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564" w:rsidRPr="00171564" w:rsidRDefault="00171564" w:rsidP="00C02F0C">
      <w:pPr>
        <w:rPr>
          <w:b/>
          <w:sz w:val="28"/>
          <w:szCs w:val="28"/>
        </w:rPr>
      </w:pPr>
      <w:r w:rsidRPr="00171564">
        <w:rPr>
          <w:b/>
          <w:sz w:val="28"/>
          <w:szCs w:val="28"/>
        </w:rPr>
        <w:t>Azure Cloud</w:t>
      </w:r>
    </w:p>
    <w:p w:rsidR="00C02F0C" w:rsidRPr="00880195" w:rsidRDefault="00C02F0C" w:rsidP="00C02F0C">
      <w:pPr>
        <w:rPr>
          <w:sz w:val="24"/>
          <w:szCs w:val="24"/>
        </w:rPr>
      </w:pPr>
      <w:r w:rsidRPr="00880195">
        <w:rPr>
          <w:sz w:val="24"/>
          <w:szCs w:val="24"/>
        </w:rPr>
        <w:t>Microsoft Azure is a service that provides cloud computing for building, managing, deploying and testing applications and services.</w:t>
      </w:r>
    </w:p>
    <w:p w:rsidR="00C02F0C" w:rsidRPr="00880195" w:rsidRDefault="00C02F0C" w:rsidP="00C02F0C">
      <w:pPr>
        <w:rPr>
          <w:sz w:val="24"/>
          <w:szCs w:val="24"/>
        </w:rPr>
      </w:pPr>
    </w:p>
    <w:p w:rsidR="00C02F0C" w:rsidRPr="00880195" w:rsidRDefault="00C02F0C" w:rsidP="00C02F0C">
      <w:pPr>
        <w:rPr>
          <w:sz w:val="24"/>
          <w:szCs w:val="24"/>
        </w:rPr>
      </w:pPr>
      <w:r w:rsidRPr="00880195">
        <w:rPr>
          <w:sz w:val="24"/>
          <w:szCs w:val="24"/>
        </w:rPr>
        <w:t>There are usually three models of cloud services</w:t>
      </w:r>
    </w:p>
    <w:p w:rsidR="00C02F0C" w:rsidRPr="00C078E0" w:rsidRDefault="00C02F0C" w:rsidP="00C02F0C">
      <w:pPr>
        <w:rPr>
          <w:b/>
          <w:sz w:val="24"/>
          <w:szCs w:val="24"/>
        </w:rPr>
      </w:pPr>
      <w:r w:rsidRPr="00C078E0">
        <w:rPr>
          <w:b/>
          <w:sz w:val="24"/>
          <w:szCs w:val="24"/>
        </w:rPr>
        <w:t>1. Software as a Service (SaaS)</w:t>
      </w:r>
    </w:p>
    <w:p w:rsidR="00C02F0C" w:rsidRPr="00C078E0" w:rsidRDefault="00C02F0C" w:rsidP="00C02F0C">
      <w:pPr>
        <w:rPr>
          <w:b/>
          <w:sz w:val="24"/>
          <w:szCs w:val="24"/>
        </w:rPr>
      </w:pPr>
      <w:r w:rsidRPr="00C078E0">
        <w:rPr>
          <w:b/>
          <w:sz w:val="24"/>
          <w:szCs w:val="24"/>
        </w:rPr>
        <w:t>2. Platform as a Service (PaaS)</w:t>
      </w:r>
    </w:p>
    <w:p w:rsidR="00C02F0C" w:rsidRPr="00C078E0" w:rsidRDefault="00C02F0C" w:rsidP="00C02F0C">
      <w:pPr>
        <w:rPr>
          <w:b/>
          <w:sz w:val="24"/>
          <w:szCs w:val="24"/>
        </w:rPr>
      </w:pPr>
      <w:r w:rsidRPr="00C078E0">
        <w:rPr>
          <w:b/>
          <w:sz w:val="24"/>
          <w:szCs w:val="24"/>
        </w:rPr>
        <w:t>3. Infrastructure as a Service (IaaS)</w:t>
      </w:r>
    </w:p>
    <w:p w:rsidR="00C02F0C" w:rsidRPr="00880195" w:rsidRDefault="00C02F0C" w:rsidP="00C02F0C">
      <w:pPr>
        <w:rPr>
          <w:sz w:val="24"/>
          <w:szCs w:val="24"/>
        </w:rPr>
      </w:pPr>
    </w:p>
    <w:p w:rsidR="00C02F0C" w:rsidRPr="00880195" w:rsidRDefault="00880195" w:rsidP="00880195">
      <w:pPr>
        <w:rPr>
          <w:sz w:val="24"/>
          <w:szCs w:val="24"/>
        </w:rPr>
      </w:pPr>
      <w:r w:rsidRPr="00C078E0">
        <w:rPr>
          <w:b/>
          <w:sz w:val="24"/>
          <w:szCs w:val="24"/>
        </w:rPr>
        <w:t xml:space="preserve">1. </w:t>
      </w:r>
      <w:r w:rsidR="00C02F0C" w:rsidRPr="00C078E0">
        <w:rPr>
          <w:b/>
          <w:sz w:val="24"/>
          <w:szCs w:val="24"/>
        </w:rPr>
        <w:t>Software as a Service (SaaS)</w:t>
      </w:r>
      <w:r w:rsidR="00AB109C">
        <w:rPr>
          <w:b/>
          <w:sz w:val="24"/>
          <w:szCs w:val="24"/>
        </w:rPr>
        <w:t xml:space="preserve"> </w:t>
      </w:r>
      <w:r w:rsidR="00C02F0C" w:rsidRPr="00C078E0">
        <w:rPr>
          <w:b/>
          <w:sz w:val="24"/>
          <w:szCs w:val="24"/>
        </w:rPr>
        <w:t>-</w:t>
      </w:r>
      <w:r w:rsidR="00C02F0C" w:rsidRPr="00880195">
        <w:rPr>
          <w:sz w:val="24"/>
          <w:szCs w:val="24"/>
        </w:rPr>
        <w:t xml:space="preserve"> software that’s available via a third-party over the internet.</w:t>
      </w:r>
    </w:p>
    <w:p w:rsidR="00C02F0C" w:rsidRPr="00880195" w:rsidRDefault="00C02F0C" w:rsidP="00C02F0C">
      <w:pPr>
        <w:rPr>
          <w:sz w:val="24"/>
          <w:szCs w:val="24"/>
        </w:rPr>
      </w:pPr>
    </w:p>
    <w:p w:rsidR="00C02F0C" w:rsidRPr="00880195" w:rsidRDefault="00C02F0C" w:rsidP="00C02F0C">
      <w:pPr>
        <w:rPr>
          <w:sz w:val="24"/>
          <w:szCs w:val="24"/>
        </w:rPr>
      </w:pPr>
      <w:r w:rsidRPr="00C078E0">
        <w:rPr>
          <w:b/>
          <w:sz w:val="24"/>
          <w:szCs w:val="24"/>
        </w:rPr>
        <w:t>2. Platform as a Service (PaaS)</w:t>
      </w:r>
      <w:r w:rsidR="00AB109C">
        <w:rPr>
          <w:b/>
          <w:sz w:val="24"/>
          <w:szCs w:val="24"/>
        </w:rPr>
        <w:t xml:space="preserve"> </w:t>
      </w:r>
      <w:r w:rsidRPr="00C078E0">
        <w:rPr>
          <w:b/>
          <w:sz w:val="24"/>
          <w:szCs w:val="24"/>
        </w:rPr>
        <w:t>-</w:t>
      </w:r>
      <w:r w:rsidRPr="00880195">
        <w:rPr>
          <w:sz w:val="24"/>
          <w:szCs w:val="24"/>
        </w:rPr>
        <w:t xml:space="preserve"> PaaS is a complete development and deployment environment in the cloud.</w:t>
      </w:r>
    </w:p>
    <w:p w:rsidR="00C02F0C" w:rsidRPr="00880195" w:rsidRDefault="00C02F0C" w:rsidP="00C02F0C">
      <w:pPr>
        <w:rPr>
          <w:sz w:val="24"/>
          <w:szCs w:val="24"/>
        </w:rPr>
      </w:pPr>
      <w:r w:rsidRPr="00880195">
        <w:rPr>
          <w:sz w:val="24"/>
          <w:szCs w:val="24"/>
        </w:rPr>
        <w:t xml:space="preserve">PaaS includes infrastructure—servers, storage and networking—but also middleware, development tools, business intelligence (BI) services, database management systems and more. </w:t>
      </w:r>
    </w:p>
    <w:p w:rsidR="00C02F0C" w:rsidRPr="00880195" w:rsidRDefault="00C02F0C" w:rsidP="00C02F0C">
      <w:pPr>
        <w:rPr>
          <w:sz w:val="24"/>
          <w:szCs w:val="24"/>
        </w:rPr>
      </w:pPr>
      <w:r w:rsidRPr="00880195">
        <w:rPr>
          <w:sz w:val="24"/>
          <w:szCs w:val="24"/>
        </w:rPr>
        <w:t>PaaS is designed to support the complete web application lifecycle: building, testing, deploying, managing and updating.</w:t>
      </w:r>
    </w:p>
    <w:p w:rsidR="00C02F0C" w:rsidRPr="00880195" w:rsidRDefault="00C02F0C" w:rsidP="00C02F0C">
      <w:pPr>
        <w:rPr>
          <w:sz w:val="24"/>
          <w:szCs w:val="24"/>
        </w:rPr>
      </w:pPr>
      <w:r w:rsidRPr="00880195">
        <w:rPr>
          <w:sz w:val="24"/>
          <w:szCs w:val="24"/>
        </w:rPr>
        <w:t>PaaS is an environment in which developers can create different applications. It supports many program languages, and it provides the hardware so users can develop and test applications.</w:t>
      </w:r>
    </w:p>
    <w:p w:rsidR="00C02F0C" w:rsidRPr="00880195" w:rsidRDefault="00C02F0C" w:rsidP="00C02F0C">
      <w:pPr>
        <w:rPr>
          <w:sz w:val="24"/>
          <w:szCs w:val="24"/>
        </w:rPr>
      </w:pPr>
      <w:r w:rsidRPr="00880195">
        <w:rPr>
          <w:sz w:val="24"/>
          <w:szCs w:val="24"/>
        </w:rPr>
        <w:t>The advantage is that it is a complete environment, which lets developers jump into the action by giving them all that they need, including testing tools. It is secure too.</w:t>
      </w:r>
    </w:p>
    <w:p w:rsidR="00C02F0C" w:rsidRDefault="00C02F0C" w:rsidP="00C02F0C"/>
    <w:p w:rsidR="00C02F0C" w:rsidRPr="00880195" w:rsidRDefault="00C02F0C" w:rsidP="00C02F0C">
      <w:pPr>
        <w:rPr>
          <w:sz w:val="24"/>
          <w:szCs w:val="24"/>
        </w:rPr>
      </w:pPr>
      <w:r w:rsidRPr="00C078E0">
        <w:rPr>
          <w:b/>
          <w:sz w:val="24"/>
          <w:szCs w:val="24"/>
        </w:rPr>
        <w:t>3. Infrastructure as a Service (IaaS)</w:t>
      </w:r>
      <w:r w:rsidR="00AB109C">
        <w:rPr>
          <w:b/>
          <w:sz w:val="24"/>
          <w:szCs w:val="24"/>
        </w:rPr>
        <w:t xml:space="preserve"> </w:t>
      </w:r>
      <w:r w:rsidRPr="00C078E0">
        <w:rPr>
          <w:b/>
          <w:sz w:val="24"/>
          <w:szCs w:val="24"/>
        </w:rPr>
        <w:t>-</w:t>
      </w:r>
      <w:r w:rsidR="00C078E0">
        <w:rPr>
          <w:b/>
          <w:sz w:val="24"/>
          <w:szCs w:val="24"/>
        </w:rPr>
        <w:t xml:space="preserve"> </w:t>
      </w:r>
      <w:r w:rsidRPr="00880195">
        <w:rPr>
          <w:sz w:val="24"/>
          <w:szCs w:val="24"/>
        </w:rPr>
        <w:t>cloud-based services, pay-as-you-go for services such as storage, networking, and virtualization.</w:t>
      </w:r>
    </w:p>
    <w:p w:rsidR="00C02F0C" w:rsidRPr="00880195" w:rsidRDefault="00C02F0C" w:rsidP="00C02F0C">
      <w:pPr>
        <w:rPr>
          <w:sz w:val="24"/>
          <w:szCs w:val="24"/>
        </w:rPr>
      </w:pPr>
    </w:p>
    <w:p w:rsidR="00C02F0C" w:rsidRPr="00880195" w:rsidRDefault="00C02F0C" w:rsidP="00C02F0C">
      <w:pPr>
        <w:rPr>
          <w:sz w:val="24"/>
          <w:szCs w:val="24"/>
        </w:rPr>
      </w:pPr>
      <w:r w:rsidRPr="003E5C40">
        <w:rPr>
          <w:color w:val="4472C4" w:themeColor="accent5"/>
          <w:sz w:val="24"/>
          <w:szCs w:val="24"/>
        </w:rPr>
        <w:t>SaaS examples</w:t>
      </w:r>
      <w:r w:rsidRPr="00880195">
        <w:rPr>
          <w:sz w:val="24"/>
          <w:szCs w:val="24"/>
        </w:rPr>
        <w:t xml:space="preserve">: </w:t>
      </w:r>
      <w:r w:rsidR="00AB109C" w:rsidRPr="00880195">
        <w:rPr>
          <w:sz w:val="24"/>
          <w:szCs w:val="24"/>
        </w:rPr>
        <w:t>Big Commerce</w:t>
      </w:r>
      <w:r w:rsidRPr="00880195">
        <w:rPr>
          <w:sz w:val="24"/>
          <w:szCs w:val="24"/>
        </w:rPr>
        <w:t>, Google Apps, Salesforce, Dropbox, MailChimp, ZenDesk, DocuSign, Slack, Hubspot.</w:t>
      </w:r>
    </w:p>
    <w:p w:rsidR="00C02F0C" w:rsidRPr="00880195" w:rsidRDefault="00C02F0C" w:rsidP="00C02F0C">
      <w:pPr>
        <w:rPr>
          <w:sz w:val="24"/>
          <w:szCs w:val="24"/>
        </w:rPr>
      </w:pPr>
    </w:p>
    <w:p w:rsidR="00C02F0C" w:rsidRPr="00880195" w:rsidRDefault="00C02F0C" w:rsidP="00C02F0C">
      <w:pPr>
        <w:rPr>
          <w:sz w:val="24"/>
          <w:szCs w:val="24"/>
        </w:rPr>
      </w:pPr>
      <w:r w:rsidRPr="003E5C40">
        <w:rPr>
          <w:color w:val="4472C4" w:themeColor="accent5"/>
          <w:sz w:val="24"/>
          <w:szCs w:val="24"/>
        </w:rPr>
        <w:t>PaaS examples</w:t>
      </w:r>
      <w:r w:rsidRPr="00880195">
        <w:rPr>
          <w:sz w:val="24"/>
          <w:szCs w:val="24"/>
        </w:rPr>
        <w:t>: AWS Elastic Beanstalk, Heroku, Windows Azure (mostly used as PaaS), Force.com, OpenShift, Apache Stratos, Magento Commerce Cloud.</w:t>
      </w:r>
    </w:p>
    <w:p w:rsidR="00C02F0C" w:rsidRPr="0078686D" w:rsidRDefault="00C02F0C" w:rsidP="00C02F0C">
      <w:pPr>
        <w:rPr>
          <w:sz w:val="24"/>
          <w:szCs w:val="24"/>
        </w:rPr>
      </w:pPr>
      <w:r w:rsidRPr="003E5C40">
        <w:rPr>
          <w:color w:val="4472C4" w:themeColor="accent5"/>
          <w:sz w:val="24"/>
          <w:szCs w:val="24"/>
        </w:rPr>
        <w:lastRenderedPageBreak/>
        <w:t>IaaS examples</w:t>
      </w:r>
      <w:r w:rsidRPr="00880195">
        <w:rPr>
          <w:sz w:val="24"/>
          <w:szCs w:val="24"/>
        </w:rPr>
        <w:t>: AWS EC2, Rackspace, Google Compute Engine (GCE), Digital Ocean</w:t>
      </w:r>
      <w:r w:rsidR="0078686D">
        <w:rPr>
          <w:sz w:val="24"/>
          <w:szCs w:val="24"/>
        </w:rPr>
        <w:t>, Magento 1 Enterprise Edition*.</w:t>
      </w:r>
    </w:p>
    <w:p w:rsidR="00B579CA" w:rsidRDefault="00B579CA" w:rsidP="00C02F0C">
      <w:pPr>
        <w:rPr>
          <w:b/>
          <w:sz w:val="28"/>
          <w:szCs w:val="28"/>
        </w:rPr>
      </w:pPr>
      <w:r w:rsidRPr="00B579CA">
        <w:rPr>
          <w:b/>
          <w:sz w:val="28"/>
          <w:szCs w:val="28"/>
        </w:rPr>
        <w:t>Regions, Geography and Availability Zones</w:t>
      </w:r>
      <w:r>
        <w:rPr>
          <w:b/>
          <w:sz w:val="28"/>
          <w:szCs w:val="28"/>
        </w:rPr>
        <w:t>:</w:t>
      </w:r>
    </w:p>
    <w:p w:rsidR="00994B37" w:rsidRPr="00880195" w:rsidRDefault="00C02F0C" w:rsidP="00C02F0C">
      <w:pPr>
        <w:rPr>
          <w:sz w:val="24"/>
          <w:szCs w:val="24"/>
        </w:rPr>
      </w:pPr>
      <w:r w:rsidRPr="00880195">
        <w:rPr>
          <w:sz w:val="24"/>
          <w:szCs w:val="24"/>
        </w:rPr>
        <w:t>Availability Zones is a high-availability offering that protects your applications and data from datacenter failures. Availability Zones are unique physical locations within an Azure region. Each zone is made up of one or more datacenters equipped with independent power, cooling, and networking.</w:t>
      </w:r>
    </w:p>
    <w:p w:rsidR="00880195" w:rsidRDefault="00880195" w:rsidP="00C02F0C"/>
    <w:p w:rsidR="00880195" w:rsidRDefault="00880195" w:rsidP="00C02F0C">
      <w:pPr>
        <w:rPr>
          <w:rFonts w:cstheme="minorHAnsi"/>
          <w:color w:val="171717"/>
          <w:sz w:val="24"/>
          <w:szCs w:val="24"/>
          <w:shd w:val="clear" w:color="auto" w:fill="FFFFFF"/>
        </w:rPr>
      </w:pPr>
      <w:r w:rsidRPr="003E5C40">
        <w:rPr>
          <w:b/>
          <w:sz w:val="28"/>
          <w:szCs w:val="28"/>
        </w:rPr>
        <w:t>VNet</w:t>
      </w:r>
      <w:r w:rsidRPr="003E5C40">
        <w:rPr>
          <w:rFonts w:cstheme="minorHAnsi"/>
          <w:sz w:val="28"/>
          <w:szCs w:val="28"/>
        </w:rPr>
        <w:t>-</w:t>
      </w:r>
      <w:r w:rsidRPr="00880195">
        <w:rPr>
          <w:rFonts w:cstheme="minorHAnsi"/>
        </w:rPr>
        <w:t xml:space="preserve"> </w:t>
      </w:r>
      <w:r w:rsidRPr="00880195">
        <w:rPr>
          <w:rFonts w:cstheme="minorHAnsi"/>
          <w:color w:val="171717"/>
          <w:sz w:val="24"/>
          <w:szCs w:val="24"/>
          <w:shd w:val="clear" w:color="auto" w:fill="FFFFFF"/>
        </w:rPr>
        <w:t xml:space="preserve">Azure Virtual Network (VNet) is the fundamental building block for our private network in Azure. VNet enables many types of Azure resources, such as Azure Virtual Machines (VM), to securely communicate with each other, the internet, and on-premises networks. VNet is similar to a traditional network that you'd operate in our own data </w:t>
      </w:r>
      <w:proofErr w:type="spellStart"/>
      <w:r w:rsidRPr="00880195">
        <w:rPr>
          <w:rFonts w:cstheme="minorHAnsi"/>
          <w:color w:val="171717"/>
          <w:sz w:val="24"/>
          <w:szCs w:val="24"/>
          <w:shd w:val="clear" w:color="auto" w:fill="FFFFFF"/>
        </w:rPr>
        <w:t>center</w:t>
      </w:r>
      <w:proofErr w:type="spellEnd"/>
      <w:r w:rsidRPr="00880195">
        <w:rPr>
          <w:rFonts w:cstheme="minorHAnsi"/>
          <w:color w:val="171717"/>
          <w:sz w:val="24"/>
          <w:szCs w:val="24"/>
          <w:shd w:val="clear" w:color="auto" w:fill="FFFFFF"/>
        </w:rPr>
        <w:t>, but brings with it additional benefits of Azure's infrastructure such as scale, availability, and isolation.</w:t>
      </w:r>
    </w:p>
    <w:p w:rsidR="003E5C40" w:rsidRDefault="003E5C40" w:rsidP="00C02F0C">
      <w:pPr>
        <w:rPr>
          <w:rFonts w:cstheme="minorHAnsi"/>
          <w:color w:val="171717"/>
          <w:sz w:val="24"/>
          <w:szCs w:val="24"/>
          <w:shd w:val="clear" w:color="auto" w:fill="FFFFFF"/>
        </w:rPr>
      </w:pPr>
    </w:p>
    <w:p w:rsidR="003E5C40" w:rsidRDefault="003E5C40" w:rsidP="00C02F0C">
      <w:pPr>
        <w:rPr>
          <w:rFonts w:cstheme="minorHAnsi"/>
          <w:color w:val="171717"/>
          <w:sz w:val="24"/>
          <w:szCs w:val="24"/>
          <w:shd w:val="clear" w:color="auto" w:fill="FFFFFF"/>
        </w:rPr>
      </w:pPr>
      <w:r w:rsidRPr="003E5C40">
        <w:rPr>
          <w:rFonts w:cstheme="minorHAnsi"/>
          <w:b/>
          <w:sz w:val="28"/>
          <w:szCs w:val="28"/>
        </w:rPr>
        <w:t>Subnets</w:t>
      </w:r>
      <w:r w:rsidRPr="003E5C40">
        <w:rPr>
          <w:rFonts w:cstheme="minorHAnsi"/>
          <w:sz w:val="28"/>
          <w:szCs w:val="28"/>
        </w:rPr>
        <w:t>-</w:t>
      </w:r>
      <w:r>
        <w:rPr>
          <w:rFonts w:cstheme="minorHAnsi"/>
          <w:sz w:val="24"/>
          <w:szCs w:val="24"/>
        </w:rPr>
        <w:t xml:space="preserve"> </w:t>
      </w:r>
      <w:r w:rsidRPr="00E72E70">
        <w:rPr>
          <w:rFonts w:cstheme="minorHAnsi"/>
          <w:color w:val="171717"/>
          <w:sz w:val="24"/>
          <w:szCs w:val="24"/>
          <w:shd w:val="clear" w:color="auto" w:fill="FFFFFF"/>
        </w:rPr>
        <w:t>Subnets enable you to segment the virtual network into one or more sub-networks and allocate a portion of the virtual network's address space to each subnet. You can then deploy Azure resources in a specific subnet. Just like in a traditional network, subnets allow you to segment your VNet address space into segments that are appropriate for the organization's internal network. This also improves address allocation efficiency. You can secure resources within subnets using Network Security Groups.</w:t>
      </w:r>
    </w:p>
    <w:p w:rsidR="00E72E70" w:rsidRDefault="0004673D" w:rsidP="00C02F0C">
      <w:pPr>
        <w:rPr>
          <w:rFonts w:cstheme="minorHAnsi"/>
          <w:color w:val="171717"/>
          <w:sz w:val="24"/>
          <w:szCs w:val="24"/>
          <w:shd w:val="clear" w:color="auto" w:fill="FFFFFF"/>
        </w:rPr>
      </w:pPr>
      <w:r>
        <w:rPr>
          <w:rFonts w:cstheme="minorHAnsi"/>
          <w:color w:val="171717"/>
          <w:sz w:val="24"/>
          <w:szCs w:val="24"/>
          <w:shd w:val="clear" w:color="auto" w:fill="FFFFFF"/>
        </w:rPr>
        <w:t>Subnet is a range of IP addresses in the VNet, you can divide</w:t>
      </w:r>
      <w:r w:rsidR="001A2DF4">
        <w:rPr>
          <w:rFonts w:cstheme="minorHAnsi"/>
          <w:color w:val="171717"/>
          <w:sz w:val="24"/>
          <w:szCs w:val="24"/>
          <w:shd w:val="clear" w:color="auto" w:fill="FFFFFF"/>
        </w:rPr>
        <w:t xml:space="preserve"> a VNet into multiple subnets for organization and security.</w:t>
      </w:r>
    </w:p>
    <w:p w:rsidR="00907ABF" w:rsidRDefault="00907ABF" w:rsidP="00C02F0C">
      <w:pPr>
        <w:rPr>
          <w:rFonts w:cstheme="minorHAnsi"/>
          <w:color w:val="171717"/>
          <w:sz w:val="24"/>
          <w:szCs w:val="24"/>
          <w:shd w:val="clear" w:color="auto" w:fill="FFFFFF"/>
        </w:rPr>
      </w:pPr>
    </w:p>
    <w:p w:rsidR="00985CE8" w:rsidRPr="00321C16" w:rsidRDefault="00985CE8" w:rsidP="00985CE8">
      <w:pPr>
        <w:rPr>
          <w:rFonts w:cstheme="minorHAnsi"/>
          <w:b/>
          <w:spacing w:val="-1"/>
          <w:sz w:val="28"/>
          <w:szCs w:val="28"/>
          <w:shd w:val="clear" w:color="auto" w:fill="FFFFFF"/>
        </w:rPr>
      </w:pPr>
      <w:r w:rsidRPr="00321C16">
        <w:rPr>
          <w:rFonts w:cstheme="minorHAnsi"/>
          <w:b/>
          <w:spacing w:val="-1"/>
          <w:sz w:val="28"/>
          <w:szCs w:val="28"/>
          <w:shd w:val="clear" w:color="auto" w:fill="FFFFFF"/>
        </w:rPr>
        <w:t>Network Interface:</w:t>
      </w:r>
    </w:p>
    <w:p w:rsidR="00985CE8" w:rsidRDefault="00985CE8" w:rsidP="00985CE8">
      <w:pPr>
        <w:rPr>
          <w:rFonts w:cstheme="minorHAnsi"/>
          <w:spacing w:val="-1"/>
          <w:sz w:val="24"/>
          <w:szCs w:val="24"/>
          <w:shd w:val="clear" w:color="auto" w:fill="FFFFFF"/>
        </w:rPr>
      </w:pPr>
      <w:r w:rsidRPr="00321C16">
        <w:rPr>
          <w:rFonts w:cstheme="minorHAnsi"/>
          <w:spacing w:val="-1"/>
          <w:sz w:val="24"/>
          <w:szCs w:val="24"/>
          <w:shd w:val="clear" w:color="auto" w:fill="FFFFFF"/>
        </w:rPr>
        <w:t>A network interface enables an Azure virtual machine to communicate with internet, Azure, and on-premises resources. A VM can have one or more network interfaces.</w:t>
      </w:r>
    </w:p>
    <w:p w:rsidR="00985CE8" w:rsidRPr="000C2178" w:rsidRDefault="00985CE8" w:rsidP="00985CE8">
      <w:pPr>
        <w:rPr>
          <w:rFonts w:cstheme="minorHAnsi"/>
          <w:spacing w:val="-1"/>
          <w:sz w:val="24"/>
          <w:szCs w:val="24"/>
          <w:shd w:val="clear" w:color="auto" w:fill="FFFFFF"/>
        </w:rPr>
      </w:pPr>
      <w:r w:rsidRPr="003877C0">
        <w:rPr>
          <w:rFonts w:cstheme="minorHAnsi"/>
          <w:spacing w:val="-1"/>
          <w:sz w:val="24"/>
          <w:szCs w:val="24"/>
          <w:shd w:val="clear" w:color="auto" w:fill="FFFFFF"/>
        </w:rPr>
        <w:t>A Network Interface (NIC) is an interconnection between a Virtual Machine and the underlying software network. An Azure Virtual Machine (VM) has one or more network interfaces (NIC) attached to it. Any NIC can have one or more static or dynamic public and private IP addresses assigned to it.</w:t>
      </w:r>
    </w:p>
    <w:p w:rsidR="00985CE8" w:rsidRDefault="00985CE8" w:rsidP="00C02F0C">
      <w:pPr>
        <w:rPr>
          <w:rFonts w:cstheme="minorHAnsi"/>
          <w:color w:val="171717"/>
          <w:sz w:val="24"/>
          <w:szCs w:val="24"/>
          <w:shd w:val="clear" w:color="auto" w:fill="FFFFFF"/>
        </w:rPr>
      </w:pPr>
    </w:p>
    <w:p w:rsidR="00907ABF" w:rsidRPr="00907ABF" w:rsidRDefault="00907ABF" w:rsidP="00C02F0C">
      <w:pPr>
        <w:rPr>
          <w:rFonts w:cstheme="minorHAnsi"/>
          <w:b/>
          <w:color w:val="171717"/>
          <w:sz w:val="28"/>
          <w:szCs w:val="28"/>
          <w:shd w:val="clear" w:color="auto" w:fill="FFFFFF"/>
        </w:rPr>
      </w:pPr>
      <w:r w:rsidRPr="00907ABF">
        <w:rPr>
          <w:rFonts w:cstheme="minorHAnsi"/>
          <w:b/>
          <w:color w:val="171717"/>
          <w:sz w:val="28"/>
          <w:szCs w:val="28"/>
          <w:shd w:val="clear" w:color="auto" w:fill="FFFFFF"/>
        </w:rPr>
        <w:t>VNet</w:t>
      </w:r>
      <w:r>
        <w:rPr>
          <w:rFonts w:cstheme="minorHAnsi"/>
          <w:b/>
          <w:color w:val="171717"/>
          <w:sz w:val="28"/>
          <w:szCs w:val="28"/>
          <w:shd w:val="clear" w:color="auto" w:fill="FFFFFF"/>
        </w:rPr>
        <w:t xml:space="preserve"> </w:t>
      </w:r>
      <w:r w:rsidRPr="00907ABF">
        <w:rPr>
          <w:rFonts w:cstheme="minorHAnsi"/>
          <w:b/>
          <w:color w:val="171717"/>
          <w:sz w:val="28"/>
          <w:szCs w:val="28"/>
          <w:shd w:val="clear" w:color="auto" w:fill="FFFFFF"/>
        </w:rPr>
        <w:t>Peering:</w:t>
      </w:r>
    </w:p>
    <w:p w:rsidR="00907ABF" w:rsidRDefault="00907ABF" w:rsidP="00C02F0C">
      <w:pPr>
        <w:rPr>
          <w:rFonts w:cstheme="minorHAnsi"/>
          <w:color w:val="171717"/>
          <w:sz w:val="24"/>
          <w:szCs w:val="24"/>
          <w:shd w:val="clear" w:color="auto" w:fill="FFFFFF"/>
        </w:rPr>
      </w:pPr>
      <w:r w:rsidRPr="0011513E">
        <w:rPr>
          <w:rFonts w:cstheme="minorHAnsi"/>
          <w:color w:val="171717"/>
          <w:sz w:val="24"/>
          <w:szCs w:val="24"/>
          <w:shd w:val="clear" w:color="auto" w:fill="FFFFFF"/>
        </w:rPr>
        <w:t>We can connect virtual networks to each other with virtual network peering. These virtual networks can be in the same region or different regions (also known as Global VNet peering).</w:t>
      </w:r>
    </w:p>
    <w:p w:rsidR="004E7E92" w:rsidRPr="004E7E92" w:rsidRDefault="004E7E92" w:rsidP="00C02F0C">
      <w:pPr>
        <w:rPr>
          <w:rFonts w:cstheme="minorHAnsi"/>
          <w:color w:val="171717"/>
          <w:sz w:val="24"/>
          <w:szCs w:val="24"/>
          <w:shd w:val="clear" w:color="auto" w:fill="FFFFFF"/>
        </w:rPr>
      </w:pPr>
      <w:r w:rsidRPr="00E303E7">
        <w:rPr>
          <w:rFonts w:cstheme="minorHAnsi"/>
          <w:color w:val="171717"/>
          <w:sz w:val="24"/>
          <w:szCs w:val="24"/>
          <w:shd w:val="clear" w:color="auto" w:fill="FFFFFF"/>
        </w:rPr>
        <w:lastRenderedPageBreak/>
        <w:t>Once peered, the VNets appear as one, for connectivity purposes. The traffic between virtual machines in the peered virtual networks is routed through the Microsoft backbone infrastructure, much like traffic is routed between virtual machines in the same VNet, through </w:t>
      </w:r>
      <w:r w:rsidRPr="00E303E7">
        <w:rPr>
          <w:i/>
          <w:iCs/>
          <w:color w:val="171717"/>
        </w:rPr>
        <w:t>private</w:t>
      </w:r>
      <w:r w:rsidRPr="00E303E7">
        <w:rPr>
          <w:rFonts w:cstheme="minorHAnsi"/>
          <w:color w:val="171717"/>
          <w:sz w:val="24"/>
          <w:szCs w:val="24"/>
          <w:shd w:val="clear" w:color="auto" w:fill="FFFFFF"/>
        </w:rPr>
        <w:t> IP addresses only. No public internet is involved. You can peer VNets across Azure regions, too – all with a single click in the Azure Portal.</w:t>
      </w:r>
    </w:p>
    <w:p w:rsidR="004E7E92" w:rsidRPr="0011513E" w:rsidRDefault="004E7E92" w:rsidP="00C02F0C">
      <w:pPr>
        <w:rPr>
          <w:rFonts w:cstheme="minorHAnsi"/>
          <w:color w:val="171717"/>
          <w:sz w:val="24"/>
          <w:szCs w:val="24"/>
          <w:shd w:val="clear" w:color="auto" w:fill="FFFFFF"/>
        </w:rPr>
      </w:pPr>
      <w:bookmarkStart w:id="0" w:name="_GoBack"/>
      <w:bookmarkEnd w:id="0"/>
    </w:p>
    <w:p w:rsidR="0011513E" w:rsidRPr="0011513E" w:rsidRDefault="0011513E" w:rsidP="00C02F0C">
      <w:pPr>
        <w:rPr>
          <w:rFonts w:cstheme="minorHAnsi"/>
          <w:color w:val="171717"/>
          <w:sz w:val="24"/>
          <w:szCs w:val="24"/>
          <w:shd w:val="clear" w:color="auto" w:fill="FFFFFF"/>
        </w:rPr>
      </w:pPr>
      <w:r w:rsidRPr="0011513E">
        <w:rPr>
          <w:rFonts w:cstheme="minorHAnsi"/>
          <w:color w:val="171717"/>
          <w:sz w:val="24"/>
          <w:szCs w:val="24"/>
          <w:shd w:val="clear" w:color="auto" w:fill="FFFFFF"/>
        </w:rPr>
        <w:t>Azure supports the following types of peering:</w:t>
      </w:r>
    </w:p>
    <w:p w:rsidR="0011513E" w:rsidRPr="0011513E" w:rsidRDefault="0011513E" w:rsidP="0011513E">
      <w:pPr>
        <w:numPr>
          <w:ilvl w:val="0"/>
          <w:numId w:val="2"/>
        </w:numPr>
        <w:shd w:val="clear" w:color="auto" w:fill="FFFFFF"/>
        <w:spacing w:after="0" w:line="240" w:lineRule="auto"/>
        <w:ind w:left="570"/>
        <w:rPr>
          <w:rFonts w:eastAsia="Times New Roman" w:cstheme="minorHAnsi"/>
          <w:color w:val="171717"/>
          <w:sz w:val="24"/>
          <w:szCs w:val="24"/>
          <w:lang w:eastAsia="en-IN"/>
        </w:rPr>
      </w:pPr>
      <w:r w:rsidRPr="0011513E">
        <w:rPr>
          <w:rFonts w:eastAsia="Times New Roman" w:cstheme="minorHAnsi"/>
          <w:color w:val="171717"/>
          <w:sz w:val="24"/>
          <w:szCs w:val="24"/>
          <w:lang w:eastAsia="en-IN"/>
        </w:rPr>
        <w:t xml:space="preserve">Virtual network peering: Connect virtual networks within the </w:t>
      </w:r>
      <w:r w:rsidRPr="0011513E">
        <w:rPr>
          <w:rFonts w:eastAsia="Times New Roman" w:cstheme="minorHAnsi"/>
          <w:b/>
          <w:color w:val="171717"/>
          <w:sz w:val="24"/>
          <w:szCs w:val="24"/>
          <w:lang w:eastAsia="en-IN"/>
        </w:rPr>
        <w:t>same Azure region.</w:t>
      </w:r>
    </w:p>
    <w:p w:rsidR="0011513E" w:rsidRPr="0011513E" w:rsidRDefault="0011513E" w:rsidP="0011513E">
      <w:pPr>
        <w:numPr>
          <w:ilvl w:val="0"/>
          <w:numId w:val="2"/>
        </w:numPr>
        <w:shd w:val="clear" w:color="auto" w:fill="FFFFFF"/>
        <w:spacing w:after="0" w:line="240" w:lineRule="auto"/>
        <w:ind w:left="570"/>
        <w:rPr>
          <w:rFonts w:eastAsia="Times New Roman" w:cstheme="minorHAnsi"/>
          <w:color w:val="171717"/>
          <w:sz w:val="24"/>
          <w:szCs w:val="24"/>
          <w:lang w:eastAsia="en-IN"/>
        </w:rPr>
      </w:pPr>
      <w:r w:rsidRPr="0011513E">
        <w:rPr>
          <w:rFonts w:eastAsia="Times New Roman" w:cstheme="minorHAnsi"/>
          <w:color w:val="171717"/>
          <w:sz w:val="24"/>
          <w:szCs w:val="24"/>
          <w:lang w:eastAsia="en-IN"/>
        </w:rPr>
        <w:t xml:space="preserve">Global virtual network peering: Connecting virtual networks </w:t>
      </w:r>
      <w:r w:rsidRPr="0011513E">
        <w:rPr>
          <w:rFonts w:eastAsia="Times New Roman" w:cstheme="minorHAnsi"/>
          <w:b/>
          <w:color w:val="171717"/>
          <w:sz w:val="24"/>
          <w:szCs w:val="24"/>
          <w:lang w:eastAsia="en-IN"/>
        </w:rPr>
        <w:t>across Azure regions.</w:t>
      </w:r>
    </w:p>
    <w:p w:rsidR="0011513E" w:rsidRDefault="0011513E" w:rsidP="00C02F0C">
      <w:pPr>
        <w:rPr>
          <w:rFonts w:cstheme="minorHAnsi"/>
          <w:sz w:val="24"/>
          <w:szCs w:val="24"/>
        </w:rPr>
      </w:pPr>
    </w:p>
    <w:p w:rsidR="00822B2D" w:rsidRDefault="00822B2D" w:rsidP="00C02F0C">
      <w:pPr>
        <w:rPr>
          <w:rFonts w:cstheme="minorHAnsi"/>
          <w:sz w:val="24"/>
          <w:szCs w:val="24"/>
        </w:rPr>
      </w:pPr>
    </w:p>
    <w:p w:rsidR="00822B2D" w:rsidRPr="00C078E0" w:rsidRDefault="00822B2D" w:rsidP="00C02F0C">
      <w:pPr>
        <w:rPr>
          <w:rFonts w:cstheme="minorHAnsi"/>
          <w:b/>
          <w:color w:val="171717"/>
          <w:sz w:val="24"/>
          <w:szCs w:val="24"/>
          <w:shd w:val="clear" w:color="auto" w:fill="FFFFFF"/>
        </w:rPr>
      </w:pPr>
      <w:r w:rsidRPr="00C078E0">
        <w:rPr>
          <w:rFonts w:cstheme="minorHAnsi"/>
          <w:b/>
          <w:color w:val="171717"/>
          <w:sz w:val="24"/>
          <w:szCs w:val="24"/>
          <w:shd w:val="clear" w:color="auto" w:fill="FFFFFF"/>
        </w:rPr>
        <w:t>The benefits of using virtual network peering:</w:t>
      </w:r>
    </w:p>
    <w:p w:rsidR="00822B2D" w:rsidRPr="00822B2D" w:rsidRDefault="00822B2D" w:rsidP="00822B2D">
      <w:pPr>
        <w:numPr>
          <w:ilvl w:val="0"/>
          <w:numId w:val="3"/>
        </w:numPr>
        <w:shd w:val="clear" w:color="auto" w:fill="FFFFFF"/>
        <w:spacing w:after="0" w:line="240" w:lineRule="auto"/>
        <w:ind w:left="570"/>
        <w:rPr>
          <w:rFonts w:eastAsia="Times New Roman" w:cstheme="minorHAnsi"/>
          <w:color w:val="171717"/>
          <w:sz w:val="24"/>
          <w:szCs w:val="24"/>
          <w:lang w:eastAsia="en-IN"/>
        </w:rPr>
      </w:pPr>
      <w:r w:rsidRPr="00822B2D">
        <w:rPr>
          <w:rFonts w:eastAsia="Times New Roman" w:cstheme="minorHAnsi"/>
          <w:color w:val="171717"/>
          <w:sz w:val="24"/>
          <w:szCs w:val="24"/>
          <w:lang w:eastAsia="en-IN"/>
        </w:rPr>
        <w:t>A low-latency, high-bandwidth connection between resources in different virtual networks.</w:t>
      </w:r>
    </w:p>
    <w:p w:rsidR="00822B2D" w:rsidRPr="00822B2D" w:rsidRDefault="00822B2D" w:rsidP="00822B2D">
      <w:pPr>
        <w:numPr>
          <w:ilvl w:val="0"/>
          <w:numId w:val="3"/>
        </w:numPr>
        <w:shd w:val="clear" w:color="auto" w:fill="FFFFFF"/>
        <w:spacing w:after="0" w:line="240" w:lineRule="auto"/>
        <w:ind w:left="570"/>
        <w:rPr>
          <w:rFonts w:eastAsia="Times New Roman" w:cstheme="minorHAnsi"/>
          <w:color w:val="171717"/>
          <w:sz w:val="24"/>
          <w:szCs w:val="24"/>
          <w:lang w:eastAsia="en-IN"/>
        </w:rPr>
      </w:pPr>
      <w:r w:rsidRPr="00822B2D">
        <w:rPr>
          <w:rFonts w:eastAsia="Times New Roman" w:cstheme="minorHAnsi"/>
          <w:color w:val="171717"/>
          <w:sz w:val="24"/>
          <w:szCs w:val="24"/>
          <w:lang w:eastAsia="en-IN"/>
        </w:rPr>
        <w:t>The ability for resources in one virtual network to communicate with resources in a different virtual network.</w:t>
      </w:r>
    </w:p>
    <w:p w:rsidR="00822B2D" w:rsidRPr="00822B2D" w:rsidRDefault="00822B2D" w:rsidP="00822B2D">
      <w:pPr>
        <w:numPr>
          <w:ilvl w:val="0"/>
          <w:numId w:val="3"/>
        </w:numPr>
        <w:shd w:val="clear" w:color="auto" w:fill="FFFFFF"/>
        <w:spacing w:after="0" w:line="240" w:lineRule="auto"/>
        <w:ind w:left="570"/>
        <w:rPr>
          <w:rFonts w:eastAsia="Times New Roman" w:cstheme="minorHAnsi"/>
          <w:color w:val="171717"/>
          <w:sz w:val="24"/>
          <w:szCs w:val="24"/>
          <w:lang w:eastAsia="en-IN"/>
        </w:rPr>
      </w:pPr>
      <w:r w:rsidRPr="00822B2D">
        <w:rPr>
          <w:rFonts w:eastAsia="Times New Roman" w:cstheme="minorHAnsi"/>
          <w:color w:val="171717"/>
          <w:sz w:val="24"/>
          <w:szCs w:val="24"/>
          <w:lang w:eastAsia="en-IN"/>
        </w:rPr>
        <w:t>The ability to transfer data between virtual networks across Azure subscriptions, Azure Active Directory tenants, deployment models, and Azure regions.</w:t>
      </w:r>
    </w:p>
    <w:p w:rsidR="00822B2D" w:rsidRPr="00822B2D" w:rsidRDefault="00822B2D" w:rsidP="00822B2D">
      <w:pPr>
        <w:numPr>
          <w:ilvl w:val="0"/>
          <w:numId w:val="3"/>
        </w:numPr>
        <w:shd w:val="clear" w:color="auto" w:fill="FFFFFF"/>
        <w:spacing w:after="0" w:line="240" w:lineRule="auto"/>
        <w:ind w:left="570"/>
        <w:rPr>
          <w:rFonts w:eastAsia="Times New Roman" w:cstheme="minorHAnsi"/>
          <w:color w:val="171717"/>
          <w:sz w:val="24"/>
          <w:szCs w:val="24"/>
          <w:lang w:eastAsia="en-IN"/>
        </w:rPr>
      </w:pPr>
      <w:r w:rsidRPr="00822B2D">
        <w:rPr>
          <w:rFonts w:eastAsia="Times New Roman" w:cstheme="minorHAnsi"/>
          <w:color w:val="171717"/>
          <w:sz w:val="24"/>
          <w:szCs w:val="24"/>
          <w:lang w:eastAsia="en-IN"/>
        </w:rPr>
        <w:t>The ability to peer virtual networks created through the Azure Resource Manager.</w:t>
      </w:r>
    </w:p>
    <w:p w:rsidR="00822B2D" w:rsidRDefault="00822B2D" w:rsidP="00C02F0C">
      <w:pPr>
        <w:rPr>
          <w:rFonts w:cstheme="minorHAnsi"/>
          <w:sz w:val="24"/>
          <w:szCs w:val="24"/>
        </w:rPr>
      </w:pPr>
    </w:p>
    <w:p w:rsidR="00E03EDA" w:rsidRPr="00E03EDA" w:rsidRDefault="00E03EDA" w:rsidP="00C02F0C">
      <w:pPr>
        <w:rPr>
          <w:rFonts w:cstheme="minorHAnsi"/>
          <w:b/>
          <w:sz w:val="28"/>
          <w:szCs w:val="28"/>
        </w:rPr>
      </w:pPr>
      <w:r w:rsidRPr="00E03EDA">
        <w:rPr>
          <w:rFonts w:cstheme="minorHAnsi"/>
          <w:b/>
          <w:sz w:val="28"/>
          <w:szCs w:val="28"/>
        </w:rPr>
        <w:t>VPN Gateway:</w:t>
      </w:r>
    </w:p>
    <w:p w:rsidR="00E03EDA" w:rsidRPr="00E847EF" w:rsidRDefault="00E03EDA" w:rsidP="00C02F0C">
      <w:pPr>
        <w:rPr>
          <w:rFonts w:cstheme="minorHAnsi"/>
          <w:color w:val="171717"/>
          <w:sz w:val="24"/>
          <w:szCs w:val="24"/>
          <w:shd w:val="clear" w:color="auto" w:fill="FFFFFF"/>
        </w:rPr>
      </w:pPr>
      <w:r w:rsidRPr="00E847EF">
        <w:rPr>
          <w:rFonts w:cstheme="minorHAnsi"/>
          <w:color w:val="171717"/>
          <w:sz w:val="24"/>
          <w:szCs w:val="24"/>
          <w:shd w:val="clear" w:color="auto" w:fill="FFFFFF"/>
        </w:rPr>
        <w:t xml:space="preserve">A VPN gateway is a specific type of virtual network gateway that is used to send encrypted traffic between an Azure virtual network and an on-premises location over the public Internet. </w:t>
      </w:r>
    </w:p>
    <w:p w:rsidR="00E03EDA" w:rsidRPr="00E847EF" w:rsidRDefault="00E03EDA" w:rsidP="00C02F0C">
      <w:pPr>
        <w:rPr>
          <w:rFonts w:cstheme="minorHAnsi"/>
          <w:color w:val="171717"/>
          <w:sz w:val="24"/>
          <w:szCs w:val="24"/>
          <w:shd w:val="clear" w:color="auto" w:fill="FFFFFF"/>
        </w:rPr>
      </w:pPr>
      <w:r w:rsidRPr="00E847EF">
        <w:rPr>
          <w:rFonts w:cstheme="minorHAnsi"/>
          <w:color w:val="171717"/>
          <w:sz w:val="24"/>
          <w:szCs w:val="24"/>
          <w:shd w:val="clear" w:color="auto" w:fill="FFFFFF"/>
        </w:rPr>
        <w:t>We can also use a VPN gateway to send encrypted traffic between Azure virtual networks over the Microsoft network. Each virtual network can have only one VPN gateway. However, you can create multiple connections to the same VPN gateway. When we create multiple connections to the same VPN gateway, all VPN tunnels share the available gateway bandwidth.</w:t>
      </w:r>
    </w:p>
    <w:p w:rsidR="0056645C" w:rsidRDefault="0056645C" w:rsidP="00C02F0C">
      <w:pPr>
        <w:rPr>
          <w:rFonts w:ascii="Segoe UI" w:hAnsi="Segoe UI" w:cs="Segoe UI"/>
          <w:color w:val="171717"/>
          <w:shd w:val="clear" w:color="auto" w:fill="FFFFFF"/>
        </w:rPr>
      </w:pPr>
    </w:p>
    <w:p w:rsidR="0056645C" w:rsidRPr="0056645C" w:rsidRDefault="0056645C" w:rsidP="00C02F0C">
      <w:pPr>
        <w:rPr>
          <w:rFonts w:cstheme="minorHAnsi"/>
          <w:b/>
          <w:color w:val="171717"/>
          <w:sz w:val="28"/>
          <w:szCs w:val="28"/>
          <w:shd w:val="clear" w:color="auto" w:fill="FFFFFF"/>
        </w:rPr>
      </w:pPr>
      <w:r w:rsidRPr="0056645C">
        <w:rPr>
          <w:rFonts w:cstheme="minorHAnsi"/>
          <w:b/>
          <w:color w:val="171717"/>
          <w:sz w:val="28"/>
          <w:szCs w:val="28"/>
          <w:shd w:val="clear" w:color="auto" w:fill="FFFFFF"/>
        </w:rPr>
        <w:t>Azure Storage:</w:t>
      </w:r>
    </w:p>
    <w:p w:rsidR="00230132" w:rsidRPr="00230132" w:rsidRDefault="0056645C" w:rsidP="0078686D">
      <w:pPr>
        <w:rPr>
          <w:rFonts w:cstheme="minorHAnsi"/>
          <w:color w:val="171717"/>
          <w:sz w:val="24"/>
          <w:szCs w:val="24"/>
          <w:shd w:val="clear" w:color="auto" w:fill="FFFFFF"/>
        </w:rPr>
      </w:pPr>
      <w:r w:rsidRPr="0056645C">
        <w:rPr>
          <w:rFonts w:cstheme="minorHAnsi"/>
          <w:color w:val="171717"/>
          <w:sz w:val="24"/>
          <w:szCs w:val="24"/>
          <w:shd w:val="clear" w:color="auto" w:fill="FFFFFF"/>
        </w:rPr>
        <w:t>Azure Storage is Microsoft's cloud storage solution for modern data storage scenarios. Azure Storage offers a massively scalable object store for data objects, a file system service for the cloud, a messaging store for reliable messaging, and a NoSQL store.</w:t>
      </w:r>
      <w:r w:rsidR="00230132" w:rsidRPr="00230132">
        <w:rPr>
          <w:rFonts w:eastAsia="Times New Roman" w:cstheme="minorHAnsi"/>
          <w:color w:val="171717"/>
          <w:sz w:val="24"/>
          <w:szCs w:val="24"/>
          <w:lang w:eastAsia="en-IN"/>
        </w:rPr>
        <w:t>Azure Storage includes these data services:</w:t>
      </w:r>
    </w:p>
    <w:p w:rsidR="00230132" w:rsidRPr="00230132" w:rsidRDefault="00E303E7" w:rsidP="00230132">
      <w:pPr>
        <w:numPr>
          <w:ilvl w:val="0"/>
          <w:numId w:val="4"/>
        </w:numPr>
        <w:shd w:val="clear" w:color="auto" w:fill="FFFFFF"/>
        <w:spacing w:after="0" w:line="240" w:lineRule="auto"/>
        <w:ind w:left="570"/>
        <w:rPr>
          <w:rFonts w:eastAsia="Times New Roman" w:cstheme="minorHAnsi"/>
          <w:color w:val="171717"/>
          <w:sz w:val="24"/>
          <w:szCs w:val="24"/>
          <w:lang w:eastAsia="en-IN"/>
        </w:rPr>
      </w:pPr>
      <w:hyperlink r:id="rId5" w:history="1">
        <w:r w:rsidR="00230132" w:rsidRPr="005F0256">
          <w:rPr>
            <w:rFonts w:eastAsia="Times New Roman" w:cstheme="minorHAnsi"/>
            <w:color w:val="0000FF"/>
            <w:sz w:val="24"/>
            <w:szCs w:val="24"/>
            <w:lang w:eastAsia="en-IN"/>
          </w:rPr>
          <w:t>Azure Blobs</w:t>
        </w:r>
      </w:hyperlink>
      <w:r w:rsidR="00230132" w:rsidRPr="00230132">
        <w:rPr>
          <w:rFonts w:eastAsia="Times New Roman" w:cstheme="minorHAnsi"/>
          <w:color w:val="171717"/>
          <w:sz w:val="24"/>
          <w:szCs w:val="24"/>
          <w:lang w:eastAsia="en-IN"/>
        </w:rPr>
        <w:t>: A massively scalable object store for text and binary data.</w:t>
      </w:r>
    </w:p>
    <w:p w:rsidR="00230132" w:rsidRPr="00230132" w:rsidRDefault="00E303E7" w:rsidP="00230132">
      <w:pPr>
        <w:numPr>
          <w:ilvl w:val="0"/>
          <w:numId w:val="4"/>
        </w:numPr>
        <w:shd w:val="clear" w:color="auto" w:fill="FFFFFF"/>
        <w:spacing w:after="0" w:line="240" w:lineRule="auto"/>
        <w:ind w:left="570"/>
        <w:rPr>
          <w:rFonts w:eastAsia="Times New Roman" w:cstheme="minorHAnsi"/>
          <w:color w:val="171717"/>
          <w:sz w:val="24"/>
          <w:szCs w:val="24"/>
          <w:lang w:eastAsia="en-IN"/>
        </w:rPr>
      </w:pPr>
      <w:hyperlink r:id="rId6" w:history="1">
        <w:r w:rsidR="00230132" w:rsidRPr="005F0256">
          <w:rPr>
            <w:rFonts w:eastAsia="Times New Roman" w:cstheme="minorHAnsi"/>
            <w:color w:val="0000FF"/>
            <w:sz w:val="24"/>
            <w:szCs w:val="24"/>
            <w:lang w:eastAsia="en-IN"/>
          </w:rPr>
          <w:t>Azure Files</w:t>
        </w:r>
      </w:hyperlink>
      <w:r w:rsidR="00230132" w:rsidRPr="00230132">
        <w:rPr>
          <w:rFonts w:eastAsia="Times New Roman" w:cstheme="minorHAnsi"/>
          <w:color w:val="171717"/>
          <w:sz w:val="24"/>
          <w:szCs w:val="24"/>
          <w:lang w:eastAsia="en-IN"/>
        </w:rPr>
        <w:t>: Managed file shares for cloud or on-premises deployments.</w:t>
      </w:r>
    </w:p>
    <w:p w:rsidR="00230132" w:rsidRPr="00230132" w:rsidRDefault="00E303E7" w:rsidP="00230132">
      <w:pPr>
        <w:numPr>
          <w:ilvl w:val="0"/>
          <w:numId w:val="4"/>
        </w:numPr>
        <w:shd w:val="clear" w:color="auto" w:fill="FFFFFF"/>
        <w:spacing w:after="0" w:line="240" w:lineRule="auto"/>
        <w:ind w:left="570"/>
        <w:rPr>
          <w:rFonts w:eastAsia="Times New Roman" w:cstheme="minorHAnsi"/>
          <w:color w:val="171717"/>
          <w:sz w:val="24"/>
          <w:szCs w:val="24"/>
          <w:lang w:eastAsia="en-IN"/>
        </w:rPr>
      </w:pPr>
      <w:hyperlink r:id="rId7" w:history="1">
        <w:r w:rsidR="00230132" w:rsidRPr="005F0256">
          <w:rPr>
            <w:rFonts w:eastAsia="Times New Roman" w:cstheme="minorHAnsi"/>
            <w:color w:val="0000FF"/>
            <w:sz w:val="24"/>
            <w:szCs w:val="24"/>
            <w:lang w:eastAsia="en-IN"/>
          </w:rPr>
          <w:t>Azure Queues</w:t>
        </w:r>
      </w:hyperlink>
      <w:r w:rsidR="00230132" w:rsidRPr="00230132">
        <w:rPr>
          <w:rFonts w:eastAsia="Times New Roman" w:cstheme="minorHAnsi"/>
          <w:color w:val="171717"/>
          <w:sz w:val="24"/>
          <w:szCs w:val="24"/>
          <w:lang w:eastAsia="en-IN"/>
        </w:rPr>
        <w:t>: A messaging store for reliable messaging between application components.</w:t>
      </w:r>
    </w:p>
    <w:p w:rsidR="00230132" w:rsidRPr="00230132" w:rsidRDefault="00E303E7" w:rsidP="00230132">
      <w:pPr>
        <w:numPr>
          <w:ilvl w:val="0"/>
          <w:numId w:val="4"/>
        </w:numPr>
        <w:shd w:val="clear" w:color="auto" w:fill="FFFFFF"/>
        <w:spacing w:after="0" w:line="240" w:lineRule="auto"/>
        <w:ind w:left="570"/>
        <w:rPr>
          <w:rFonts w:eastAsia="Times New Roman" w:cstheme="minorHAnsi"/>
          <w:color w:val="171717"/>
          <w:sz w:val="24"/>
          <w:szCs w:val="24"/>
          <w:lang w:eastAsia="en-IN"/>
        </w:rPr>
      </w:pPr>
      <w:hyperlink r:id="rId8" w:history="1">
        <w:r w:rsidR="00230132" w:rsidRPr="005F0256">
          <w:rPr>
            <w:rFonts w:eastAsia="Times New Roman" w:cstheme="minorHAnsi"/>
            <w:color w:val="0000FF"/>
            <w:sz w:val="24"/>
            <w:szCs w:val="24"/>
            <w:lang w:eastAsia="en-IN"/>
          </w:rPr>
          <w:t>Azure Tables</w:t>
        </w:r>
      </w:hyperlink>
      <w:r w:rsidR="00230132" w:rsidRPr="00230132">
        <w:rPr>
          <w:rFonts w:eastAsia="Times New Roman" w:cstheme="minorHAnsi"/>
          <w:color w:val="171717"/>
          <w:sz w:val="24"/>
          <w:szCs w:val="24"/>
          <w:lang w:eastAsia="en-IN"/>
        </w:rPr>
        <w:t>: A NoSQL store for schemaless storage of structured data.</w:t>
      </w:r>
    </w:p>
    <w:p w:rsidR="00230132" w:rsidRDefault="00230132" w:rsidP="00C02F0C">
      <w:pPr>
        <w:rPr>
          <w:rFonts w:cstheme="minorHAnsi"/>
          <w:color w:val="171717"/>
          <w:sz w:val="24"/>
          <w:szCs w:val="24"/>
          <w:shd w:val="clear" w:color="auto" w:fill="FFFFFF"/>
        </w:rPr>
      </w:pPr>
    </w:p>
    <w:p w:rsidR="0078686D" w:rsidRPr="00495688" w:rsidRDefault="00553EBE" w:rsidP="00C02F0C">
      <w:pPr>
        <w:rPr>
          <w:rFonts w:cstheme="minorHAnsi"/>
          <w:b/>
          <w:color w:val="171717"/>
          <w:sz w:val="24"/>
          <w:szCs w:val="24"/>
          <w:shd w:val="clear" w:color="auto" w:fill="FFFFFF"/>
        </w:rPr>
      </w:pPr>
      <w:r w:rsidRPr="00495688">
        <w:rPr>
          <w:rFonts w:cstheme="minorHAnsi"/>
          <w:b/>
          <w:color w:val="171717"/>
          <w:sz w:val="24"/>
          <w:szCs w:val="24"/>
          <w:shd w:val="clear" w:color="auto" w:fill="FFFFFF"/>
        </w:rPr>
        <w:t>Virtual Machine:</w:t>
      </w:r>
    </w:p>
    <w:p w:rsidR="00553EBE" w:rsidRDefault="00553EBE" w:rsidP="00C02F0C">
      <w:pPr>
        <w:rPr>
          <w:rFonts w:cstheme="minorHAnsi"/>
          <w:color w:val="171717"/>
          <w:sz w:val="24"/>
          <w:szCs w:val="24"/>
          <w:shd w:val="clear" w:color="auto" w:fill="FFFFFF"/>
        </w:rPr>
      </w:pPr>
      <w:r>
        <w:rPr>
          <w:rFonts w:cstheme="minorHAnsi"/>
          <w:color w:val="171717"/>
          <w:sz w:val="24"/>
          <w:szCs w:val="24"/>
          <w:shd w:val="clear" w:color="auto" w:fill="FFFFFF"/>
        </w:rPr>
        <w:t xml:space="preserve">A virtual machine is a computer file, typically called an </w:t>
      </w:r>
      <w:r w:rsidR="00171564">
        <w:rPr>
          <w:rFonts w:cstheme="minorHAnsi"/>
          <w:color w:val="171717"/>
          <w:sz w:val="24"/>
          <w:szCs w:val="24"/>
          <w:shd w:val="clear" w:color="auto" w:fill="FFFFFF"/>
        </w:rPr>
        <w:t>image that</w:t>
      </w:r>
      <w:r>
        <w:rPr>
          <w:rFonts w:cstheme="minorHAnsi"/>
          <w:color w:val="171717"/>
          <w:sz w:val="24"/>
          <w:szCs w:val="24"/>
          <w:shd w:val="clear" w:color="auto" w:fill="FFFFFF"/>
        </w:rPr>
        <w:t xml:space="preserve"> behaves like an actual computer. </w:t>
      </w:r>
      <w:r w:rsidR="00640493">
        <w:rPr>
          <w:rFonts w:cstheme="minorHAnsi"/>
          <w:color w:val="171717"/>
          <w:sz w:val="24"/>
          <w:szCs w:val="24"/>
          <w:shd w:val="clear" w:color="auto" w:fill="FFFFFF"/>
        </w:rPr>
        <w:t>It is creating a computer within a computer.</w:t>
      </w:r>
    </w:p>
    <w:p w:rsidR="0031505C" w:rsidRDefault="0031505C" w:rsidP="00C02F0C">
      <w:pPr>
        <w:rPr>
          <w:rFonts w:cstheme="minorHAnsi"/>
          <w:color w:val="171717"/>
          <w:sz w:val="24"/>
          <w:szCs w:val="24"/>
          <w:shd w:val="clear" w:color="auto" w:fill="FFFFFF"/>
        </w:rPr>
      </w:pPr>
      <w:r>
        <w:rPr>
          <w:rFonts w:cstheme="minorHAnsi"/>
          <w:color w:val="171717"/>
          <w:sz w:val="24"/>
          <w:szCs w:val="24"/>
          <w:shd w:val="clear" w:color="auto" w:fill="FFFFFF"/>
        </w:rPr>
        <w:t>This gives us a flexibility that can run multiple machines in a physical computer.</w:t>
      </w:r>
    </w:p>
    <w:p w:rsidR="0031505C" w:rsidRDefault="0031505C" w:rsidP="00C02F0C">
      <w:pPr>
        <w:rPr>
          <w:rFonts w:cstheme="minorHAnsi"/>
          <w:color w:val="171717"/>
          <w:sz w:val="24"/>
          <w:szCs w:val="24"/>
          <w:shd w:val="clear" w:color="auto" w:fill="FFFFFF"/>
        </w:rPr>
      </w:pPr>
      <w:r>
        <w:rPr>
          <w:rFonts w:cstheme="minorHAnsi"/>
          <w:color w:val="171717"/>
          <w:sz w:val="24"/>
          <w:szCs w:val="24"/>
          <w:shd w:val="clear" w:color="auto" w:fill="FFFFFF"/>
        </w:rPr>
        <w:t>It can be used for various ways like,</w:t>
      </w:r>
    </w:p>
    <w:p w:rsidR="0031505C" w:rsidRDefault="0031505C" w:rsidP="0031505C">
      <w:pPr>
        <w:pStyle w:val="ListParagraph"/>
        <w:numPr>
          <w:ilvl w:val="0"/>
          <w:numId w:val="5"/>
        </w:numPr>
        <w:rPr>
          <w:rFonts w:cstheme="minorHAnsi"/>
          <w:color w:val="171717"/>
          <w:sz w:val="24"/>
          <w:szCs w:val="24"/>
          <w:shd w:val="clear" w:color="auto" w:fill="FFFFFF"/>
        </w:rPr>
      </w:pPr>
      <w:r>
        <w:rPr>
          <w:rFonts w:cstheme="minorHAnsi"/>
          <w:color w:val="171717"/>
          <w:sz w:val="24"/>
          <w:szCs w:val="24"/>
          <w:shd w:val="clear" w:color="auto" w:fill="FFFFFF"/>
        </w:rPr>
        <w:t>Development and Test</w:t>
      </w:r>
    </w:p>
    <w:p w:rsidR="0031505C" w:rsidRDefault="0031505C" w:rsidP="0031505C">
      <w:pPr>
        <w:pStyle w:val="ListParagraph"/>
        <w:numPr>
          <w:ilvl w:val="0"/>
          <w:numId w:val="5"/>
        </w:numPr>
        <w:rPr>
          <w:rFonts w:cstheme="minorHAnsi"/>
          <w:color w:val="171717"/>
          <w:sz w:val="24"/>
          <w:szCs w:val="24"/>
          <w:shd w:val="clear" w:color="auto" w:fill="FFFFFF"/>
        </w:rPr>
      </w:pPr>
      <w:r>
        <w:rPr>
          <w:rFonts w:cstheme="minorHAnsi"/>
          <w:color w:val="171717"/>
          <w:sz w:val="24"/>
          <w:szCs w:val="24"/>
          <w:shd w:val="clear" w:color="auto" w:fill="FFFFFF"/>
        </w:rPr>
        <w:t>Applications in the Cloud</w:t>
      </w:r>
    </w:p>
    <w:p w:rsidR="0031505C" w:rsidRDefault="0031505C" w:rsidP="0031505C">
      <w:pPr>
        <w:pStyle w:val="ListParagraph"/>
        <w:numPr>
          <w:ilvl w:val="0"/>
          <w:numId w:val="5"/>
        </w:numPr>
        <w:rPr>
          <w:rFonts w:cstheme="minorHAnsi"/>
          <w:color w:val="171717"/>
          <w:sz w:val="24"/>
          <w:szCs w:val="24"/>
          <w:shd w:val="clear" w:color="auto" w:fill="FFFFFF"/>
        </w:rPr>
      </w:pPr>
      <w:r>
        <w:rPr>
          <w:rFonts w:cstheme="minorHAnsi"/>
          <w:color w:val="171717"/>
          <w:sz w:val="24"/>
          <w:szCs w:val="24"/>
          <w:shd w:val="clear" w:color="auto" w:fill="FFFFFF"/>
        </w:rPr>
        <w:t xml:space="preserve">Extended </w:t>
      </w:r>
      <w:proofErr w:type="spellStart"/>
      <w:r>
        <w:rPr>
          <w:rFonts w:cstheme="minorHAnsi"/>
          <w:color w:val="171717"/>
          <w:sz w:val="24"/>
          <w:szCs w:val="24"/>
          <w:shd w:val="clear" w:color="auto" w:fill="FFFFFF"/>
        </w:rPr>
        <w:t>Datacenter</w:t>
      </w:r>
      <w:proofErr w:type="spellEnd"/>
    </w:p>
    <w:p w:rsidR="009029E3" w:rsidRDefault="009029E3" w:rsidP="009029E3">
      <w:pPr>
        <w:rPr>
          <w:rFonts w:cstheme="minorHAnsi"/>
          <w:color w:val="171717"/>
          <w:sz w:val="24"/>
          <w:szCs w:val="24"/>
          <w:shd w:val="clear" w:color="auto" w:fill="FFFFFF"/>
        </w:rPr>
      </w:pPr>
    </w:p>
    <w:p w:rsidR="009029E3" w:rsidRPr="00417E7C" w:rsidRDefault="009029E3" w:rsidP="009029E3">
      <w:pPr>
        <w:rPr>
          <w:rFonts w:cstheme="minorHAnsi"/>
          <w:b/>
          <w:color w:val="171717"/>
          <w:sz w:val="28"/>
          <w:szCs w:val="28"/>
          <w:shd w:val="clear" w:color="auto" w:fill="FFFFFF"/>
        </w:rPr>
      </w:pPr>
      <w:r w:rsidRPr="00417E7C">
        <w:rPr>
          <w:rFonts w:cstheme="minorHAnsi"/>
          <w:b/>
          <w:color w:val="171717"/>
          <w:sz w:val="28"/>
          <w:szCs w:val="28"/>
          <w:shd w:val="clear" w:color="auto" w:fill="FFFFFF"/>
        </w:rPr>
        <w:t>Application Security Group</w:t>
      </w:r>
      <w:r w:rsidR="001D6AA4">
        <w:rPr>
          <w:rFonts w:cstheme="minorHAnsi"/>
          <w:b/>
          <w:color w:val="171717"/>
          <w:sz w:val="28"/>
          <w:szCs w:val="28"/>
          <w:shd w:val="clear" w:color="auto" w:fill="FFFFFF"/>
        </w:rPr>
        <w:t xml:space="preserve"> </w:t>
      </w:r>
      <w:r w:rsidRPr="00417E7C">
        <w:rPr>
          <w:rFonts w:cstheme="minorHAnsi"/>
          <w:b/>
          <w:color w:val="171717"/>
          <w:sz w:val="28"/>
          <w:szCs w:val="28"/>
          <w:shd w:val="clear" w:color="auto" w:fill="FFFFFF"/>
        </w:rPr>
        <w:t>(ASG):</w:t>
      </w:r>
    </w:p>
    <w:p w:rsidR="009029E3" w:rsidRDefault="00FF38E0" w:rsidP="009029E3">
      <w:pPr>
        <w:rPr>
          <w:rFonts w:cstheme="minorHAnsi"/>
          <w:spacing w:val="-1"/>
          <w:sz w:val="24"/>
          <w:szCs w:val="24"/>
          <w:shd w:val="clear" w:color="auto" w:fill="FFFFFF"/>
        </w:rPr>
      </w:pPr>
      <w:r w:rsidRPr="00FF38E0">
        <w:rPr>
          <w:rFonts w:cstheme="minorHAnsi"/>
          <w:spacing w:val="-1"/>
          <w:sz w:val="24"/>
          <w:szCs w:val="24"/>
          <w:shd w:val="clear" w:color="auto" w:fill="FFFFFF"/>
        </w:rPr>
        <w:t>Application Security Groups helps to manage the security of Virtual Machines by grouping them according the applications that runs on them. It is a feature that allows the application-centric use of Network Security Groups.</w:t>
      </w:r>
    </w:p>
    <w:p w:rsidR="00BC3A0F" w:rsidRDefault="00BC3A0F" w:rsidP="009029E3">
      <w:pPr>
        <w:rPr>
          <w:rFonts w:cstheme="minorHAnsi"/>
          <w:spacing w:val="-1"/>
          <w:sz w:val="24"/>
          <w:szCs w:val="24"/>
          <w:shd w:val="clear" w:color="auto" w:fill="FFFFFF"/>
        </w:rPr>
      </w:pPr>
    </w:p>
    <w:p w:rsidR="00BC3A0F" w:rsidRDefault="00BC3A0F" w:rsidP="009029E3">
      <w:pPr>
        <w:rPr>
          <w:rFonts w:cstheme="minorHAnsi"/>
          <w:spacing w:val="-1"/>
          <w:sz w:val="24"/>
          <w:szCs w:val="24"/>
          <w:shd w:val="clear" w:color="auto" w:fill="FFFFFF"/>
        </w:rPr>
      </w:pPr>
      <w:r w:rsidRPr="00BC3A0F">
        <w:rPr>
          <w:rFonts w:cstheme="minorHAnsi"/>
          <w:spacing w:val="-1"/>
          <w:sz w:val="24"/>
          <w:szCs w:val="24"/>
          <w:shd w:val="clear" w:color="auto" w:fill="FFFFFF"/>
        </w:rPr>
        <w:t>ASGs are used within a NSG to apply a network security rule to a specific workload or group of VMs — defined by ASG worked as being the “network object” &amp; explicit IP addresses are added to this object. This provides the capability to group VMs into associated groups or workloads, simplifying the NSG rule definition process.</w:t>
      </w:r>
    </w:p>
    <w:p w:rsidR="00954E55" w:rsidRPr="00954E55" w:rsidRDefault="00954E55" w:rsidP="00954E55">
      <w:pPr>
        <w:numPr>
          <w:ilvl w:val="0"/>
          <w:numId w:val="6"/>
        </w:numPr>
        <w:shd w:val="clear" w:color="auto" w:fill="FFFFFF"/>
        <w:spacing w:before="100" w:beforeAutospacing="1" w:after="100" w:afterAutospacing="1" w:line="240" w:lineRule="auto"/>
        <w:ind w:left="0"/>
        <w:rPr>
          <w:rFonts w:cstheme="minorHAnsi"/>
          <w:spacing w:val="-1"/>
          <w:sz w:val="24"/>
          <w:szCs w:val="24"/>
          <w:shd w:val="clear" w:color="auto" w:fill="FFFFFF"/>
        </w:rPr>
      </w:pPr>
      <w:r w:rsidRPr="00954E55">
        <w:rPr>
          <w:rFonts w:cstheme="minorHAnsi"/>
          <w:spacing w:val="-1"/>
          <w:sz w:val="24"/>
          <w:szCs w:val="24"/>
          <w:shd w:val="clear" w:color="auto" w:fill="FFFFFF"/>
        </w:rPr>
        <w:t xml:space="preserve">All network interfaces used in an ASG must be within the same </w:t>
      </w:r>
      <w:proofErr w:type="spellStart"/>
      <w:r w:rsidRPr="00954E55">
        <w:rPr>
          <w:rFonts w:cstheme="minorHAnsi"/>
          <w:spacing w:val="-1"/>
          <w:sz w:val="24"/>
          <w:szCs w:val="24"/>
          <w:shd w:val="clear" w:color="auto" w:fill="FFFFFF"/>
        </w:rPr>
        <w:t>VNet</w:t>
      </w:r>
      <w:proofErr w:type="spellEnd"/>
    </w:p>
    <w:p w:rsidR="00954E55" w:rsidRPr="00954E55" w:rsidRDefault="00954E55" w:rsidP="00954E55">
      <w:pPr>
        <w:numPr>
          <w:ilvl w:val="0"/>
          <w:numId w:val="6"/>
        </w:numPr>
        <w:shd w:val="clear" w:color="auto" w:fill="FFFFFF"/>
        <w:spacing w:before="100" w:beforeAutospacing="1" w:after="100" w:afterAutospacing="1" w:line="240" w:lineRule="auto"/>
        <w:ind w:left="0"/>
        <w:rPr>
          <w:rFonts w:cstheme="minorHAnsi"/>
          <w:spacing w:val="-1"/>
          <w:sz w:val="24"/>
          <w:szCs w:val="24"/>
          <w:shd w:val="clear" w:color="auto" w:fill="FFFFFF"/>
        </w:rPr>
      </w:pPr>
      <w:r w:rsidRPr="00954E55">
        <w:rPr>
          <w:rFonts w:cstheme="minorHAnsi"/>
          <w:spacing w:val="-1"/>
          <w:sz w:val="24"/>
          <w:szCs w:val="24"/>
          <w:shd w:val="clear" w:color="auto" w:fill="FFFFFF"/>
        </w:rPr>
        <w:t xml:space="preserve">If ASGs are used in the source and destination, they must be within the same </w:t>
      </w:r>
      <w:proofErr w:type="spellStart"/>
      <w:r w:rsidRPr="00954E55">
        <w:rPr>
          <w:rFonts w:cstheme="minorHAnsi"/>
          <w:spacing w:val="-1"/>
          <w:sz w:val="24"/>
          <w:szCs w:val="24"/>
          <w:shd w:val="clear" w:color="auto" w:fill="FFFFFF"/>
        </w:rPr>
        <w:t>VNet</w:t>
      </w:r>
      <w:proofErr w:type="spellEnd"/>
      <w:r w:rsidRPr="00954E55">
        <w:rPr>
          <w:rFonts w:cstheme="minorHAnsi"/>
          <w:spacing w:val="-1"/>
          <w:sz w:val="24"/>
          <w:szCs w:val="24"/>
          <w:shd w:val="clear" w:color="auto" w:fill="FFFFFF"/>
        </w:rPr>
        <w:t>.</w:t>
      </w:r>
    </w:p>
    <w:p w:rsidR="00FE5DC1" w:rsidRDefault="00FE5DC1" w:rsidP="009029E3">
      <w:pPr>
        <w:rPr>
          <w:rFonts w:cstheme="minorHAnsi"/>
          <w:b/>
          <w:color w:val="171717"/>
          <w:sz w:val="28"/>
          <w:szCs w:val="28"/>
          <w:shd w:val="clear" w:color="auto" w:fill="FFFFFF"/>
        </w:rPr>
      </w:pPr>
      <w:r w:rsidRPr="00FE5DC1">
        <w:rPr>
          <w:rFonts w:cstheme="minorHAnsi"/>
          <w:b/>
          <w:color w:val="171717"/>
          <w:sz w:val="28"/>
          <w:szCs w:val="28"/>
          <w:shd w:val="clear" w:color="auto" w:fill="FFFFFF"/>
        </w:rPr>
        <w:t>Network</w:t>
      </w:r>
      <w:r>
        <w:rPr>
          <w:rFonts w:cstheme="minorHAnsi"/>
          <w:b/>
          <w:color w:val="171717"/>
          <w:sz w:val="28"/>
          <w:szCs w:val="28"/>
          <w:shd w:val="clear" w:color="auto" w:fill="FFFFFF"/>
        </w:rPr>
        <w:t xml:space="preserve"> Security Group (NSG):</w:t>
      </w:r>
    </w:p>
    <w:p w:rsidR="00954E55" w:rsidRPr="00FE5DC1" w:rsidRDefault="00954E55" w:rsidP="009029E3">
      <w:pPr>
        <w:rPr>
          <w:rFonts w:cstheme="minorHAnsi"/>
          <w:b/>
          <w:color w:val="171717"/>
          <w:sz w:val="28"/>
          <w:szCs w:val="28"/>
          <w:shd w:val="clear" w:color="auto" w:fill="FFFFFF"/>
        </w:rPr>
      </w:pPr>
      <w:r w:rsidRPr="00954E55">
        <w:rPr>
          <w:rFonts w:cstheme="minorHAnsi"/>
          <w:spacing w:val="-1"/>
          <w:sz w:val="24"/>
          <w:szCs w:val="24"/>
          <w:shd w:val="clear" w:color="auto" w:fill="FFFFFF"/>
        </w:rPr>
        <w:t>A network security group (NSG) contains a list of security rules that allow or deny network traffic to resources connected to Azure Virtual Networks (</w:t>
      </w:r>
      <w:proofErr w:type="spellStart"/>
      <w:r w:rsidRPr="00954E55">
        <w:rPr>
          <w:rFonts w:cstheme="minorHAnsi"/>
          <w:spacing w:val="-1"/>
          <w:sz w:val="24"/>
          <w:szCs w:val="24"/>
          <w:shd w:val="clear" w:color="auto" w:fill="FFFFFF"/>
        </w:rPr>
        <w:t>VNet</w:t>
      </w:r>
      <w:proofErr w:type="spellEnd"/>
      <w:r w:rsidRPr="00954E55">
        <w:rPr>
          <w:rFonts w:cstheme="minorHAnsi"/>
          <w:spacing w:val="-1"/>
          <w:sz w:val="24"/>
          <w:szCs w:val="24"/>
          <w:shd w:val="clear" w:color="auto" w:fill="FFFFFF"/>
        </w:rPr>
        <w:t>). NSGs can be associated to subnets, individual VMs (classic), or individual network interfaces (NIC) attached to VMs (Resource Manager).</w:t>
      </w:r>
    </w:p>
    <w:p w:rsidR="00FE5DC1" w:rsidRDefault="00FE5DC1" w:rsidP="009029E3">
      <w:pPr>
        <w:rPr>
          <w:rFonts w:cstheme="minorHAnsi"/>
          <w:spacing w:val="-1"/>
          <w:sz w:val="24"/>
          <w:szCs w:val="24"/>
          <w:shd w:val="clear" w:color="auto" w:fill="FFFFFF"/>
        </w:rPr>
      </w:pPr>
      <w:r w:rsidRPr="00FE5DC1">
        <w:rPr>
          <w:rFonts w:cstheme="minorHAnsi"/>
          <w:spacing w:val="-1"/>
          <w:sz w:val="24"/>
          <w:szCs w:val="24"/>
          <w:shd w:val="clear" w:color="auto" w:fill="FFFFFF"/>
        </w:rPr>
        <w:t>When an NSG is associated to a subnet, the rules apply to all resources connected to the subnet. Traffic can further be restricted by also associating an NSG to a VM or NIC.</w:t>
      </w:r>
    </w:p>
    <w:p w:rsidR="000A4164" w:rsidRPr="000A4164" w:rsidRDefault="000A4164" w:rsidP="000A4164">
      <w:pPr>
        <w:shd w:val="clear" w:color="auto" w:fill="FFFFFF"/>
        <w:spacing w:after="330" w:line="375" w:lineRule="atLeast"/>
        <w:jc w:val="both"/>
        <w:rPr>
          <w:rFonts w:cstheme="minorHAnsi"/>
          <w:spacing w:val="-1"/>
          <w:sz w:val="24"/>
          <w:szCs w:val="24"/>
          <w:shd w:val="clear" w:color="auto" w:fill="FFFFFF"/>
        </w:rPr>
      </w:pPr>
      <w:r w:rsidRPr="000A4164">
        <w:rPr>
          <w:rFonts w:cstheme="minorHAnsi"/>
          <w:spacing w:val="-1"/>
          <w:sz w:val="24"/>
          <w:szCs w:val="24"/>
          <w:shd w:val="clear" w:color="auto" w:fill="FFFFFF"/>
        </w:rPr>
        <w:t>NSG’s control access by permitting or denying network traffic in a number of ways, whether it be:-</w:t>
      </w:r>
    </w:p>
    <w:p w:rsidR="000A4164" w:rsidRPr="000A4164" w:rsidRDefault="000A4164" w:rsidP="000A4164">
      <w:pPr>
        <w:numPr>
          <w:ilvl w:val="0"/>
          <w:numId w:val="7"/>
        </w:numPr>
        <w:shd w:val="clear" w:color="auto" w:fill="FFFFFF"/>
        <w:spacing w:before="100" w:beforeAutospacing="1" w:after="100" w:afterAutospacing="1" w:line="240" w:lineRule="auto"/>
        <w:jc w:val="both"/>
        <w:rPr>
          <w:rFonts w:cstheme="minorHAnsi"/>
          <w:spacing w:val="-1"/>
          <w:sz w:val="24"/>
          <w:szCs w:val="24"/>
          <w:shd w:val="clear" w:color="auto" w:fill="FFFFFF"/>
        </w:rPr>
      </w:pPr>
      <w:r w:rsidRPr="000A4164">
        <w:rPr>
          <w:rFonts w:cstheme="minorHAnsi"/>
          <w:spacing w:val="-1"/>
          <w:sz w:val="24"/>
          <w:szCs w:val="24"/>
          <w:shd w:val="clear" w:color="auto" w:fill="FFFFFF"/>
        </w:rPr>
        <w:t xml:space="preserve">Communication between different workloads on a </w:t>
      </w:r>
      <w:proofErr w:type="spellStart"/>
      <w:r w:rsidRPr="000A4164">
        <w:rPr>
          <w:rFonts w:cstheme="minorHAnsi"/>
          <w:spacing w:val="-1"/>
          <w:sz w:val="24"/>
          <w:szCs w:val="24"/>
          <w:shd w:val="clear" w:color="auto" w:fill="FFFFFF"/>
        </w:rPr>
        <w:t>vNET</w:t>
      </w:r>
      <w:proofErr w:type="spellEnd"/>
    </w:p>
    <w:p w:rsidR="000A4164" w:rsidRPr="000A4164" w:rsidRDefault="000A4164" w:rsidP="000A4164">
      <w:pPr>
        <w:numPr>
          <w:ilvl w:val="0"/>
          <w:numId w:val="7"/>
        </w:numPr>
        <w:shd w:val="clear" w:color="auto" w:fill="FFFFFF"/>
        <w:spacing w:before="100" w:beforeAutospacing="1" w:after="100" w:afterAutospacing="1" w:line="240" w:lineRule="auto"/>
        <w:jc w:val="both"/>
        <w:rPr>
          <w:rFonts w:cstheme="minorHAnsi"/>
          <w:spacing w:val="-1"/>
          <w:sz w:val="24"/>
          <w:szCs w:val="24"/>
          <w:shd w:val="clear" w:color="auto" w:fill="FFFFFF"/>
        </w:rPr>
      </w:pPr>
      <w:r w:rsidRPr="000A4164">
        <w:rPr>
          <w:rFonts w:cstheme="minorHAnsi"/>
          <w:spacing w:val="-1"/>
          <w:sz w:val="24"/>
          <w:szCs w:val="24"/>
          <w:shd w:val="clear" w:color="auto" w:fill="FFFFFF"/>
        </w:rPr>
        <w:lastRenderedPageBreak/>
        <w:t>Network connectivity from on-site environment into Azure</w:t>
      </w:r>
    </w:p>
    <w:p w:rsidR="000A4164" w:rsidRDefault="000A4164" w:rsidP="000A4164">
      <w:pPr>
        <w:numPr>
          <w:ilvl w:val="0"/>
          <w:numId w:val="7"/>
        </w:numPr>
        <w:shd w:val="clear" w:color="auto" w:fill="FFFFFF"/>
        <w:spacing w:before="100" w:beforeAutospacing="1" w:after="100" w:afterAutospacing="1" w:line="240" w:lineRule="auto"/>
        <w:jc w:val="both"/>
        <w:rPr>
          <w:rFonts w:cstheme="minorHAnsi"/>
          <w:spacing w:val="-1"/>
          <w:sz w:val="24"/>
          <w:szCs w:val="24"/>
          <w:shd w:val="clear" w:color="auto" w:fill="FFFFFF"/>
        </w:rPr>
      </w:pPr>
      <w:r w:rsidRPr="000A4164">
        <w:rPr>
          <w:rFonts w:cstheme="minorHAnsi"/>
          <w:spacing w:val="-1"/>
          <w:sz w:val="24"/>
          <w:szCs w:val="24"/>
          <w:shd w:val="clear" w:color="auto" w:fill="FFFFFF"/>
        </w:rPr>
        <w:t>Direct internet connection</w:t>
      </w:r>
    </w:p>
    <w:p w:rsidR="00DA67EB" w:rsidRDefault="00DA67EB" w:rsidP="00DA67EB">
      <w:pPr>
        <w:shd w:val="clear" w:color="auto" w:fill="FFFFFF"/>
        <w:spacing w:before="100" w:beforeAutospacing="1" w:after="100" w:afterAutospacing="1" w:line="240" w:lineRule="auto"/>
        <w:ind w:left="720"/>
        <w:jc w:val="both"/>
        <w:rPr>
          <w:rFonts w:cstheme="minorHAnsi"/>
          <w:spacing w:val="-1"/>
          <w:sz w:val="24"/>
          <w:szCs w:val="24"/>
          <w:shd w:val="clear" w:color="auto" w:fill="FFFFFF"/>
        </w:rPr>
      </w:pPr>
    </w:p>
    <w:p w:rsidR="00DA67EB" w:rsidRDefault="00DA67EB" w:rsidP="00DA67EB">
      <w:pPr>
        <w:shd w:val="clear" w:color="auto" w:fill="FFFFFF"/>
        <w:spacing w:before="100" w:beforeAutospacing="1" w:after="100" w:afterAutospacing="1" w:line="240" w:lineRule="auto"/>
        <w:ind w:left="720"/>
        <w:jc w:val="both"/>
        <w:rPr>
          <w:rFonts w:cstheme="minorHAnsi"/>
          <w:spacing w:val="-1"/>
          <w:sz w:val="24"/>
          <w:szCs w:val="24"/>
          <w:shd w:val="clear" w:color="auto" w:fill="FFFFFF"/>
        </w:rPr>
      </w:pPr>
    </w:p>
    <w:p w:rsidR="00DA67EB" w:rsidRDefault="00DA67EB" w:rsidP="00DA67EB">
      <w:pPr>
        <w:shd w:val="clear" w:color="auto" w:fill="FFFFFF"/>
        <w:spacing w:before="100" w:beforeAutospacing="1" w:after="100" w:afterAutospacing="1" w:line="240" w:lineRule="auto"/>
        <w:ind w:left="720"/>
        <w:jc w:val="both"/>
        <w:rPr>
          <w:rFonts w:cstheme="minorHAnsi"/>
          <w:spacing w:val="-1"/>
          <w:sz w:val="24"/>
          <w:szCs w:val="24"/>
          <w:shd w:val="clear" w:color="auto" w:fill="FFFFFF"/>
        </w:rPr>
      </w:pPr>
    </w:p>
    <w:p w:rsidR="00DA67EB" w:rsidRDefault="00DA67EB" w:rsidP="00DA67EB">
      <w:pPr>
        <w:shd w:val="clear" w:color="auto" w:fill="FFFFFF"/>
        <w:spacing w:before="100" w:beforeAutospacing="1" w:after="100" w:afterAutospacing="1" w:line="240" w:lineRule="auto"/>
        <w:ind w:left="720"/>
        <w:jc w:val="both"/>
        <w:rPr>
          <w:rFonts w:cstheme="minorHAnsi"/>
          <w:spacing w:val="-1"/>
          <w:sz w:val="24"/>
          <w:szCs w:val="24"/>
          <w:shd w:val="clear" w:color="auto" w:fill="FFFFFF"/>
        </w:rPr>
      </w:pPr>
    </w:p>
    <w:p w:rsidR="000A4164" w:rsidRDefault="00DA67EB" w:rsidP="000A4164">
      <w:pPr>
        <w:shd w:val="clear" w:color="auto" w:fill="FFFFFF"/>
        <w:spacing w:before="100" w:beforeAutospacing="1" w:after="100" w:afterAutospacing="1" w:line="240" w:lineRule="auto"/>
        <w:jc w:val="both"/>
        <w:rPr>
          <w:rFonts w:cstheme="minorHAnsi"/>
          <w:b/>
          <w:spacing w:val="-1"/>
          <w:sz w:val="28"/>
          <w:szCs w:val="28"/>
          <w:shd w:val="clear" w:color="auto" w:fill="FFFFFF"/>
        </w:rPr>
      </w:pPr>
      <w:r w:rsidRPr="00DA67EB">
        <w:rPr>
          <w:rFonts w:cstheme="minorHAnsi"/>
          <w:b/>
          <w:spacing w:val="-1"/>
          <w:sz w:val="28"/>
          <w:szCs w:val="28"/>
          <w:shd w:val="clear" w:color="auto" w:fill="FFFFFF"/>
        </w:rPr>
        <w:t>Load Balancer:</w:t>
      </w:r>
    </w:p>
    <w:p w:rsidR="00DA67EB" w:rsidRDefault="00DA67EB" w:rsidP="000A4164">
      <w:pPr>
        <w:shd w:val="clear" w:color="auto" w:fill="FFFFFF"/>
        <w:spacing w:before="100" w:beforeAutospacing="1" w:after="100" w:afterAutospacing="1" w:line="240" w:lineRule="auto"/>
        <w:jc w:val="both"/>
        <w:rPr>
          <w:rFonts w:cstheme="minorHAnsi"/>
          <w:spacing w:val="-1"/>
          <w:sz w:val="24"/>
          <w:szCs w:val="24"/>
          <w:shd w:val="clear" w:color="auto" w:fill="FFFFFF"/>
        </w:rPr>
      </w:pPr>
      <w:r w:rsidRPr="00DA67EB">
        <w:rPr>
          <w:rFonts w:cstheme="minorHAnsi"/>
          <w:i/>
          <w:iCs/>
          <w:spacing w:val="-1"/>
          <w:sz w:val="24"/>
          <w:szCs w:val="24"/>
        </w:rPr>
        <w:t>Load balancing</w:t>
      </w:r>
      <w:r w:rsidRPr="00DA67EB">
        <w:rPr>
          <w:rFonts w:cstheme="minorHAnsi"/>
          <w:spacing w:val="-1"/>
          <w:sz w:val="24"/>
          <w:szCs w:val="24"/>
          <w:shd w:val="clear" w:color="auto" w:fill="FFFFFF"/>
        </w:rPr>
        <w:t> refers to evenly distributing load (incoming network traffic) across a group of backend resources or servers.</w:t>
      </w:r>
    </w:p>
    <w:p w:rsidR="00DA67EB" w:rsidRPr="00DA67EB" w:rsidRDefault="00DA67EB" w:rsidP="00DA67EB">
      <w:pPr>
        <w:shd w:val="clear" w:color="auto" w:fill="FFFFFF"/>
        <w:spacing w:before="100" w:beforeAutospacing="1" w:after="100" w:afterAutospacing="1" w:line="240" w:lineRule="auto"/>
        <w:rPr>
          <w:rFonts w:cstheme="minorHAnsi"/>
          <w:spacing w:val="-1"/>
          <w:sz w:val="24"/>
          <w:szCs w:val="24"/>
          <w:shd w:val="clear" w:color="auto" w:fill="FFFFFF"/>
        </w:rPr>
      </w:pPr>
      <w:r w:rsidRPr="00DA67EB">
        <w:rPr>
          <w:rFonts w:cstheme="minorHAnsi"/>
          <w:spacing w:val="-1"/>
          <w:sz w:val="24"/>
          <w:szCs w:val="24"/>
          <w:shd w:val="clear" w:color="auto" w:fill="FFFFFF"/>
        </w:rPr>
        <w:t>An Azure load balancer is a Layer-4 (TCP, UDP) load balancer that provides high availability by distributing incoming traffic among healthy VMs. A load balancer health probe monitors a given port on each VM and only distributes traffic to an operational VM.</w:t>
      </w:r>
    </w:p>
    <w:p w:rsidR="00DA67EB" w:rsidRDefault="00DA67EB" w:rsidP="00DA67EB">
      <w:pPr>
        <w:shd w:val="clear" w:color="auto" w:fill="FFFFFF"/>
        <w:spacing w:before="100" w:beforeAutospacing="1" w:after="100" w:afterAutospacing="1" w:line="240" w:lineRule="auto"/>
        <w:rPr>
          <w:rFonts w:cstheme="minorHAnsi"/>
          <w:spacing w:val="-1"/>
          <w:sz w:val="24"/>
          <w:szCs w:val="24"/>
          <w:shd w:val="clear" w:color="auto" w:fill="FFFFFF"/>
        </w:rPr>
      </w:pPr>
      <w:r w:rsidRPr="00DA67EB">
        <w:rPr>
          <w:rFonts w:cstheme="minorHAnsi"/>
          <w:spacing w:val="-1"/>
          <w:sz w:val="24"/>
          <w:szCs w:val="24"/>
          <w:shd w:val="clear" w:color="auto" w:fill="FFFFFF"/>
        </w:rPr>
        <w:t>Virtual machines connect to a load balancer using their virtual network interface card (NIC). To distribute traffic to the VMs, a back-end address pool contains the IP addresses of the virtual (NICs) connected to the load balancer.</w:t>
      </w:r>
    </w:p>
    <w:p w:rsidR="00DD51FC" w:rsidRPr="00DD51FC" w:rsidRDefault="00DD51FC" w:rsidP="00DD51FC">
      <w:pPr>
        <w:shd w:val="clear" w:color="auto" w:fill="FFFFFF"/>
        <w:spacing w:before="75" w:after="225" w:line="240" w:lineRule="auto"/>
        <w:rPr>
          <w:rFonts w:cstheme="minorHAnsi"/>
          <w:spacing w:val="-1"/>
          <w:sz w:val="24"/>
          <w:szCs w:val="24"/>
          <w:shd w:val="clear" w:color="auto" w:fill="FFFFFF"/>
        </w:rPr>
      </w:pPr>
      <w:r w:rsidRPr="00DD51FC">
        <w:rPr>
          <w:rFonts w:cstheme="minorHAnsi"/>
          <w:spacing w:val="-1"/>
          <w:sz w:val="24"/>
          <w:szCs w:val="24"/>
          <w:shd w:val="clear" w:color="auto" w:fill="FFFFFF"/>
        </w:rPr>
        <w:t>There are mainly 3 load balancing components available in Azure.</w:t>
      </w:r>
    </w:p>
    <w:p w:rsidR="00DD51FC" w:rsidRPr="00DD51FC" w:rsidRDefault="00DD51FC" w:rsidP="00DD51FC">
      <w:pPr>
        <w:numPr>
          <w:ilvl w:val="0"/>
          <w:numId w:val="8"/>
        </w:numPr>
        <w:shd w:val="clear" w:color="auto" w:fill="FFFFFF"/>
        <w:spacing w:before="100" w:beforeAutospacing="1" w:after="100" w:afterAutospacing="1" w:line="240" w:lineRule="auto"/>
        <w:rPr>
          <w:rFonts w:cstheme="minorHAnsi"/>
          <w:spacing w:val="-1"/>
          <w:sz w:val="24"/>
          <w:szCs w:val="24"/>
          <w:shd w:val="clear" w:color="auto" w:fill="FFFFFF"/>
        </w:rPr>
      </w:pPr>
      <w:r w:rsidRPr="00DD51FC">
        <w:rPr>
          <w:rFonts w:cstheme="minorHAnsi"/>
          <w:spacing w:val="-1"/>
          <w:sz w:val="24"/>
          <w:szCs w:val="24"/>
          <w:shd w:val="clear" w:color="auto" w:fill="FFFFFF"/>
        </w:rPr>
        <w:t>Azure Load Balancer</w:t>
      </w:r>
    </w:p>
    <w:p w:rsidR="00DD51FC" w:rsidRPr="00DD51FC" w:rsidRDefault="00DD51FC" w:rsidP="00DD51FC">
      <w:pPr>
        <w:numPr>
          <w:ilvl w:val="0"/>
          <w:numId w:val="8"/>
        </w:numPr>
        <w:shd w:val="clear" w:color="auto" w:fill="FFFFFF"/>
        <w:spacing w:before="100" w:beforeAutospacing="1" w:after="100" w:afterAutospacing="1" w:line="240" w:lineRule="auto"/>
        <w:rPr>
          <w:rFonts w:cstheme="minorHAnsi"/>
          <w:spacing w:val="-1"/>
          <w:sz w:val="24"/>
          <w:szCs w:val="24"/>
          <w:shd w:val="clear" w:color="auto" w:fill="FFFFFF"/>
        </w:rPr>
      </w:pPr>
      <w:r w:rsidRPr="00DD51FC">
        <w:rPr>
          <w:rFonts w:cstheme="minorHAnsi"/>
          <w:spacing w:val="-1"/>
          <w:sz w:val="24"/>
          <w:szCs w:val="24"/>
          <w:shd w:val="clear" w:color="auto" w:fill="FFFFFF"/>
        </w:rPr>
        <w:t>Azure Application Gateway</w:t>
      </w:r>
    </w:p>
    <w:p w:rsidR="00DD51FC" w:rsidRPr="00DD51FC" w:rsidRDefault="00DD51FC" w:rsidP="00DD51FC">
      <w:pPr>
        <w:numPr>
          <w:ilvl w:val="0"/>
          <w:numId w:val="8"/>
        </w:numPr>
        <w:shd w:val="clear" w:color="auto" w:fill="FFFFFF"/>
        <w:spacing w:before="100" w:beforeAutospacing="1" w:after="100" w:afterAutospacing="1" w:line="240" w:lineRule="auto"/>
        <w:rPr>
          <w:rFonts w:cstheme="minorHAnsi"/>
          <w:spacing w:val="-1"/>
          <w:sz w:val="24"/>
          <w:szCs w:val="24"/>
          <w:shd w:val="clear" w:color="auto" w:fill="FFFFFF"/>
        </w:rPr>
      </w:pPr>
      <w:r w:rsidRPr="00DD51FC">
        <w:rPr>
          <w:rFonts w:cstheme="minorHAnsi"/>
          <w:spacing w:val="-1"/>
          <w:sz w:val="24"/>
          <w:szCs w:val="24"/>
          <w:shd w:val="clear" w:color="auto" w:fill="FFFFFF"/>
        </w:rPr>
        <w:t>Azure Traffic Manager</w:t>
      </w:r>
    </w:p>
    <w:p w:rsidR="001A2986" w:rsidRPr="001A2986" w:rsidRDefault="001A2986" w:rsidP="001A2986">
      <w:pPr>
        <w:pStyle w:val="Heading2"/>
        <w:shd w:val="clear" w:color="auto" w:fill="FFFFFF"/>
        <w:spacing w:before="300" w:beforeAutospacing="0" w:after="75" w:afterAutospacing="0"/>
        <w:rPr>
          <w:rFonts w:asciiTheme="minorHAnsi" w:eastAsiaTheme="minorHAnsi" w:hAnsiTheme="minorHAnsi" w:cstheme="minorHAnsi"/>
          <w:bCs w:val="0"/>
          <w:spacing w:val="-1"/>
          <w:sz w:val="28"/>
          <w:szCs w:val="28"/>
          <w:shd w:val="clear" w:color="auto" w:fill="FFFFFF"/>
          <w:lang w:eastAsia="en-US"/>
        </w:rPr>
      </w:pPr>
      <w:r w:rsidRPr="001A2986">
        <w:rPr>
          <w:rFonts w:asciiTheme="minorHAnsi" w:eastAsiaTheme="minorHAnsi" w:hAnsiTheme="minorHAnsi" w:cstheme="minorHAnsi"/>
          <w:bCs w:val="0"/>
          <w:spacing w:val="-1"/>
          <w:sz w:val="28"/>
          <w:szCs w:val="28"/>
          <w:shd w:val="clear" w:color="auto" w:fill="FFFFFF"/>
          <w:lang w:eastAsia="en-US"/>
        </w:rPr>
        <w:t>Azure Load Balancer</w:t>
      </w:r>
    </w:p>
    <w:p w:rsidR="001A2986" w:rsidRDefault="001A2986" w:rsidP="001A2986">
      <w:pPr>
        <w:pStyle w:val="NormalWeb"/>
        <w:shd w:val="clear" w:color="auto" w:fill="FFFFFF"/>
        <w:spacing w:before="75" w:beforeAutospacing="0" w:after="225" w:afterAutospacing="0"/>
        <w:rPr>
          <w:rFonts w:asciiTheme="minorHAnsi" w:eastAsiaTheme="minorHAnsi" w:hAnsiTheme="minorHAnsi" w:cstheme="minorHAnsi"/>
          <w:spacing w:val="-1"/>
          <w:shd w:val="clear" w:color="auto" w:fill="FFFFFF"/>
          <w:lang w:eastAsia="en-US"/>
        </w:rPr>
      </w:pPr>
      <w:r w:rsidRPr="001A2986">
        <w:rPr>
          <w:rFonts w:asciiTheme="minorHAnsi" w:eastAsiaTheme="minorHAnsi" w:hAnsiTheme="minorHAnsi" w:cstheme="minorHAnsi"/>
          <w:spacing w:val="-1"/>
          <w:shd w:val="clear" w:color="auto" w:fill="FFFFFF"/>
          <w:lang w:eastAsia="en-US"/>
        </w:rPr>
        <w:t xml:space="preserve">Azure Load Balancer is a Load Balancer in a more classical sense as it can be used balancing load for VMs in the same way we were using traditional load balancers with our </w:t>
      </w:r>
      <w:proofErr w:type="spellStart"/>
      <w:r w:rsidRPr="001A2986">
        <w:rPr>
          <w:rFonts w:asciiTheme="minorHAnsi" w:eastAsiaTheme="minorHAnsi" w:hAnsiTheme="minorHAnsi" w:cstheme="minorHAnsi"/>
          <w:spacing w:val="-1"/>
          <w:shd w:val="clear" w:color="auto" w:fill="FFFFFF"/>
          <w:lang w:eastAsia="en-US"/>
        </w:rPr>
        <w:t>on-premise</w:t>
      </w:r>
      <w:proofErr w:type="spellEnd"/>
      <w:r w:rsidRPr="001A2986">
        <w:rPr>
          <w:rFonts w:asciiTheme="minorHAnsi" w:eastAsiaTheme="minorHAnsi" w:hAnsiTheme="minorHAnsi" w:cstheme="minorHAnsi"/>
          <w:spacing w:val="-1"/>
          <w:shd w:val="clear" w:color="auto" w:fill="FFFFFF"/>
          <w:lang w:eastAsia="en-US"/>
        </w:rPr>
        <w:t xml:space="preserve"> servers. Now since Azure load balancer is designed for cloud applications it can also be used to balance load to containers and </w:t>
      </w:r>
      <w:proofErr w:type="spellStart"/>
      <w:r w:rsidRPr="001A2986">
        <w:rPr>
          <w:rFonts w:asciiTheme="minorHAnsi" w:eastAsiaTheme="minorHAnsi" w:hAnsiTheme="minorHAnsi" w:cstheme="minorHAnsi"/>
          <w:spacing w:val="-1"/>
          <w:shd w:val="clear" w:color="auto" w:fill="FFFFFF"/>
          <w:lang w:eastAsia="en-US"/>
        </w:rPr>
        <w:t>PaaS</w:t>
      </w:r>
      <w:proofErr w:type="spellEnd"/>
      <w:r w:rsidRPr="001A2986">
        <w:rPr>
          <w:rFonts w:asciiTheme="minorHAnsi" w:eastAsiaTheme="minorHAnsi" w:hAnsiTheme="minorHAnsi" w:cstheme="minorHAnsi"/>
          <w:spacing w:val="-1"/>
          <w:shd w:val="clear" w:color="auto" w:fill="FFFFFF"/>
          <w:lang w:eastAsia="en-US"/>
        </w:rPr>
        <w:t xml:space="preserve"> applications along with VMs.</w:t>
      </w:r>
    </w:p>
    <w:p w:rsidR="00285FD8" w:rsidRPr="00285FD8" w:rsidRDefault="00285FD8" w:rsidP="00285FD8">
      <w:pPr>
        <w:pStyle w:val="NormalWeb"/>
        <w:shd w:val="clear" w:color="auto" w:fill="FFFFFF"/>
        <w:spacing w:before="75" w:beforeAutospacing="0" w:after="225" w:afterAutospacing="0"/>
        <w:rPr>
          <w:rFonts w:asciiTheme="minorHAnsi" w:eastAsiaTheme="minorHAnsi" w:hAnsiTheme="minorHAnsi" w:cstheme="minorHAnsi"/>
          <w:spacing w:val="-1"/>
          <w:shd w:val="clear" w:color="auto" w:fill="FFFFFF"/>
          <w:lang w:eastAsia="en-US"/>
        </w:rPr>
      </w:pPr>
      <w:r w:rsidRPr="00285FD8">
        <w:rPr>
          <w:rFonts w:asciiTheme="minorHAnsi" w:eastAsiaTheme="minorHAnsi" w:hAnsiTheme="minorHAnsi" w:cstheme="minorHAnsi"/>
          <w:spacing w:val="-1"/>
          <w:shd w:val="clear" w:color="auto" w:fill="FFFFFF"/>
          <w:lang w:eastAsia="en-US"/>
        </w:rPr>
        <w:t>Azure Load Balancer can be used in two configuration modes:</w:t>
      </w:r>
    </w:p>
    <w:p w:rsidR="00285FD8" w:rsidRPr="00285FD8" w:rsidRDefault="00285FD8" w:rsidP="00285FD8">
      <w:pPr>
        <w:numPr>
          <w:ilvl w:val="0"/>
          <w:numId w:val="9"/>
        </w:numPr>
        <w:shd w:val="clear" w:color="auto" w:fill="FFFFFF"/>
        <w:spacing w:before="100" w:beforeAutospacing="1" w:after="100" w:afterAutospacing="1" w:line="240" w:lineRule="auto"/>
        <w:rPr>
          <w:rFonts w:cstheme="minorHAnsi"/>
          <w:spacing w:val="-1"/>
          <w:sz w:val="24"/>
          <w:szCs w:val="24"/>
          <w:shd w:val="clear" w:color="auto" w:fill="FFFFFF"/>
        </w:rPr>
      </w:pPr>
      <w:r w:rsidRPr="00285FD8">
        <w:rPr>
          <w:rFonts w:cstheme="minorHAnsi"/>
          <w:b/>
          <w:bCs/>
          <w:spacing w:val="-1"/>
          <w:sz w:val="24"/>
          <w:szCs w:val="24"/>
          <w:shd w:val="clear" w:color="auto" w:fill="FFFFFF"/>
        </w:rPr>
        <w:t>External —</w:t>
      </w:r>
      <w:r w:rsidRPr="00285FD8">
        <w:rPr>
          <w:rFonts w:cstheme="minorHAnsi"/>
          <w:spacing w:val="-1"/>
          <w:sz w:val="24"/>
          <w:szCs w:val="24"/>
          <w:shd w:val="clear" w:color="auto" w:fill="FFFFFF"/>
        </w:rPr>
        <w:t> Public load balancing</w:t>
      </w:r>
    </w:p>
    <w:p w:rsidR="00285FD8" w:rsidRPr="00285FD8" w:rsidRDefault="00285FD8" w:rsidP="00285FD8">
      <w:pPr>
        <w:numPr>
          <w:ilvl w:val="0"/>
          <w:numId w:val="9"/>
        </w:numPr>
        <w:shd w:val="clear" w:color="auto" w:fill="FFFFFF"/>
        <w:spacing w:before="100" w:beforeAutospacing="1" w:after="100" w:afterAutospacing="1" w:line="240" w:lineRule="auto"/>
        <w:rPr>
          <w:rFonts w:cstheme="minorHAnsi"/>
          <w:spacing w:val="-1"/>
          <w:sz w:val="24"/>
          <w:szCs w:val="24"/>
          <w:shd w:val="clear" w:color="auto" w:fill="FFFFFF"/>
        </w:rPr>
      </w:pPr>
      <w:r w:rsidRPr="00285FD8">
        <w:rPr>
          <w:rFonts w:cstheme="minorHAnsi"/>
          <w:b/>
          <w:bCs/>
          <w:spacing w:val="-1"/>
          <w:sz w:val="24"/>
          <w:szCs w:val="24"/>
          <w:shd w:val="clear" w:color="auto" w:fill="FFFFFF"/>
        </w:rPr>
        <w:t>Internal —</w:t>
      </w:r>
      <w:r w:rsidRPr="00285FD8">
        <w:rPr>
          <w:rFonts w:cstheme="minorHAnsi"/>
          <w:spacing w:val="-1"/>
          <w:sz w:val="24"/>
          <w:szCs w:val="24"/>
          <w:shd w:val="clear" w:color="auto" w:fill="FFFFFF"/>
        </w:rPr>
        <w:t> Internal load balancing</w:t>
      </w:r>
    </w:p>
    <w:p w:rsidR="00285FD8" w:rsidRPr="00285FD8" w:rsidRDefault="00285FD8" w:rsidP="00285FD8">
      <w:pPr>
        <w:pStyle w:val="Heading3"/>
        <w:shd w:val="clear" w:color="auto" w:fill="FFFFFF"/>
        <w:spacing w:before="300" w:after="75"/>
        <w:rPr>
          <w:rFonts w:asciiTheme="minorHAnsi" w:eastAsiaTheme="minorHAnsi" w:hAnsiTheme="minorHAnsi" w:cstheme="minorHAnsi"/>
          <w:b/>
          <w:color w:val="auto"/>
          <w:spacing w:val="-1"/>
          <w:shd w:val="clear" w:color="auto" w:fill="FFFFFF"/>
        </w:rPr>
      </w:pPr>
      <w:r w:rsidRPr="00285FD8">
        <w:rPr>
          <w:rFonts w:asciiTheme="minorHAnsi" w:eastAsiaTheme="minorHAnsi" w:hAnsiTheme="minorHAnsi" w:cstheme="minorHAnsi"/>
          <w:b/>
          <w:color w:val="auto"/>
          <w:spacing w:val="-1"/>
          <w:shd w:val="clear" w:color="auto" w:fill="FFFFFF"/>
        </w:rPr>
        <w:t>External — Public Load Balancing</w:t>
      </w:r>
    </w:p>
    <w:p w:rsidR="00285FD8" w:rsidRPr="00285FD8" w:rsidRDefault="00285FD8" w:rsidP="00285FD8">
      <w:pPr>
        <w:pStyle w:val="NormalWeb"/>
        <w:shd w:val="clear" w:color="auto" w:fill="FFFFFF"/>
        <w:spacing w:before="75" w:beforeAutospacing="0" w:after="225" w:afterAutospacing="0"/>
        <w:rPr>
          <w:rFonts w:asciiTheme="minorHAnsi" w:eastAsiaTheme="minorHAnsi" w:hAnsiTheme="minorHAnsi" w:cstheme="minorHAnsi"/>
          <w:spacing w:val="-1"/>
          <w:shd w:val="clear" w:color="auto" w:fill="FFFFFF"/>
          <w:lang w:eastAsia="en-US"/>
        </w:rPr>
      </w:pPr>
      <w:r w:rsidRPr="00285FD8">
        <w:rPr>
          <w:rFonts w:asciiTheme="minorHAnsi" w:eastAsiaTheme="minorHAnsi" w:hAnsiTheme="minorHAnsi" w:cstheme="minorHAnsi"/>
          <w:spacing w:val="-1"/>
          <w:shd w:val="clear" w:color="auto" w:fill="FFFFFF"/>
          <w:lang w:eastAsia="en-US"/>
        </w:rPr>
        <w:t>In this mode, load balancer is assigned a public IP address to ensure that the load balancer can accept requests coming in from the internet. The load balancer will get called from the internet by the client applications and services, and then based on the configured rules it will distribute the incoming traffic over VMs, containers, or apps.</w:t>
      </w:r>
    </w:p>
    <w:p w:rsidR="00285FD8" w:rsidRPr="00285FD8" w:rsidRDefault="00285FD8" w:rsidP="00285FD8">
      <w:pPr>
        <w:pStyle w:val="Heading3"/>
        <w:shd w:val="clear" w:color="auto" w:fill="FFFFFF"/>
        <w:spacing w:before="300" w:after="75"/>
        <w:rPr>
          <w:rFonts w:asciiTheme="minorHAnsi" w:eastAsiaTheme="minorHAnsi" w:hAnsiTheme="minorHAnsi" w:cstheme="minorHAnsi"/>
          <w:b/>
          <w:color w:val="auto"/>
          <w:spacing w:val="-1"/>
          <w:shd w:val="clear" w:color="auto" w:fill="FFFFFF"/>
        </w:rPr>
      </w:pPr>
      <w:r w:rsidRPr="00285FD8">
        <w:rPr>
          <w:rFonts w:asciiTheme="minorHAnsi" w:eastAsiaTheme="minorHAnsi" w:hAnsiTheme="minorHAnsi" w:cstheme="minorHAnsi"/>
          <w:b/>
          <w:color w:val="auto"/>
          <w:spacing w:val="-1"/>
          <w:shd w:val="clear" w:color="auto" w:fill="FFFFFF"/>
        </w:rPr>
        <w:lastRenderedPageBreak/>
        <w:t>Internal — Internal Load Balancing</w:t>
      </w:r>
    </w:p>
    <w:p w:rsidR="00285FD8" w:rsidRPr="00285FD8" w:rsidRDefault="00285FD8" w:rsidP="00285FD8">
      <w:pPr>
        <w:pStyle w:val="NormalWeb"/>
        <w:shd w:val="clear" w:color="auto" w:fill="FFFFFF"/>
        <w:spacing w:before="75" w:beforeAutospacing="0" w:after="225" w:afterAutospacing="0"/>
        <w:rPr>
          <w:rFonts w:asciiTheme="minorHAnsi" w:eastAsiaTheme="minorHAnsi" w:hAnsiTheme="minorHAnsi" w:cstheme="minorHAnsi"/>
          <w:spacing w:val="-1"/>
          <w:shd w:val="clear" w:color="auto" w:fill="FFFFFF"/>
          <w:lang w:eastAsia="en-US"/>
        </w:rPr>
      </w:pPr>
      <w:r w:rsidRPr="00285FD8">
        <w:rPr>
          <w:rFonts w:asciiTheme="minorHAnsi" w:eastAsiaTheme="minorHAnsi" w:hAnsiTheme="minorHAnsi" w:cstheme="minorHAnsi"/>
          <w:spacing w:val="-1"/>
          <w:shd w:val="clear" w:color="auto" w:fill="FFFFFF"/>
          <w:lang w:eastAsia="en-US"/>
        </w:rPr>
        <w:t>The internal Load Balancer is essentially the same as external, but it uses a private IP address and thus it can be called only from the applications within the virtual network to which it is attached.</w:t>
      </w:r>
    </w:p>
    <w:p w:rsidR="001A2986" w:rsidRDefault="001A2986" w:rsidP="001A2986">
      <w:pPr>
        <w:pStyle w:val="NormalWeb"/>
        <w:shd w:val="clear" w:color="auto" w:fill="FFFFFF"/>
        <w:spacing w:before="75" w:beforeAutospacing="0" w:after="225" w:afterAutospacing="0"/>
        <w:rPr>
          <w:rFonts w:asciiTheme="minorHAnsi" w:eastAsiaTheme="minorHAnsi" w:hAnsiTheme="minorHAnsi" w:cstheme="minorHAnsi"/>
          <w:spacing w:val="-1"/>
          <w:shd w:val="clear" w:color="auto" w:fill="FFFFFF"/>
          <w:lang w:eastAsia="en-US"/>
        </w:rPr>
      </w:pPr>
    </w:p>
    <w:p w:rsidR="00BC252B" w:rsidRPr="001A2986" w:rsidRDefault="00BC252B" w:rsidP="001A2986">
      <w:pPr>
        <w:pStyle w:val="NormalWeb"/>
        <w:shd w:val="clear" w:color="auto" w:fill="FFFFFF"/>
        <w:spacing w:before="75" w:beforeAutospacing="0" w:after="225" w:afterAutospacing="0"/>
        <w:rPr>
          <w:rFonts w:asciiTheme="minorHAnsi" w:eastAsiaTheme="minorHAnsi" w:hAnsiTheme="minorHAnsi" w:cstheme="minorHAnsi"/>
          <w:spacing w:val="-1"/>
          <w:shd w:val="clear" w:color="auto" w:fill="FFFFFF"/>
          <w:lang w:eastAsia="en-US"/>
        </w:rPr>
      </w:pPr>
    </w:p>
    <w:p w:rsidR="00DD51FC" w:rsidRPr="00DA67EB" w:rsidRDefault="00DD51FC" w:rsidP="00DA67EB">
      <w:pPr>
        <w:shd w:val="clear" w:color="auto" w:fill="FFFFFF"/>
        <w:spacing w:before="100" w:beforeAutospacing="1" w:after="100" w:afterAutospacing="1" w:line="240" w:lineRule="auto"/>
        <w:rPr>
          <w:rFonts w:cstheme="minorHAnsi"/>
          <w:spacing w:val="-1"/>
          <w:sz w:val="24"/>
          <w:szCs w:val="24"/>
          <w:shd w:val="clear" w:color="auto" w:fill="FFFFFF"/>
        </w:rPr>
      </w:pPr>
    </w:p>
    <w:p w:rsidR="00DA67EB" w:rsidRPr="000A4164" w:rsidRDefault="00DA67EB" w:rsidP="000A4164">
      <w:pPr>
        <w:shd w:val="clear" w:color="auto" w:fill="FFFFFF"/>
        <w:spacing w:before="100" w:beforeAutospacing="1" w:after="100" w:afterAutospacing="1" w:line="240" w:lineRule="auto"/>
        <w:jc w:val="both"/>
        <w:rPr>
          <w:rFonts w:cstheme="minorHAnsi"/>
          <w:spacing w:val="-1"/>
          <w:sz w:val="24"/>
          <w:szCs w:val="24"/>
          <w:shd w:val="clear" w:color="auto" w:fill="FFFFFF"/>
        </w:rPr>
      </w:pPr>
    </w:p>
    <w:p w:rsidR="00285FD8" w:rsidRPr="00285FD8" w:rsidRDefault="00285FD8" w:rsidP="00285FD8">
      <w:pPr>
        <w:pStyle w:val="Heading2"/>
        <w:shd w:val="clear" w:color="auto" w:fill="FFFFFF"/>
        <w:spacing w:before="300" w:beforeAutospacing="0" w:after="75" w:afterAutospacing="0"/>
        <w:rPr>
          <w:rFonts w:asciiTheme="minorHAnsi" w:eastAsiaTheme="minorHAnsi" w:hAnsiTheme="minorHAnsi" w:cstheme="minorHAnsi"/>
          <w:bCs w:val="0"/>
          <w:spacing w:val="-1"/>
          <w:sz w:val="28"/>
          <w:szCs w:val="28"/>
          <w:shd w:val="clear" w:color="auto" w:fill="FFFFFF"/>
          <w:lang w:eastAsia="en-US"/>
        </w:rPr>
      </w:pPr>
      <w:r w:rsidRPr="00285FD8">
        <w:rPr>
          <w:rFonts w:asciiTheme="minorHAnsi" w:eastAsiaTheme="minorHAnsi" w:hAnsiTheme="minorHAnsi" w:cstheme="minorHAnsi"/>
          <w:bCs w:val="0"/>
          <w:spacing w:val="-1"/>
          <w:sz w:val="28"/>
          <w:szCs w:val="28"/>
          <w:shd w:val="clear" w:color="auto" w:fill="FFFFFF"/>
          <w:lang w:eastAsia="en-US"/>
        </w:rPr>
        <w:t>Azure Application Gateway</w:t>
      </w:r>
    </w:p>
    <w:p w:rsidR="00285FD8" w:rsidRDefault="00285FD8" w:rsidP="00285FD8">
      <w:pPr>
        <w:pStyle w:val="NormalWeb"/>
        <w:shd w:val="clear" w:color="auto" w:fill="FFFFFF"/>
        <w:spacing w:before="75" w:beforeAutospacing="0" w:after="225" w:afterAutospacing="0"/>
        <w:rPr>
          <w:rFonts w:ascii="Cambria" w:hAnsi="Cambria"/>
          <w:color w:val="222635"/>
          <w:sz w:val="29"/>
          <w:szCs w:val="29"/>
        </w:rPr>
      </w:pPr>
      <w:r w:rsidRPr="00285FD8">
        <w:rPr>
          <w:rFonts w:asciiTheme="minorHAnsi" w:eastAsiaTheme="minorHAnsi" w:hAnsiTheme="minorHAnsi" w:cstheme="minorHAnsi"/>
          <w:spacing w:val="-1"/>
          <w:shd w:val="clear" w:color="auto" w:fill="FFFFFF"/>
          <w:lang w:eastAsia="en-US"/>
        </w:rPr>
        <w:t>Azure Application Gateway is a level 7 load balancer and thus it has access to application and session payload which makes it possible for the application gateway to provide much more feature-packed load balancing like sticky sessions, connection affinity, etc. Since application gateways have more information compared to the Azure load balancer, more complex routing and load balancing can be configured. Application gateway acts as a reverse proxy service. It terminates the client connection and forwards request to back endpoints</w:t>
      </w:r>
      <w:r>
        <w:rPr>
          <w:rFonts w:ascii="Cambria" w:hAnsi="Cambria"/>
          <w:color w:val="222635"/>
          <w:sz w:val="29"/>
          <w:szCs w:val="29"/>
        </w:rPr>
        <w:t>.</w:t>
      </w:r>
    </w:p>
    <w:p w:rsidR="00475F1E" w:rsidRPr="00475F1E" w:rsidRDefault="00475F1E" w:rsidP="00285FD8">
      <w:pPr>
        <w:pStyle w:val="NormalWeb"/>
        <w:shd w:val="clear" w:color="auto" w:fill="FFFFFF"/>
        <w:spacing w:before="75" w:beforeAutospacing="0" w:after="225" w:afterAutospacing="0"/>
        <w:rPr>
          <w:rFonts w:ascii="Cambria" w:hAnsi="Cambria"/>
          <w:b/>
          <w:color w:val="222635"/>
          <w:sz w:val="28"/>
          <w:szCs w:val="28"/>
        </w:rPr>
      </w:pPr>
    </w:p>
    <w:p w:rsidR="00475F1E" w:rsidRPr="00475F1E" w:rsidRDefault="00475F1E" w:rsidP="00475F1E">
      <w:pPr>
        <w:pStyle w:val="Heading2"/>
        <w:shd w:val="clear" w:color="auto" w:fill="FFFFFF"/>
        <w:spacing w:before="300" w:beforeAutospacing="0" w:after="75" w:afterAutospacing="0"/>
        <w:rPr>
          <w:rFonts w:asciiTheme="minorHAnsi" w:eastAsiaTheme="minorHAnsi" w:hAnsiTheme="minorHAnsi" w:cstheme="minorHAnsi"/>
          <w:bCs w:val="0"/>
          <w:spacing w:val="-1"/>
          <w:sz w:val="28"/>
          <w:szCs w:val="28"/>
          <w:shd w:val="clear" w:color="auto" w:fill="FFFFFF"/>
          <w:lang w:eastAsia="en-US"/>
        </w:rPr>
      </w:pPr>
      <w:r w:rsidRPr="00475F1E">
        <w:rPr>
          <w:rFonts w:asciiTheme="minorHAnsi" w:eastAsiaTheme="minorHAnsi" w:hAnsiTheme="minorHAnsi" w:cstheme="minorHAnsi"/>
          <w:bCs w:val="0"/>
          <w:spacing w:val="-1"/>
          <w:sz w:val="28"/>
          <w:szCs w:val="28"/>
          <w:shd w:val="clear" w:color="auto" w:fill="FFFFFF"/>
          <w:lang w:eastAsia="en-US"/>
        </w:rPr>
        <w:t>Azure Traffic Manager</w:t>
      </w:r>
    </w:p>
    <w:p w:rsidR="00475F1E" w:rsidRPr="00475F1E" w:rsidRDefault="00475F1E" w:rsidP="00285FD8">
      <w:pPr>
        <w:pStyle w:val="NormalWeb"/>
        <w:shd w:val="clear" w:color="auto" w:fill="FFFFFF"/>
        <w:spacing w:before="75" w:beforeAutospacing="0" w:after="225" w:afterAutospacing="0"/>
        <w:rPr>
          <w:rFonts w:asciiTheme="minorHAnsi" w:eastAsiaTheme="minorHAnsi" w:hAnsiTheme="minorHAnsi" w:cstheme="minorHAnsi"/>
          <w:spacing w:val="-1"/>
          <w:shd w:val="clear" w:color="auto" w:fill="FFFFFF"/>
          <w:lang w:eastAsia="en-US"/>
        </w:rPr>
      </w:pPr>
      <w:r w:rsidRPr="00475F1E">
        <w:rPr>
          <w:rFonts w:asciiTheme="minorHAnsi" w:eastAsiaTheme="minorHAnsi" w:hAnsiTheme="minorHAnsi" w:cstheme="minorHAnsi"/>
          <w:spacing w:val="-1"/>
          <w:shd w:val="clear" w:color="auto" w:fill="FFFFFF"/>
          <w:lang w:eastAsia="en-US"/>
        </w:rPr>
        <w:t>Traffic Manager uses DNS to redirect requests to an appropriate geographical location endpoint. Traffic Manager does not see the traffic passing between the client and the service. It simply redirects the request based on most appropriate endpoints. Geographical location endpoints are internet facing reachable public URLs.</w:t>
      </w:r>
    </w:p>
    <w:p w:rsidR="000A4164" w:rsidRDefault="00EE7A00" w:rsidP="009029E3">
      <w:pPr>
        <w:rPr>
          <w:rFonts w:ascii="Cambria" w:hAnsi="Cambria"/>
          <w:color w:val="222635"/>
          <w:sz w:val="29"/>
          <w:szCs w:val="29"/>
          <w:shd w:val="clear" w:color="auto" w:fill="FFFFFF"/>
        </w:rPr>
      </w:pPr>
      <w:r w:rsidRPr="00EE7A00">
        <w:rPr>
          <w:rFonts w:cstheme="minorHAnsi"/>
          <w:spacing w:val="-1"/>
          <w:sz w:val="24"/>
          <w:szCs w:val="24"/>
          <w:shd w:val="clear" w:color="auto" w:fill="FFFFFF"/>
        </w:rPr>
        <w:t xml:space="preserve">Azure Traffic Manager works at the DNS level, i.e. it distributes the load over multiple regions and data </w:t>
      </w:r>
      <w:proofErr w:type="spellStart"/>
      <w:r w:rsidRPr="00EE7A00">
        <w:rPr>
          <w:rFonts w:cstheme="minorHAnsi"/>
          <w:spacing w:val="-1"/>
          <w:sz w:val="24"/>
          <w:szCs w:val="24"/>
          <w:shd w:val="clear" w:color="auto" w:fill="FFFFFF"/>
        </w:rPr>
        <w:t>centers</w:t>
      </w:r>
      <w:proofErr w:type="spellEnd"/>
      <w:r w:rsidRPr="00EE7A00">
        <w:rPr>
          <w:rFonts w:cstheme="minorHAnsi"/>
          <w:spacing w:val="-1"/>
          <w:sz w:val="24"/>
          <w:szCs w:val="24"/>
          <w:shd w:val="clear" w:color="auto" w:fill="FFFFFF"/>
        </w:rPr>
        <w:t xml:space="preserve"> using the rules configured at the DNS level. The client makes a DNS request and, based on the location of the DNS, Azure Traffic Manager will find the nearest region and sends that back to the client via a DNS response</w:t>
      </w:r>
      <w:r>
        <w:rPr>
          <w:rFonts w:ascii="Cambria" w:hAnsi="Cambria"/>
          <w:color w:val="222635"/>
          <w:sz w:val="29"/>
          <w:szCs w:val="29"/>
          <w:shd w:val="clear" w:color="auto" w:fill="FFFFFF"/>
        </w:rPr>
        <w:t>.</w:t>
      </w:r>
    </w:p>
    <w:p w:rsidR="00C100FD" w:rsidRDefault="00C100FD" w:rsidP="009029E3">
      <w:pPr>
        <w:rPr>
          <w:rFonts w:ascii="Cambria" w:hAnsi="Cambria"/>
          <w:color w:val="222635"/>
          <w:sz w:val="29"/>
          <w:szCs w:val="29"/>
          <w:shd w:val="clear" w:color="auto" w:fill="FFFFFF"/>
        </w:rPr>
      </w:pPr>
    </w:p>
    <w:p w:rsidR="00C100FD" w:rsidRDefault="00C100FD" w:rsidP="009029E3">
      <w:pPr>
        <w:rPr>
          <w:rFonts w:cstheme="minorHAnsi"/>
          <w:b/>
          <w:spacing w:val="-1"/>
          <w:sz w:val="28"/>
          <w:szCs w:val="28"/>
          <w:shd w:val="clear" w:color="auto" w:fill="FFFFFF"/>
        </w:rPr>
      </w:pPr>
      <w:r w:rsidRPr="00C100FD">
        <w:rPr>
          <w:rFonts w:cstheme="minorHAnsi"/>
          <w:b/>
          <w:spacing w:val="-1"/>
          <w:sz w:val="28"/>
          <w:szCs w:val="28"/>
          <w:shd w:val="clear" w:color="auto" w:fill="FFFFFF"/>
        </w:rPr>
        <w:t>Virtual Machine Scale Set</w:t>
      </w:r>
      <w:r>
        <w:rPr>
          <w:rFonts w:cstheme="minorHAnsi"/>
          <w:b/>
          <w:spacing w:val="-1"/>
          <w:sz w:val="28"/>
          <w:szCs w:val="28"/>
          <w:shd w:val="clear" w:color="auto" w:fill="FFFFFF"/>
        </w:rPr>
        <w:t>:</w:t>
      </w:r>
    </w:p>
    <w:p w:rsidR="00C100FD" w:rsidRDefault="00C100FD" w:rsidP="009029E3">
      <w:pPr>
        <w:rPr>
          <w:rFonts w:cstheme="minorHAnsi"/>
          <w:spacing w:val="-1"/>
          <w:sz w:val="24"/>
          <w:szCs w:val="24"/>
          <w:shd w:val="clear" w:color="auto" w:fill="FFFFFF"/>
        </w:rPr>
      </w:pPr>
      <w:r w:rsidRPr="000C2178">
        <w:rPr>
          <w:rFonts w:cstheme="minorHAnsi"/>
          <w:spacing w:val="-1"/>
          <w:sz w:val="24"/>
          <w:szCs w:val="24"/>
          <w:shd w:val="clear" w:color="auto" w:fill="FFFFFF"/>
        </w:rPr>
        <w:t xml:space="preserve">Azure virtual machine scale sets let </w:t>
      </w:r>
      <w:r w:rsidR="00BB17B9">
        <w:rPr>
          <w:rFonts w:cstheme="minorHAnsi"/>
          <w:spacing w:val="-1"/>
          <w:sz w:val="24"/>
          <w:szCs w:val="24"/>
          <w:shd w:val="clear" w:color="auto" w:fill="FFFFFF"/>
        </w:rPr>
        <w:t>us</w:t>
      </w:r>
      <w:r w:rsidRPr="000C2178">
        <w:rPr>
          <w:rFonts w:cstheme="minorHAnsi"/>
          <w:spacing w:val="-1"/>
          <w:sz w:val="24"/>
          <w:szCs w:val="24"/>
          <w:shd w:val="clear" w:color="auto" w:fill="FFFFFF"/>
        </w:rPr>
        <w:t xml:space="preserve"> create and manage a group of identical, load balanced VMs. The number of VM instances can automatically increase or decrease in response to demand or a defined schedule. Scale sets provide high availability to </w:t>
      </w:r>
      <w:r w:rsidR="00BB17B9">
        <w:rPr>
          <w:rFonts w:cstheme="minorHAnsi"/>
          <w:spacing w:val="-1"/>
          <w:sz w:val="24"/>
          <w:szCs w:val="24"/>
          <w:shd w:val="clear" w:color="auto" w:fill="FFFFFF"/>
        </w:rPr>
        <w:t>our</w:t>
      </w:r>
      <w:r w:rsidRPr="000C2178">
        <w:rPr>
          <w:rFonts w:cstheme="minorHAnsi"/>
          <w:spacing w:val="-1"/>
          <w:sz w:val="24"/>
          <w:szCs w:val="24"/>
          <w:shd w:val="clear" w:color="auto" w:fill="FFFFFF"/>
        </w:rPr>
        <w:t xml:space="preserve"> applications, and allow </w:t>
      </w:r>
      <w:r w:rsidR="00F97985">
        <w:rPr>
          <w:rFonts w:cstheme="minorHAnsi"/>
          <w:spacing w:val="-1"/>
          <w:sz w:val="24"/>
          <w:szCs w:val="24"/>
          <w:shd w:val="clear" w:color="auto" w:fill="FFFFFF"/>
        </w:rPr>
        <w:t>us</w:t>
      </w:r>
      <w:r w:rsidRPr="000C2178">
        <w:rPr>
          <w:rFonts w:cstheme="minorHAnsi"/>
          <w:spacing w:val="-1"/>
          <w:sz w:val="24"/>
          <w:szCs w:val="24"/>
          <w:shd w:val="clear" w:color="auto" w:fill="FFFFFF"/>
        </w:rPr>
        <w:t xml:space="preserve"> to centrally manage, configure, and update a large number of VMs. With virtual machine scale sets, you can build large-scale services for areas such as compute, big data, and container workloads.</w:t>
      </w:r>
    </w:p>
    <w:p w:rsidR="0002008F" w:rsidRDefault="0002008F" w:rsidP="009029E3">
      <w:pPr>
        <w:rPr>
          <w:rFonts w:cstheme="minorHAnsi"/>
          <w:spacing w:val="-1"/>
          <w:sz w:val="24"/>
          <w:szCs w:val="24"/>
          <w:shd w:val="clear" w:color="auto" w:fill="FFFFFF"/>
        </w:rPr>
      </w:pPr>
    </w:p>
    <w:p w:rsidR="0002008F" w:rsidRPr="00A44A13" w:rsidRDefault="00A44A13" w:rsidP="0002008F">
      <w:pPr>
        <w:pStyle w:val="Heading2"/>
        <w:shd w:val="clear" w:color="auto" w:fill="FFFFFF"/>
        <w:spacing w:before="480" w:beforeAutospacing="0" w:after="0" w:afterAutospacing="0"/>
        <w:rPr>
          <w:rFonts w:asciiTheme="minorHAnsi" w:eastAsiaTheme="minorHAnsi" w:hAnsiTheme="minorHAnsi" w:cstheme="minorHAnsi"/>
          <w:bCs w:val="0"/>
          <w:spacing w:val="-1"/>
          <w:sz w:val="28"/>
          <w:szCs w:val="28"/>
          <w:shd w:val="clear" w:color="auto" w:fill="FFFFFF"/>
          <w:lang w:eastAsia="en-US"/>
        </w:rPr>
      </w:pPr>
      <w:r w:rsidRPr="00A44A13">
        <w:rPr>
          <w:rFonts w:asciiTheme="minorHAnsi" w:eastAsiaTheme="minorHAnsi" w:hAnsiTheme="minorHAnsi" w:cstheme="minorHAnsi"/>
          <w:bCs w:val="0"/>
          <w:spacing w:val="-1"/>
          <w:sz w:val="28"/>
          <w:szCs w:val="28"/>
          <w:shd w:val="clear" w:color="auto" w:fill="FFFFFF"/>
          <w:lang w:eastAsia="en-US"/>
        </w:rPr>
        <w:lastRenderedPageBreak/>
        <w:t xml:space="preserve">Availability set </w:t>
      </w:r>
    </w:p>
    <w:p w:rsidR="0002008F" w:rsidRPr="00A44A13" w:rsidRDefault="0002008F" w:rsidP="0002008F">
      <w:pPr>
        <w:pStyle w:val="NormalWeb"/>
        <w:shd w:val="clear" w:color="auto" w:fill="FFFFFF"/>
        <w:rPr>
          <w:rFonts w:asciiTheme="minorHAnsi" w:eastAsiaTheme="minorHAnsi" w:hAnsiTheme="minorHAnsi" w:cstheme="minorHAnsi"/>
          <w:spacing w:val="-1"/>
          <w:shd w:val="clear" w:color="auto" w:fill="FFFFFF"/>
          <w:lang w:eastAsia="en-US"/>
        </w:rPr>
      </w:pPr>
      <w:r w:rsidRPr="00A44A13">
        <w:rPr>
          <w:rFonts w:asciiTheme="minorHAnsi" w:eastAsiaTheme="minorHAnsi" w:hAnsiTheme="minorHAnsi" w:cstheme="minorHAnsi"/>
          <w:spacing w:val="-1"/>
          <w:shd w:val="clear" w:color="auto" w:fill="FFFFFF"/>
          <w:lang w:eastAsia="en-US"/>
        </w:rPr>
        <w:t>An Availability Set is a logical grouping capability for isolating VM resources from each other when they're deployed. Azure makes sure that the VMs you place within an Availability Set run across multiple physical servers, compute racks, storage units, and network switches. If a hardware or software failure happens, only a subset of your VMs are impacted and your overall solution stays operational. Availability Sets are essential for building reliable cloud solutions.</w:t>
      </w:r>
    </w:p>
    <w:p w:rsidR="0002008F" w:rsidRDefault="001800E7" w:rsidP="009029E3">
      <w:pPr>
        <w:rPr>
          <w:rFonts w:cstheme="minorHAnsi"/>
          <w:spacing w:val="-1"/>
          <w:sz w:val="24"/>
          <w:szCs w:val="24"/>
          <w:shd w:val="clear" w:color="auto" w:fill="FFFFFF"/>
        </w:rPr>
      </w:pPr>
      <w:r w:rsidRPr="001800E7">
        <w:rPr>
          <w:rFonts w:cstheme="minorHAnsi"/>
          <w:spacing w:val="-1"/>
          <w:sz w:val="24"/>
          <w:szCs w:val="24"/>
          <w:shd w:val="clear" w:color="auto" w:fill="FFFFFF"/>
        </w:rPr>
        <w:t>When two or more servers are in a single availability set, even if one or more of servers becomes unavailable due to any reason, rest of servers in an Availability set will provide the service.</w:t>
      </w:r>
    </w:p>
    <w:p w:rsidR="00321C16" w:rsidRDefault="00321C16" w:rsidP="009029E3">
      <w:pPr>
        <w:rPr>
          <w:rFonts w:cstheme="minorHAnsi"/>
          <w:spacing w:val="-1"/>
          <w:sz w:val="24"/>
          <w:szCs w:val="24"/>
          <w:shd w:val="clear" w:color="auto" w:fill="FFFFFF"/>
        </w:rPr>
      </w:pPr>
    </w:p>
    <w:sectPr w:rsidR="00321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207D"/>
    <w:multiLevelType w:val="multilevel"/>
    <w:tmpl w:val="272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F29D3"/>
    <w:multiLevelType w:val="multilevel"/>
    <w:tmpl w:val="99A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C0050"/>
    <w:multiLevelType w:val="multilevel"/>
    <w:tmpl w:val="647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6776B"/>
    <w:multiLevelType w:val="multilevel"/>
    <w:tmpl w:val="1572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27669"/>
    <w:multiLevelType w:val="multilevel"/>
    <w:tmpl w:val="F0B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146B6"/>
    <w:multiLevelType w:val="hybridMultilevel"/>
    <w:tmpl w:val="14882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B1444E"/>
    <w:multiLevelType w:val="multilevel"/>
    <w:tmpl w:val="4034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7F28E6"/>
    <w:multiLevelType w:val="multilevel"/>
    <w:tmpl w:val="8EF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B50F84"/>
    <w:multiLevelType w:val="hybridMultilevel"/>
    <w:tmpl w:val="D73A8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5"/>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0C"/>
    <w:rsid w:val="0002008F"/>
    <w:rsid w:val="0004673D"/>
    <w:rsid w:val="000A4164"/>
    <w:rsid w:val="000C2178"/>
    <w:rsid w:val="0011513E"/>
    <w:rsid w:val="00171564"/>
    <w:rsid w:val="001800E7"/>
    <w:rsid w:val="001A2986"/>
    <w:rsid w:val="001A2DF4"/>
    <w:rsid w:val="001D6AA4"/>
    <w:rsid w:val="00230132"/>
    <w:rsid w:val="00285FD8"/>
    <w:rsid w:val="0031505C"/>
    <w:rsid w:val="00321C16"/>
    <w:rsid w:val="003877C0"/>
    <w:rsid w:val="003E5C40"/>
    <w:rsid w:val="00417E7C"/>
    <w:rsid w:val="00475F1E"/>
    <w:rsid w:val="004831F9"/>
    <w:rsid w:val="00495688"/>
    <w:rsid w:val="004E7E92"/>
    <w:rsid w:val="00553EBE"/>
    <w:rsid w:val="0056645C"/>
    <w:rsid w:val="005F0256"/>
    <w:rsid w:val="00640493"/>
    <w:rsid w:val="007178EE"/>
    <w:rsid w:val="0078686D"/>
    <w:rsid w:val="00822B2D"/>
    <w:rsid w:val="00880195"/>
    <w:rsid w:val="009029E3"/>
    <w:rsid w:val="00907ABF"/>
    <w:rsid w:val="00954E55"/>
    <w:rsid w:val="00985CE8"/>
    <w:rsid w:val="00A354C9"/>
    <w:rsid w:val="00A44A13"/>
    <w:rsid w:val="00AB109C"/>
    <w:rsid w:val="00AF14A9"/>
    <w:rsid w:val="00B579CA"/>
    <w:rsid w:val="00BB17B9"/>
    <w:rsid w:val="00BC252B"/>
    <w:rsid w:val="00BC3A0F"/>
    <w:rsid w:val="00C02F0C"/>
    <w:rsid w:val="00C078E0"/>
    <w:rsid w:val="00C100FD"/>
    <w:rsid w:val="00C44C7B"/>
    <w:rsid w:val="00CA6DA8"/>
    <w:rsid w:val="00D0587F"/>
    <w:rsid w:val="00DA67EB"/>
    <w:rsid w:val="00DD51FC"/>
    <w:rsid w:val="00E03EDA"/>
    <w:rsid w:val="00E303E7"/>
    <w:rsid w:val="00E72E70"/>
    <w:rsid w:val="00E847EF"/>
    <w:rsid w:val="00ED12EF"/>
    <w:rsid w:val="00EE7A00"/>
    <w:rsid w:val="00EF0D70"/>
    <w:rsid w:val="00F97985"/>
    <w:rsid w:val="00FE5DC1"/>
    <w:rsid w:val="00FF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9960-0D17-4F83-A1E9-B7996866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14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5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F0C"/>
    <w:pPr>
      <w:ind w:left="720"/>
      <w:contextualSpacing/>
    </w:pPr>
  </w:style>
  <w:style w:type="character" w:styleId="Emphasis">
    <w:name w:val="Emphasis"/>
    <w:basedOn w:val="DefaultParagraphFont"/>
    <w:uiPriority w:val="20"/>
    <w:qFormat/>
    <w:rsid w:val="004E7E92"/>
    <w:rPr>
      <w:i/>
      <w:iCs/>
    </w:rPr>
  </w:style>
  <w:style w:type="character" w:customStyle="1" w:styleId="Heading2Char">
    <w:name w:val="Heading 2 Char"/>
    <w:basedOn w:val="DefaultParagraphFont"/>
    <w:link w:val="Heading2"/>
    <w:uiPriority w:val="9"/>
    <w:rsid w:val="00AF14A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F1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14A9"/>
    <w:rPr>
      <w:b/>
      <w:bCs/>
    </w:rPr>
  </w:style>
  <w:style w:type="character" w:styleId="Hyperlink">
    <w:name w:val="Hyperlink"/>
    <w:basedOn w:val="DefaultParagraphFont"/>
    <w:uiPriority w:val="99"/>
    <w:semiHidden/>
    <w:unhideWhenUsed/>
    <w:rsid w:val="00230132"/>
    <w:rPr>
      <w:color w:val="0000FF"/>
      <w:u w:val="single"/>
    </w:rPr>
  </w:style>
  <w:style w:type="character" w:customStyle="1" w:styleId="Heading3Char">
    <w:name w:val="Heading 3 Char"/>
    <w:basedOn w:val="DefaultParagraphFont"/>
    <w:link w:val="Heading3"/>
    <w:uiPriority w:val="9"/>
    <w:semiHidden/>
    <w:rsid w:val="00285F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6562">
      <w:bodyDiv w:val="1"/>
      <w:marLeft w:val="0"/>
      <w:marRight w:val="0"/>
      <w:marTop w:val="0"/>
      <w:marBottom w:val="0"/>
      <w:divBdr>
        <w:top w:val="none" w:sz="0" w:space="0" w:color="auto"/>
        <w:left w:val="none" w:sz="0" w:space="0" w:color="auto"/>
        <w:bottom w:val="none" w:sz="0" w:space="0" w:color="auto"/>
        <w:right w:val="none" w:sz="0" w:space="0" w:color="auto"/>
      </w:divBdr>
    </w:div>
    <w:div w:id="227035007">
      <w:bodyDiv w:val="1"/>
      <w:marLeft w:val="0"/>
      <w:marRight w:val="0"/>
      <w:marTop w:val="0"/>
      <w:marBottom w:val="0"/>
      <w:divBdr>
        <w:top w:val="none" w:sz="0" w:space="0" w:color="auto"/>
        <w:left w:val="none" w:sz="0" w:space="0" w:color="auto"/>
        <w:bottom w:val="none" w:sz="0" w:space="0" w:color="auto"/>
        <w:right w:val="none" w:sz="0" w:space="0" w:color="auto"/>
      </w:divBdr>
    </w:div>
    <w:div w:id="455950132">
      <w:bodyDiv w:val="1"/>
      <w:marLeft w:val="0"/>
      <w:marRight w:val="0"/>
      <w:marTop w:val="0"/>
      <w:marBottom w:val="0"/>
      <w:divBdr>
        <w:top w:val="none" w:sz="0" w:space="0" w:color="auto"/>
        <w:left w:val="none" w:sz="0" w:space="0" w:color="auto"/>
        <w:bottom w:val="none" w:sz="0" w:space="0" w:color="auto"/>
        <w:right w:val="none" w:sz="0" w:space="0" w:color="auto"/>
      </w:divBdr>
    </w:div>
    <w:div w:id="732702885">
      <w:bodyDiv w:val="1"/>
      <w:marLeft w:val="0"/>
      <w:marRight w:val="0"/>
      <w:marTop w:val="0"/>
      <w:marBottom w:val="0"/>
      <w:divBdr>
        <w:top w:val="none" w:sz="0" w:space="0" w:color="auto"/>
        <w:left w:val="none" w:sz="0" w:space="0" w:color="auto"/>
        <w:bottom w:val="none" w:sz="0" w:space="0" w:color="auto"/>
        <w:right w:val="none" w:sz="0" w:space="0" w:color="auto"/>
      </w:divBdr>
    </w:div>
    <w:div w:id="1090352944">
      <w:bodyDiv w:val="1"/>
      <w:marLeft w:val="0"/>
      <w:marRight w:val="0"/>
      <w:marTop w:val="0"/>
      <w:marBottom w:val="0"/>
      <w:divBdr>
        <w:top w:val="none" w:sz="0" w:space="0" w:color="auto"/>
        <w:left w:val="none" w:sz="0" w:space="0" w:color="auto"/>
        <w:bottom w:val="none" w:sz="0" w:space="0" w:color="auto"/>
        <w:right w:val="none" w:sz="0" w:space="0" w:color="auto"/>
      </w:divBdr>
    </w:div>
    <w:div w:id="1198659295">
      <w:bodyDiv w:val="1"/>
      <w:marLeft w:val="0"/>
      <w:marRight w:val="0"/>
      <w:marTop w:val="0"/>
      <w:marBottom w:val="0"/>
      <w:divBdr>
        <w:top w:val="none" w:sz="0" w:space="0" w:color="auto"/>
        <w:left w:val="none" w:sz="0" w:space="0" w:color="auto"/>
        <w:bottom w:val="none" w:sz="0" w:space="0" w:color="auto"/>
        <w:right w:val="none" w:sz="0" w:space="0" w:color="auto"/>
      </w:divBdr>
    </w:div>
    <w:div w:id="1270045238">
      <w:bodyDiv w:val="1"/>
      <w:marLeft w:val="0"/>
      <w:marRight w:val="0"/>
      <w:marTop w:val="0"/>
      <w:marBottom w:val="0"/>
      <w:divBdr>
        <w:top w:val="none" w:sz="0" w:space="0" w:color="auto"/>
        <w:left w:val="none" w:sz="0" w:space="0" w:color="auto"/>
        <w:bottom w:val="none" w:sz="0" w:space="0" w:color="auto"/>
        <w:right w:val="none" w:sz="0" w:space="0" w:color="auto"/>
      </w:divBdr>
    </w:div>
    <w:div w:id="1302081859">
      <w:bodyDiv w:val="1"/>
      <w:marLeft w:val="0"/>
      <w:marRight w:val="0"/>
      <w:marTop w:val="0"/>
      <w:marBottom w:val="0"/>
      <w:divBdr>
        <w:top w:val="none" w:sz="0" w:space="0" w:color="auto"/>
        <w:left w:val="none" w:sz="0" w:space="0" w:color="auto"/>
        <w:bottom w:val="none" w:sz="0" w:space="0" w:color="auto"/>
        <w:right w:val="none" w:sz="0" w:space="0" w:color="auto"/>
      </w:divBdr>
    </w:div>
    <w:div w:id="1315795678">
      <w:bodyDiv w:val="1"/>
      <w:marLeft w:val="0"/>
      <w:marRight w:val="0"/>
      <w:marTop w:val="0"/>
      <w:marBottom w:val="0"/>
      <w:divBdr>
        <w:top w:val="none" w:sz="0" w:space="0" w:color="auto"/>
        <w:left w:val="none" w:sz="0" w:space="0" w:color="auto"/>
        <w:bottom w:val="none" w:sz="0" w:space="0" w:color="auto"/>
        <w:right w:val="none" w:sz="0" w:space="0" w:color="auto"/>
      </w:divBdr>
    </w:div>
    <w:div w:id="1470129834">
      <w:bodyDiv w:val="1"/>
      <w:marLeft w:val="0"/>
      <w:marRight w:val="0"/>
      <w:marTop w:val="0"/>
      <w:marBottom w:val="0"/>
      <w:divBdr>
        <w:top w:val="none" w:sz="0" w:space="0" w:color="auto"/>
        <w:left w:val="none" w:sz="0" w:space="0" w:color="auto"/>
        <w:bottom w:val="none" w:sz="0" w:space="0" w:color="auto"/>
        <w:right w:val="none" w:sz="0" w:space="0" w:color="auto"/>
      </w:divBdr>
    </w:div>
    <w:div w:id="1475609874">
      <w:bodyDiv w:val="1"/>
      <w:marLeft w:val="0"/>
      <w:marRight w:val="0"/>
      <w:marTop w:val="0"/>
      <w:marBottom w:val="0"/>
      <w:divBdr>
        <w:top w:val="none" w:sz="0" w:space="0" w:color="auto"/>
        <w:left w:val="none" w:sz="0" w:space="0" w:color="auto"/>
        <w:bottom w:val="none" w:sz="0" w:space="0" w:color="auto"/>
        <w:right w:val="none" w:sz="0" w:space="0" w:color="auto"/>
      </w:divBdr>
    </w:div>
    <w:div w:id="1694184390">
      <w:bodyDiv w:val="1"/>
      <w:marLeft w:val="0"/>
      <w:marRight w:val="0"/>
      <w:marTop w:val="0"/>
      <w:marBottom w:val="0"/>
      <w:divBdr>
        <w:top w:val="none" w:sz="0" w:space="0" w:color="auto"/>
        <w:left w:val="none" w:sz="0" w:space="0" w:color="auto"/>
        <w:bottom w:val="none" w:sz="0" w:space="0" w:color="auto"/>
        <w:right w:val="none" w:sz="0" w:space="0" w:color="auto"/>
      </w:divBdr>
    </w:div>
    <w:div w:id="20998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tables/table-storage-overview" TargetMode="External"/><Relationship Id="rId3" Type="http://schemas.openxmlformats.org/officeDocument/2006/relationships/settings" Target="settings.xml"/><Relationship Id="rId7" Type="http://schemas.openxmlformats.org/officeDocument/2006/relationships/hyperlink" Target="https://docs.microsoft.com/en-us/azure/storage/queues/storage-queue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files/storage-files-introduction" TargetMode="External"/><Relationship Id="rId5" Type="http://schemas.openxmlformats.org/officeDocument/2006/relationships/hyperlink" Target="https://docs.microsoft.com/en-us/azure/storage/blobs/storage-blobs-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Vanita More</dc:creator>
  <cp:keywords/>
  <dc:description/>
  <cp:lastModifiedBy>Vanita More</cp:lastModifiedBy>
  <cp:revision>148</cp:revision>
  <dcterms:created xsi:type="dcterms:W3CDTF">2020-02-28T09:23:00Z</dcterms:created>
  <dcterms:modified xsi:type="dcterms:W3CDTF">2020-03-09T09:04:00Z</dcterms:modified>
</cp:coreProperties>
</file>