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Environmental monitoring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Tittle:</w:t>
      </w:r>
    </w:p>
    <w:p w:rsidR="00000000" w:rsidDel="00000000" w:rsidP="00000000" w:rsidRDefault="00000000" w:rsidRPr="00000000" w14:paraId="00000004">
      <w:pPr>
        <w:rPr/>
      </w:pPr>
      <w:r w:rsidDel="00000000" w:rsidR="00000000" w:rsidRPr="00000000">
        <w:rPr>
          <w:rtl w:val="0"/>
        </w:rPr>
        <w:t xml:space="preserve"> "EcoSense: IoT-Based Air and Water Quality Monitoring"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Idea:</w:t>
      </w:r>
    </w:p>
    <w:p w:rsidR="00000000" w:rsidDel="00000000" w:rsidP="00000000" w:rsidRDefault="00000000" w:rsidRPr="00000000" w14:paraId="00000007">
      <w:pPr>
        <w:jc w:val="both"/>
        <w:rPr/>
      </w:pPr>
      <w:r w:rsidDel="00000000" w:rsidR="00000000" w:rsidRPr="00000000">
        <w:rPr>
          <w:rtl w:val="0"/>
        </w:rPr>
        <w:t xml:space="preserve">Develop a comprehensive environmental monitoring system that leverages IoT devices to continuously monitor air and water quality in urban and rural areas. This project aims to provide real-time data for decision-makers, researchers, and the public to address environmental challenges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Components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1. </w:t>
      </w:r>
      <w:r w:rsidDel="00000000" w:rsidR="00000000" w:rsidRPr="00000000">
        <w:rPr>
          <w:b w:val="1"/>
          <w:rtl w:val="0"/>
        </w:rPr>
        <w:t xml:space="preserve">Sensor Networks:</w:t>
      </w:r>
    </w:p>
    <w:p w:rsidR="00000000" w:rsidDel="00000000" w:rsidP="00000000" w:rsidRDefault="00000000" w:rsidRPr="00000000" w14:paraId="0000000D">
      <w:pPr>
        <w:jc w:val="both"/>
        <w:rPr/>
      </w:pPr>
      <w:r w:rsidDel="00000000" w:rsidR="00000000" w:rsidRPr="00000000">
        <w:rPr>
          <w:rtl w:val="0"/>
        </w:rPr>
        <w:t xml:space="preserve">Deploy a network of IoT sensors that measure air pollutants (e.g., particulate matter, nitrogen dioxide, ozone) and water quality parameters (e.g., pH, turbidity, dissolved oxygen) at various locations. These sensors should transmit data to a central server via wireless networks.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2. </w:t>
      </w:r>
      <w:r w:rsidDel="00000000" w:rsidR="00000000" w:rsidRPr="00000000">
        <w:rPr>
          <w:b w:val="1"/>
          <w:rtl w:val="0"/>
        </w:rPr>
        <w:t xml:space="preserve">Data analytics:</w:t>
      </w:r>
    </w:p>
    <w:p w:rsidR="00000000" w:rsidDel="00000000" w:rsidP="00000000" w:rsidRDefault="00000000" w:rsidRPr="00000000" w14:paraId="00000010">
      <w:pPr>
        <w:jc w:val="both"/>
        <w:rPr/>
      </w:pPr>
      <w:r w:rsidDel="00000000" w:rsidR="00000000" w:rsidRPr="00000000">
        <w:rPr>
          <w:rtl w:val="0"/>
        </w:rPr>
        <w:t xml:space="preserve"> Implement advanced data analytics and machine learning algorithms to process the collected data. This includes identifying pollution trends, predicting air quality variations, and detecting water contamination events.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3</w:t>
      </w:r>
      <w:r w:rsidDel="00000000" w:rsidR="00000000" w:rsidRPr="00000000">
        <w:rPr>
          <w:b w:val="1"/>
          <w:rtl w:val="0"/>
        </w:rPr>
        <w:t xml:space="preserve">. Dashboard and Mobile App</w:t>
      </w:r>
      <w:r w:rsidDel="00000000" w:rsidR="00000000" w:rsidRPr="00000000">
        <w:rPr>
          <w:rtl w:val="0"/>
        </w:rPr>
        <w:t xml:space="preserve">: Create a user-friendly dashboard and a mobile app accessible to the public. This platform should display real-time environmental data, provide historical trends, and send alerts when pollution levels exceed safety thresholds.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4. </w:t>
      </w:r>
      <w:r w:rsidDel="00000000" w:rsidR="00000000" w:rsidRPr="00000000">
        <w:rPr>
          <w:b w:val="1"/>
          <w:rtl w:val="0"/>
        </w:rPr>
        <w:t xml:space="preserve">Alert System:</w:t>
      </w:r>
    </w:p>
    <w:p w:rsidR="00000000" w:rsidDel="00000000" w:rsidP="00000000" w:rsidRDefault="00000000" w:rsidRPr="00000000" w14:paraId="00000015">
      <w:pPr>
        <w:jc w:val="both"/>
        <w:rPr/>
      </w:pPr>
      <w:r w:rsidDel="00000000" w:rsidR="00000000" w:rsidRPr="00000000">
        <w:rPr>
          <w:rtl w:val="0"/>
        </w:rPr>
        <w:t xml:space="preserve">Integrate an automated alert system that notifies authorities and the public when pollution levels reach critical levels. This can help in taking timely preventive actions.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5. </w:t>
      </w:r>
      <w:r w:rsidDel="00000000" w:rsidR="00000000" w:rsidRPr="00000000">
        <w:rPr>
          <w:b w:val="1"/>
          <w:rtl w:val="0"/>
        </w:rPr>
        <w:t xml:space="preserve">Data Sharing:</w:t>
      </w:r>
      <w:r w:rsidDel="00000000" w:rsidR="00000000" w:rsidRPr="00000000">
        <w:rPr>
          <w:rtl w:val="0"/>
        </w:rPr>
        <w:t xml:space="preserve"> Establish open data APIs for researchers, government agencies, and organizations to access the environmental data for further analysis and research.</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Benefits: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1. </w:t>
      </w:r>
      <w:r w:rsidDel="00000000" w:rsidR="00000000" w:rsidRPr="00000000">
        <w:rPr>
          <w:b w:val="1"/>
          <w:rtl w:val="0"/>
        </w:rPr>
        <w:t xml:space="preserve">Improved Public Health:</w:t>
      </w:r>
      <w:r w:rsidDel="00000000" w:rsidR="00000000" w:rsidRPr="00000000">
        <w:rPr>
          <w:rtl w:val="0"/>
        </w:rPr>
        <w:t xml:space="preserve"> Real-time air quality information empowers individuals to make informed decisions about outdoor activities, especially for vulnerable populations.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2. </w:t>
      </w:r>
      <w:r w:rsidDel="00000000" w:rsidR="00000000" w:rsidRPr="00000000">
        <w:rPr>
          <w:b w:val="1"/>
          <w:rtl w:val="0"/>
        </w:rPr>
        <w:t xml:space="preserve">Environmental Conservation:</w:t>
      </w:r>
      <w:r w:rsidDel="00000000" w:rsidR="00000000" w:rsidRPr="00000000">
        <w:rPr>
          <w:rtl w:val="0"/>
        </w:rPr>
        <w:t xml:space="preserve"> Timely water quality monitoring helps protect aquatic ecosystems and drinking water sources.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3. </w:t>
      </w:r>
      <w:r w:rsidDel="00000000" w:rsidR="00000000" w:rsidRPr="00000000">
        <w:rPr>
          <w:b w:val="1"/>
          <w:rtl w:val="0"/>
        </w:rPr>
        <w:t xml:space="preserve">Urban Planning: </w:t>
      </w:r>
      <w:r w:rsidDel="00000000" w:rsidR="00000000" w:rsidRPr="00000000">
        <w:rPr>
          <w:rtl w:val="0"/>
        </w:rPr>
        <w:t xml:space="preserve">City planners can use data to make informed decisions about traffic management, green infrastructure, and zoning regulations.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4. </w:t>
      </w:r>
      <w:r w:rsidDel="00000000" w:rsidR="00000000" w:rsidRPr="00000000">
        <w:rPr>
          <w:b w:val="1"/>
          <w:rtl w:val="0"/>
        </w:rPr>
        <w:t xml:space="preserve">Early Warning System</w:t>
      </w:r>
      <w:r w:rsidDel="00000000" w:rsidR="00000000" w:rsidRPr="00000000">
        <w:rPr>
          <w:rtl w:val="0"/>
        </w:rPr>
        <w:t xml:space="preserve">:Rapid alerts can mitigate the impact of pollution events and natural disasters like floods.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5. </w:t>
      </w:r>
      <w:r w:rsidDel="00000000" w:rsidR="00000000" w:rsidRPr="00000000">
        <w:rPr>
          <w:b w:val="1"/>
          <w:rtl w:val="0"/>
        </w:rPr>
        <w:t xml:space="preserve">Data-Driven Policy:</w:t>
      </w:r>
      <w:r w:rsidDel="00000000" w:rsidR="00000000" w:rsidRPr="00000000">
        <w:rPr>
          <w:rtl w:val="0"/>
        </w:rPr>
        <w:t xml:space="preserve"> Policymakers can base environmental regulations and policies on up-to-date and accurate information.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6. </w:t>
      </w:r>
      <w:r w:rsidDel="00000000" w:rsidR="00000000" w:rsidRPr="00000000">
        <w:rPr>
          <w:b w:val="1"/>
          <w:rtl w:val="0"/>
        </w:rPr>
        <w:t xml:space="preserve">Research Opportunities: </w:t>
      </w:r>
      <w:r w:rsidDel="00000000" w:rsidR="00000000" w:rsidRPr="00000000">
        <w:rPr>
          <w:rtl w:val="0"/>
        </w:rPr>
        <w:t xml:space="preserve">Accessible data encourages environmental research and innovation.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By integrating IoT technology with environmental monitoring, this project can make a significant contribution to sustainability, public health, and data-driven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