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96963" w14:textId="7C4CA3CD" w:rsidR="003F45AF" w:rsidRPr="003F45AF" w:rsidRDefault="003F45AF" w:rsidP="003F45A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F45A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GENERATIVE AI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&amp; </w:t>
      </w:r>
      <w:r w:rsidRPr="003F45AF">
        <w:rPr>
          <w:rFonts w:ascii="Times New Roman" w:hAnsi="Times New Roman" w:cs="Times New Roman"/>
          <w:b/>
          <w:bCs/>
          <w:sz w:val="36"/>
          <w:szCs w:val="36"/>
          <w:lang w:val="en-US"/>
        </w:rPr>
        <w:t>SYSTIMA NX JOIN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3F45AF">
        <w:rPr>
          <w:rFonts w:ascii="Times New Roman" w:hAnsi="Times New Roman" w:cs="Times New Roman"/>
          <w:b/>
          <w:bCs/>
          <w:sz w:val="36"/>
          <w:szCs w:val="36"/>
          <w:lang w:val="en-US"/>
        </w:rPr>
        <w:t>TECH INTERNSHIP PROGRAM</w:t>
      </w:r>
    </w:p>
    <w:p w14:paraId="5C452939" w14:textId="0AE4C436" w:rsidR="003F45AF" w:rsidRPr="003F45AF" w:rsidRDefault="003F45AF" w:rsidP="003F45A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3F45AF"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 - I</w:t>
      </w:r>
    </w:p>
    <w:p w14:paraId="0F106438" w14:textId="02E16FF2" w:rsidR="003F45AF" w:rsidRPr="00A55885" w:rsidRDefault="003F45AF" w:rsidP="003F45AF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A55885">
        <w:rPr>
          <w:rFonts w:ascii="Times New Roman" w:hAnsi="Times New Roman" w:cs="Times New Roman"/>
          <w:b/>
          <w:bCs/>
          <w:sz w:val="36"/>
          <w:szCs w:val="36"/>
          <w:lang w:val="en-US"/>
        </w:rPr>
        <w:t>VANJULA S</w:t>
      </w:r>
      <w:r w:rsidRPr="00A55885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  <w:t>22CSR229</w:t>
      </w:r>
    </w:p>
    <w:p w14:paraId="6F4A5B01" w14:textId="665640BF" w:rsidR="002D4A74" w:rsidRPr="002D4A74" w:rsidRDefault="002D4A74" w:rsidP="002D4A7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D4A74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272"/>
        <w:gridCol w:w="1353"/>
        <w:gridCol w:w="1570"/>
        <w:gridCol w:w="1741"/>
        <w:gridCol w:w="2006"/>
      </w:tblGrid>
      <w:tr w:rsidR="002D4A74" w14:paraId="22821B79" w14:textId="77777777" w:rsidTr="003F45AF">
        <w:tc>
          <w:tcPr>
            <w:tcW w:w="1502" w:type="dxa"/>
          </w:tcPr>
          <w:p w14:paraId="2D7CEFB9" w14:textId="52CBD9F6" w:rsidR="003F45AF" w:rsidRPr="002D4A74" w:rsidRDefault="003F45AF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502" w:type="dxa"/>
          </w:tcPr>
          <w:p w14:paraId="701BC3F3" w14:textId="77777777" w:rsidR="002D4A74" w:rsidRDefault="003F45AF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SAND</w:t>
            </w:r>
          </w:p>
          <w:p w14:paraId="7D57202E" w14:textId="2A5DEB61" w:rsidR="003F45AF" w:rsidRPr="002D4A74" w:rsidRDefault="003F45AF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(%)</w:t>
            </w:r>
          </w:p>
          <w:p w14:paraId="2D055E8E" w14:textId="6C8A1488" w:rsidR="003F45AF" w:rsidRPr="002D4A74" w:rsidRDefault="003F45AF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503" w:type="dxa"/>
          </w:tcPr>
          <w:p w14:paraId="420938F7" w14:textId="3524E06D" w:rsidR="003F45AF" w:rsidRPr="002D4A74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 VALUE</w:t>
            </w:r>
          </w:p>
        </w:tc>
        <w:tc>
          <w:tcPr>
            <w:tcW w:w="1503" w:type="dxa"/>
          </w:tcPr>
          <w:p w14:paraId="1E397ABB" w14:textId="743927B4" w:rsidR="002D4A74" w:rsidRPr="002D4A74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ORGA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IC MATTER</w:t>
            </w:r>
          </w:p>
          <w:p w14:paraId="76DB2B3A" w14:textId="7BDE679A" w:rsidR="003F45AF" w:rsidRPr="002D4A74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(%)</w:t>
            </w:r>
          </w:p>
        </w:tc>
        <w:tc>
          <w:tcPr>
            <w:tcW w:w="1503" w:type="dxa"/>
          </w:tcPr>
          <w:p w14:paraId="0D5045A2" w14:textId="77777777" w:rsidR="003F45AF" w:rsidRPr="002D4A74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MOISTURE </w:t>
            </w:r>
          </w:p>
          <w:p w14:paraId="55C3A0AA" w14:textId="77777777" w:rsidR="002D4A74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CONTENT</w:t>
            </w:r>
          </w:p>
          <w:p w14:paraId="5116458F" w14:textId="71A8048E" w:rsidR="002D4A74" w:rsidRPr="002D4A74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(%)</w:t>
            </w:r>
          </w:p>
        </w:tc>
        <w:tc>
          <w:tcPr>
            <w:tcW w:w="1503" w:type="dxa"/>
          </w:tcPr>
          <w:p w14:paraId="4C4E43ED" w14:textId="77777777" w:rsidR="003F45AF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CULTIVABLE</w:t>
            </w:r>
          </w:p>
          <w:p w14:paraId="5E775198" w14:textId="5E76A82B" w:rsidR="002D4A74" w:rsidRPr="002D4A74" w:rsidRDefault="002D4A74" w:rsidP="003F45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(Yes/No)</w:t>
            </w:r>
          </w:p>
        </w:tc>
      </w:tr>
      <w:tr w:rsidR="002D4A74" w14:paraId="3B6ABEBE" w14:textId="77777777" w:rsidTr="003F45AF">
        <w:tc>
          <w:tcPr>
            <w:tcW w:w="1502" w:type="dxa"/>
          </w:tcPr>
          <w:p w14:paraId="7464AFF8" w14:textId="15FEBAE1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2" w:type="dxa"/>
          </w:tcPr>
          <w:p w14:paraId="55BFB414" w14:textId="2BAC75F6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1503" w:type="dxa"/>
          </w:tcPr>
          <w:p w14:paraId="366C4E30" w14:textId="2369D06E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</w:t>
            </w:r>
          </w:p>
        </w:tc>
        <w:tc>
          <w:tcPr>
            <w:tcW w:w="1503" w:type="dxa"/>
          </w:tcPr>
          <w:p w14:paraId="740068FE" w14:textId="47EDE143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  <w:tc>
          <w:tcPr>
            <w:tcW w:w="1503" w:type="dxa"/>
          </w:tcPr>
          <w:p w14:paraId="4EC8C525" w14:textId="39BFBC88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03" w:type="dxa"/>
          </w:tcPr>
          <w:p w14:paraId="073FF370" w14:textId="324A9701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2D4A74" w14:paraId="2E522B43" w14:textId="77777777" w:rsidTr="003F45AF">
        <w:tc>
          <w:tcPr>
            <w:tcW w:w="1502" w:type="dxa"/>
          </w:tcPr>
          <w:p w14:paraId="09245B90" w14:textId="6853F4E5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02" w:type="dxa"/>
          </w:tcPr>
          <w:p w14:paraId="52D9634D" w14:textId="4339F065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503" w:type="dxa"/>
          </w:tcPr>
          <w:p w14:paraId="78C35F74" w14:textId="627F792F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503" w:type="dxa"/>
          </w:tcPr>
          <w:p w14:paraId="7A31E737" w14:textId="1ECA4B53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</w:t>
            </w:r>
          </w:p>
        </w:tc>
        <w:tc>
          <w:tcPr>
            <w:tcW w:w="1503" w:type="dxa"/>
          </w:tcPr>
          <w:p w14:paraId="67800F68" w14:textId="0F9FFDC9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503" w:type="dxa"/>
          </w:tcPr>
          <w:p w14:paraId="36DBEE4F" w14:textId="1094B133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2D4A74" w14:paraId="4A0034FA" w14:textId="77777777" w:rsidTr="003F45AF">
        <w:tc>
          <w:tcPr>
            <w:tcW w:w="1502" w:type="dxa"/>
          </w:tcPr>
          <w:p w14:paraId="215265A9" w14:textId="77E6E701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02" w:type="dxa"/>
          </w:tcPr>
          <w:p w14:paraId="7112C056" w14:textId="3958BAFA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503" w:type="dxa"/>
          </w:tcPr>
          <w:p w14:paraId="77698911" w14:textId="7B65E1C8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6.8</w:t>
            </w:r>
          </w:p>
        </w:tc>
        <w:tc>
          <w:tcPr>
            <w:tcW w:w="1503" w:type="dxa"/>
          </w:tcPr>
          <w:p w14:paraId="26BC4BAF" w14:textId="78CBE5E1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</w:t>
            </w:r>
          </w:p>
        </w:tc>
        <w:tc>
          <w:tcPr>
            <w:tcW w:w="1503" w:type="dxa"/>
          </w:tcPr>
          <w:p w14:paraId="20B051D1" w14:textId="2210FD31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503" w:type="dxa"/>
          </w:tcPr>
          <w:p w14:paraId="273F7F37" w14:textId="4EE9C9AA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2D4A74" w14:paraId="30EDBF0A" w14:textId="77777777" w:rsidTr="003F45AF">
        <w:tc>
          <w:tcPr>
            <w:tcW w:w="1502" w:type="dxa"/>
          </w:tcPr>
          <w:p w14:paraId="04FD260D" w14:textId="70390E31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02" w:type="dxa"/>
          </w:tcPr>
          <w:p w14:paraId="7EA98248" w14:textId="418B879A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03" w:type="dxa"/>
          </w:tcPr>
          <w:p w14:paraId="47F801E3" w14:textId="1CD3A71C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1503" w:type="dxa"/>
          </w:tcPr>
          <w:p w14:paraId="106D3384" w14:textId="43DC73C3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3.5</w:t>
            </w:r>
          </w:p>
        </w:tc>
        <w:tc>
          <w:tcPr>
            <w:tcW w:w="1503" w:type="dxa"/>
          </w:tcPr>
          <w:p w14:paraId="485DFE75" w14:textId="78E490AB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503" w:type="dxa"/>
          </w:tcPr>
          <w:p w14:paraId="58F7AE7C" w14:textId="07F6E709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2D4A74" w14:paraId="45C23949" w14:textId="77777777" w:rsidTr="003F45AF">
        <w:tc>
          <w:tcPr>
            <w:tcW w:w="1502" w:type="dxa"/>
          </w:tcPr>
          <w:p w14:paraId="2BC69D01" w14:textId="57E25F51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502" w:type="dxa"/>
          </w:tcPr>
          <w:p w14:paraId="7D81F5F1" w14:textId="7F110384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503" w:type="dxa"/>
          </w:tcPr>
          <w:p w14:paraId="7DC522CC" w14:textId="5EA1088A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</w:t>
            </w:r>
          </w:p>
        </w:tc>
        <w:tc>
          <w:tcPr>
            <w:tcW w:w="1503" w:type="dxa"/>
          </w:tcPr>
          <w:p w14:paraId="0ED4DCE1" w14:textId="02E1F818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4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1503" w:type="dxa"/>
          </w:tcPr>
          <w:p w14:paraId="172A6574" w14:textId="4BD4D263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503" w:type="dxa"/>
          </w:tcPr>
          <w:p w14:paraId="5082D214" w14:textId="7A9F9262" w:rsidR="003F45AF" w:rsidRPr="002D4A74" w:rsidRDefault="002D4A74" w:rsidP="003F45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14:paraId="5F5B9BAE" w14:textId="77777777" w:rsidR="003F45AF" w:rsidRDefault="003F45AF" w:rsidP="003F45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860BD4" w14:textId="6CB95BE8" w:rsidR="002D4A74" w:rsidRPr="002D4A74" w:rsidRDefault="00200ED4" w:rsidP="002D4A7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TERMINOLOGIES:</w:t>
      </w:r>
    </w:p>
    <w:p w14:paraId="2C80A02E" w14:textId="415D43FD" w:rsidR="002D4A74" w:rsidRPr="00BF01FD" w:rsidRDefault="00051AF4" w:rsidP="00051AF4">
      <w:p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D4A74" w:rsidRPr="00BF01FD">
        <w:rPr>
          <w:rFonts w:ascii="Times New Roman" w:hAnsi="Times New Roman" w:cs="Times New Roman"/>
          <w:b/>
          <w:bCs/>
          <w:sz w:val="28"/>
          <w:szCs w:val="28"/>
        </w:rPr>
        <w:t>Feature</w:t>
      </w:r>
    </w:p>
    <w:p w14:paraId="5D8DC838" w14:textId="77777777" w:rsidR="002D4A74" w:rsidRPr="00BF01FD" w:rsidRDefault="002D4A74" w:rsidP="00051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BF01FD">
        <w:rPr>
          <w:rFonts w:ascii="Times New Roman" w:hAnsi="Times New Roman" w:cs="Times New Roman"/>
          <w:sz w:val="28"/>
          <w:szCs w:val="28"/>
        </w:rPr>
        <w:t>: Attributes or properties used to describe each data point in the dataset.</w:t>
      </w:r>
    </w:p>
    <w:p w14:paraId="75C21F29" w14:textId="2D33A344" w:rsidR="002D4A74" w:rsidRPr="00BF01FD" w:rsidRDefault="002D4A74" w:rsidP="00051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Examples</w:t>
      </w:r>
      <w:r w:rsidRPr="00BF01FD">
        <w:rPr>
          <w:rFonts w:ascii="Times New Roman" w:hAnsi="Times New Roman" w:cs="Times New Roman"/>
          <w:sz w:val="28"/>
          <w:szCs w:val="28"/>
        </w:rPr>
        <w:t>: Sand (%), pH, Organic Matter (%), Moisture Content (%) are features,</w:t>
      </w:r>
      <w:r w:rsidR="00CD3F37" w:rsidRPr="00BF01FD">
        <w:rPr>
          <w:rFonts w:ascii="Times New Roman" w:hAnsi="Times New Roman" w:cs="Times New Roman"/>
          <w:sz w:val="28"/>
          <w:szCs w:val="28"/>
        </w:rPr>
        <w:t xml:space="preserve"> </w:t>
      </w:r>
      <w:r w:rsidRPr="00BF01FD">
        <w:rPr>
          <w:rFonts w:ascii="Times New Roman" w:hAnsi="Times New Roman" w:cs="Times New Roman"/>
          <w:sz w:val="28"/>
          <w:szCs w:val="28"/>
        </w:rPr>
        <w:t>for ID 1, the features are Sand (%) = 70, pH = 6.5, Organic Matter (%) = 2.5, Moisture Content (%) = 15.</w:t>
      </w:r>
    </w:p>
    <w:p w14:paraId="2E1216E0" w14:textId="77777777" w:rsidR="00051AF4" w:rsidRPr="00BF01FD" w:rsidRDefault="00051AF4" w:rsidP="00051A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7306C9" w14:textId="77714BC0" w:rsidR="00051AF4" w:rsidRPr="00BF01FD" w:rsidRDefault="00051AF4" w:rsidP="00051AF4">
      <w:p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2.Label</w:t>
      </w:r>
    </w:p>
    <w:p w14:paraId="76D80450" w14:textId="77777777" w:rsidR="00051AF4" w:rsidRPr="00BF01FD" w:rsidRDefault="00051AF4" w:rsidP="00051AF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BF01FD">
        <w:rPr>
          <w:rFonts w:ascii="Times New Roman" w:hAnsi="Times New Roman" w:cs="Times New Roman"/>
          <w:sz w:val="28"/>
          <w:szCs w:val="28"/>
        </w:rPr>
        <w:t>: The target variable or outcome that the model is trying to predict based on the features.</w:t>
      </w:r>
    </w:p>
    <w:p w14:paraId="6F92CC16" w14:textId="310B2080" w:rsidR="00051AF4" w:rsidRPr="00BF01FD" w:rsidRDefault="00051AF4" w:rsidP="00051AF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BF01FD">
        <w:rPr>
          <w:rFonts w:ascii="Times New Roman" w:hAnsi="Times New Roman" w:cs="Times New Roman"/>
          <w:sz w:val="28"/>
          <w:szCs w:val="28"/>
        </w:rPr>
        <w:t>: Cultivable (Label) indicating whether the soil is suitable for cultivation, for ID 3, the label is Yes, meaning the soil is suitable for cultivation.</w:t>
      </w:r>
      <w:r w:rsidR="00CD3F37" w:rsidRPr="00BF01FD">
        <w:rPr>
          <w:rFonts w:ascii="Times New Roman" w:hAnsi="Times New Roman" w:cs="Times New Roman"/>
          <w:sz w:val="28"/>
          <w:szCs w:val="28"/>
        </w:rPr>
        <w:br/>
      </w:r>
    </w:p>
    <w:p w14:paraId="7D9E0C2A" w14:textId="6CF8ABEE" w:rsidR="00051AF4" w:rsidRPr="00BF01FD" w:rsidRDefault="00051AF4" w:rsidP="00051AF4">
      <w:p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3.Prediction</w:t>
      </w:r>
    </w:p>
    <w:p w14:paraId="3345A13E" w14:textId="46E131C3" w:rsidR="00051AF4" w:rsidRPr="00BF01FD" w:rsidRDefault="00051AF4" w:rsidP="00051A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BF01FD">
        <w:rPr>
          <w:rFonts w:ascii="Times New Roman" w:hAnsi="Times New Roman" w:cs="Times New Roman"/>
          <w:sz w:val="28"/>
          <w:szCs w:val="28"/>
        </w:rPr>
        <w:t xml:space="preserve">: </w:t>
      </w:r>
      <w:r w:rsidR="00200ED4" w:rsidRPr="00BF01FD">
        <w:rPr>
          <w:rFonts w:ascii="Times New Roman" w:hAnsi="Times New Roman" w:cs="Times New Roman"/>
          <w:sz w:val="28"/>
          <w:szCs w:val="28"/>
        </w:rPr>
        <w:t xml:space="preserve">It is the model’s attempt to predict the output label </w:t>
      </w:r>
      <w:r w:rsidR="000F724E" w:rsidRPr="00BF01FD">
        <w:rPr>
          <w:rFonts w:ascii="Times New Roman" w:hAnsi="Times New Roman" w:cs="Times New Roman"/>
          <w:sz w:val="28"/>
          <w:szCs w:val="28"/>
        </w:rPr>
        <w:t>based on the</w:t>
      </w:r>
      <w:r w:rsidR="00200ED4" w:rsidRPr="00BF01FD">
        <w:rPr>
          <w:rFonts w:ascii="Times New Roman" w:hAnsi="Times New Roman" w:cs="Times New Roman"/>
          <w:sz w:val="28"/>
          <w:szCs w:val="28"/>
        </w:rPr>
        <w:t xml:space="preserve"> input features.</w:t>
      </w:r>
    </w:p>
    <w:p w14:paraId="62CF3680" w14:textId="2CA54414" w:rsidR="00051AF4" w:rsidRPr="00BF01FD" w:rsidRDefault="00051AF4" w:rsidP="00051AF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</w:t>
      </w:r>
      <w:r w:rsidRPr="00BF01FD">
        <w:rPr>
          <w:rFonts w:ascii="Times New Roman" w:hAnsi="Times New Roman" w:cs="Times New Roman"/>
          <w:sz w:val="28"/>
          <w:szCs w:val="28"/>
        </w:rPr>
        <w:t xml:space="preserve">: If a model predicts Yes for ID </w:t>
      </w:r>
      <w:r w:rsidR="000F724E" w:rsidRPr="00BF01FD">
        <w:rPr>
          <w:rFonts w:ascii="Times New Roman" w:hAnsi="Times New Roman" w:cs="Times New Roman"/>
          <w:sz w:val="28"/>
          <w:szCs w:val="28"/>
        </w:rPr>
        <w:t>2</w:t>
      </w:r>
      <w:r w:rsidRPr="00BF01FD">
        <w:rPr>
          <w:rFonts w:ascii="Times New Roman" w:hAnsi="Times New Roman" w:cs="Times New Roman"/>
          <w:sz w:val="28"/>
          <w:szCs w:val="28"/>
        </w:rPr>
        <w:t xml:space="preserve"> based on its features, it is predicting that the soil is suitable for cultivation.</w:t>
      </w:r>
    </w:p>
    <w:p w14:paraId="387B69DD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6CA833A" w14:textId="4C1F8CDC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Outlier</w:t>
      </w:r>
    </w:p>
    <w:p w14:paraId="42190271" w14:textId="2E581CC0" w:rsidR="00CD3F37" w:rsidRPr="00BF01FD" w:rsidRDefault="00CD3F37" w:rsidP="00CD3F3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data point that significantly deviates from the other observations in the dataset.</w:t>
      </w:r>
      <w:r w:rsidR="000F724E" w:rsidRPr="00BF01FD">
        <w:rPr>
          <w:rFonts w:ascii="Times New Roman" w:hAnsi="Times New Roman" w:cs="Times New Roman"/>
          <w:sz w:val="28"/>
          <w:szCs w:val="28"/>
        </w:rPr>
        <w:t xml:space="preserve"> It doesn’t fit with the pattern of the other data.</w:t>
      </w:r>
    </w:p>
    <w:p w14:paraId="547F6FA2" w14:textId="7A9CEA07" w:rsidR="00CD3F37" w:rsidRPr="00BF01FD" w:rsidRDefault="00CD3F37" w:rsidP="00CD3F3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</w:t>
      </w:r>
      <w:r w:rsidR="000F724E" w:rsidRPr="00BF01FD">
        <w:rPr>
          <w:rFonts w:ascii="Times New Roman" w:hAnsi="Times New Roman" w:cs="Times New Roman"/>
          <w:sz w:val="28"/>
          <w:szCs w:val="28"/>
        </w:rPr>
        <w:t>M</w:t>
      </w:r>
      <w:r w:rsidRPr="00BF01FD">
        <w:rPr>
          <w:rFonts w:ascii="Times New Roman" w:hAnsi="Times New Roman" w:cs="Times New Roman"/>
          <w:sz w:val="28"/>
          <w:szCs w:val="28"/>
        </w:rPr>
        <w:t xml:space="preserve">ost </w:t>
      </w:r>
      <w:r w:rsidR="000F724E" w:rsidRPr="00BF01FD">
        <w:rPr>
          <w:rFonts w:ascii="Times New Roman" w:hAnsi="Times New Roman" w:cs="Times New Roman"/>
          <w:sz w:val="28"/>
          <w:szCs w:val="28"/>
        </w:rPr>
        <w:t xml:space="preserve">of the </w:t>
      </w:r>
      <w:r w:rsidRPr="00BF01FD">
        <w:rPr>
          <w:rFonts w:ascii="Times New Roman" w:hAnsi="Times New Roman" w:cs="Times New Roman"/>
          <w:sz w:val="28"/>
          <w:szCs w:val="28"/>
        </w:rPr>
        <w:t xml:space="preserve">soil samples have a pH around 6, but </w:t>
      </w:r>
      <w:r w:rsidR="000F724E" w:rsidRPr="00BF01FD">
        <w:rPr>
          <w:rFonts w:ascii="Times New Roman" w:hAnsi="Times New Roman" w:cs="Times New Roman"/>
          <w:sz w:val="28"/>
          <w:szCs w:val="28"/>
        </w:rPr>
        <w:t xml:space="preserve">if </w:t>
      </w:r>
      <w:r w:rsidRPr="00BF01FD">
        <w:rPr>
          <w:rFonts w:ascii="Times New Roman" w:hAnsi="Times New Roman" w:cs="Times New Roman"/>
          <w:sz w:val="28"/>
          <w:szCs w:val="28"/>
        </w:rPr>
        <w:t>one sample has a pH of 9, that sample could be an outlier.</w:t>
      </w:r>
    </w:p>
    <w:p w14:paraId="1AEDBB91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7EA77BD" w14:textId="1112B2C1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5.T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est Data</w:t>
      </w:r>
    </w:p>
    <w:p w14:paraId="390057FD" w14:textId="665D4113" w:rsidR="00CD3F37" w:rsidRPr="00BF01FD" w:rsidRDefault="00CD3F37" w:rsidP="00CD3F3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 xml:space="preserve">Definition: </w:t>
      </w:r>
      <w:r w:rsidRPr="00BF01FD">
        <w:rPr>
          <w:rFonts w:ascii="Times New Roman" w:hAnsi="Times New Roman" w:cs="Times New Roman"/>
          <w:sz w:val="28"/>
          <w:szCs w:val="28"/>
        </w:rPr>
        <w:t xml:space="preserve">A data </w:t>
      </w:r>
      <w:r w:rsidR="002F263E" w:rsidRPr="00BF01FD">
        <w:rPr>
          <w:rFonts w:ascii="Times New Roman" w:hAnsi="Times New Roman" w:cs="Times New Roman"/>
          <w:sz w:val="28"/>
          <w:szCs w:val="28"/>
        </w:rPr>
        <w:t xml:space="preserve">subset </w:t>
      </w:r>
      <w:r w:rsidRPr="00BF01FD">
        <w:rPr>
          <w:rFonts w:ascii="Times New Roman" w:hAnsi="Times New Roman" w:cs="Times New Roman"/>
          <w:sz w:val="28"/>
          <w:szCs w:val="28"/>
        </w:rPr>
        <w:t>used to evaluate the performance of the trained model.</w:t>
      </w:r>
      <w:r w:rsidR="002F263E" w:rsidRPr="00BF01FD">
        <w:rPr>
          <w:rFonts w:ascii="Times New Roman" w:hAnsi="Times New Roman" w:cs="Times New Roman"/>
          <w:sz w:val="28"/>
          <w:szCs w:val="28"/>
        </w:rPr>
        <w:t xml:space="preserve"> This data subset is not used during the training process. </w:t>
      </w:r>
    </w:p>
    <w:p w14:paraId="5D3C65F1" w14:textId="77777777" w:rsidR="00CD3F37" w:rsidRPr="00BF01FD" w:rsidRDefault="00CD3F37" w:rsidP="00CD3F3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In a split dataset, if IDs 1 to 4 are used for training, ID 5 could be used as test data to assess how well the model generalizes to new data.</w:t>
      </w:r>
    </w:p>
    <w:p w14:paraId="400CADED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11FB101" w14:textId="0AA03CE7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6.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Training Data</w:t>
      </w:r>
    </w:p>
    <w:p w14:paraId="67D66720" w14:textId="4118AAF2" w:rsidR="00CD3F37" w:rsidRPr="00BF01FD" w:rsidRDefault="00CD3F37" w:rsidP="00CD3F3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BF01FD">
        <w:rPr>
          <w:rFonts w:ascii="Times New Roman" w:hAnsi="Times New Roman" w:cs="Times New Roman"/>
          <w:sz w:val="28"/>
          <w:szCs w:val="28"/>
        </w:rPr>
        <w:t xml:space="preserve">: The </w:t>
      </w:r>
      <w:r w:rsidR="002F263E" w:rsidRPr="00BF01FD">
        <w:rPr>
          <w:rFonts w:ascii="Times New Roman" w:hAnsi="Times New Roman" w:cs="Times New Roman"/>
          <w:sz w:val="28"/>
          <w:szCs w:val="28"/>
        </w:rPr>
        <w:t xml:space="preserve">data subset </w:t>
      </w:r>
      <w:r w:rsidRPr="00BF01FD">
        <w:rPr>
          <w:rFonts w:ascii="Times New Roman" w:hAnsi="Times New Roman" w:cs="Times New Roman"/>
          <w:sz w:val="28"/>
          <w:szCs w:val="28"/>
        </w:rPr>
        <w:t xml:space="preserve">used to train the </w:t>
      </w:r>
      <w:r w:rsidR="002F263E" w:rsidRPr="00BF01FD">
        <w:rPr>
          <w:rFonts w:ascii="Times New Roman" w:hAnsi="Times New Roman" w:cs="Times New Roman"/>
          <w:sz w:val="28"/>
          <w:szCs w:val="28"/>
        </w:rPr>
        <w:t xml:space="preserve">ML </w:t>
      </w:r>
      <w:r w:rsidRPr="00BF01FD">
        <w:rPr>
          <w:rFonts w:ascii="Times New Roman" w:hAnsi="Times New Roman" w:cs="Times New Roman"/>
          <w:sz w:val="28"/>
          <w:szCs w:val="28"/>
        </w:rPr>
        <w:t>model.</w:t>
      </w:r>
      <w:r w:rsidR="002F263E" w:rsidRPr="00BF01FD">
        <w:rPr>
          <w:rFonts w:ascii="Times New Roman" w:hAnsi="Times New Roman" w:cs="Times New Roman"/>
          <w:sz w:val="28"/>
          <w:szCs w:val="28"/>
        </w:rPr>
        <w:t xml:space="preserve"> It allows m</w:t>
      </w:r>
      <w:r w:rsidR="00990292" w:rsidRPr="00BF01FD">
        <w:rPr>
          <w:rFonts w:ascii="Times New Roman" w:hAnsi="Times New Roman" w:cs="Times New Roman"/>
          <w:sz w:val="28"/>
          <w:szCs w:val="28"/>
        </w:rPr>
        <w:t xml:space="preserve">odel </w:t>
      </w:r>
      <w:r w:rsidR="002F263E" w:rsidRPr="00BF01FD">
        <w:rPr>
          <w:rFonts w:ascii="Times New Roman" w:hAnsi="Times New Roman" w:cs="Times New Roman"/>
          <w:sz w:val="28"/>
          <w:szCs w:val="28"/>
        </w:rPr>
        <w:t>to learn relationship between the features and label.</w:t>
      </w:r>
    </w:p>
    <w:p w14:paraId="273F28E4" w14:textId="732F6D2F" w:rsidR="00CD3F37" w:rsidRPr="00BF01FD" w:rsidRDefault="00CD3F37" w:rsidP="00CD3F3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IDs 1 to 4 in the dataset are used to train the model to learn the relationship between </w:t>
      </w:r>
      <w:r w:rsidR="00E56655" w:rsidRPr="00BF01FD">
        <w:rPr>
          <w:rFonts w:ascii="Times New Roman" w:hAnsi="Times New Roman" w:cs="Times New Roman"/>
          <w:sz w:val="28"/>
          <w:szCs w:val="28"/>
        </w:rPr>
        <w:t xml:space="preserve">various </w:t>
      </w:r>
      <w:r w:rsidRPr="00BF01FD">
        <w:rPr>
          <w:rFonts w:ascii="Times New Roman" w:hAnsi="Times New Roman" w:cs="Times New Roman"/>
          <w:sz w:val="28"/>
          <w:szCs w:val="28"/>
        </w:rPr>
        <w:t>features and the Cultivable (Label).</w:t>
      </w:r>
    </w:p>
    <w:p w14:paraId="61B36D11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108CBE" w14:textId="1B6F8B36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Model</w:t>
      </w:r>
    </w:p>
    <w:p w14:paraId="3EF42DAA" w14:textId="3D229A74" w:rsidR="00CD3F37" w:rsidRPr="00BF01FD" w:rsidRDefault="00CD3F37" w:rsidP="00CD3F3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An algorithm or method used to </w:t>
      </w:r>
      <w:r w:rsidR="00E56655" w:rsidRPr="00BF01FD">
        <w:rPr>
          <w:rFonts w:ascii="Times New Roman" w:hAnsi="Times New Roman" w:cs="Times New Roman"/>
          <w:sz w:val="28"/>
          <w:szCs w:val="28"/>
        </w:rPr>
        <w:t>predict the label based on the features. Model is trained using data to make predictions.</w:t>
      </w:r>
    </w:p>
    <w:p w14:paraId="3888A807" w14:textId="2B611DAE" w:rsidR="00CD3F37" w:rsidRPr="00BF01FD" w:rsidRDefault="00CD3F37" w:rsidP="00CD3F3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decision tree classifier or a logistic regression model c</w:t>
      </w:r>
      <w:r w:rsidR="00E56655" w:rsidRPr="00BF01FD">
        <w:rPr>
          <w:rFonts w:ascii="Times New Roman" w:hAnsi="Times New Roman" w:cs="Times New Roman"/>
          <w:sz w:val="28"/>
          <w:szCs w:val="28"/>
        </w:rPr>
        <w:t>an</w:t>
      </w:r>
      <w:r w:rsidRPr="00BF01FD">
        <w:rPr>
          <w:rFonts w:ascii="Times New Roman" w:hAnsi="Times New Roman" w:cs="Times New Roman"/>
          <w:sz w:val="28"/>
          <w:szCs w:val="28"/>
        </w:rPr>
        <w:t xml:space="preserve"> be used to predict soil cultivability based on </w:t>
      </w:r>
      <w:r w:rsidR="00E56655" w:rsidRPr="00BF01FD">
        <w:rPr>
          <w:rFonts w:ascii="Times New Roman" w:hAnsi="Times New Roman" w:cs="Times New Roman"/>
          <w:sz w:val="28"/>
          <w:szCs w:val="28"/>
        </w:rPr>
        <w:t xml:space="preserve">these </w:t>
      </w:r>
      <w:r w:rsidRPr="00BF01FD">
        <w:rPr>
          <w:rFonts w:ascii="Times New Roman" w:hAnsi="Times New Roman" w:cs="Times New Roman"/>
          <w:sz w:val="28"/>
          <w:szCs w:val="28"/>
        </w:rPr>
        <w:t>features.</w:t>
      </w:r>
    </w:p>
    <w:p w14:paraId="39F7C48E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DA2E324" w14:textId="46532B41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8.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Validation Data</w:t>
      </w:r>
    </w:p>
    <w:p w14:paraId="1CF0CAAD" w14:textId="77777777" w:rsidR="00CD3F37" w:rsidRPr="00BF01FD" w:rsidRDefault="00CD3F37" w:rsidP="00CD3F3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subset of data used to tune model hyperparameters and assess performance during training.</w:t>
      </w:r>
    </w:p>
    <w:p w14:paraId="5C9C0638" w14:textId="77777777" w:rsidR="00CD3F37" w:rsidRPr="00BF01FD" w:rsidRDefault="00CD3F37" w:rsidP="00CD3F3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If you use IDs 1, 2, and 3 for training, you might use ID 4 for validation to fine-tune the model before testing it on ID 5.</w:t>
      </w:r>
    </w:p>
    <w:p w14:paraId="4DB01391" w14:textId="77777777" w:rsidR="00E62E92" w:rsidRPr="00BF01FD" w:rsidRDefault="00E62E92" w:rsidP="00E62E9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8A77519" w14:textId="46B2B94E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Hyperparameter</w:t>
      </w:r>
    </w:p>
    <w:p w14:paraId="7B44295A" w14:textId="77777777" w:rsidR="00CD3F37" w:rsidRPr="00BF01FD" w:rsidRDefault="00CD3F37" w:rsidP="00CD3F3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Settings or configurations that are set before the model training begins and influence its performance.</w:t>
      </w:r>
    </w:p>
    <w:p w14:paraId="00F369C5" w14:textId="77777777" w:rsidR="00CD3F37" w:rsidRPr="00BF01FD" w:rsidRDefault="00CD3F37" w:rsidP="00CD3F37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In a decision tree model, the maximum depth of the tree is a hyperparameter.</w:t>
      </w:r>
    </w:p>
    <w:p w14:paraId="32DF85AF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52D58A6" w14:textId="3B60A9AC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10.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Epoch</w:t>
      </w:r>
    </w:p>
    <w:p w14:paraId="07AEA6FC" w14:textId="77777777" w:rsidR="00CD3F37" w:rsidRPr="00BF01FD" w:rsidRDefault="00CD3F37" w:rsidP="00CD3F3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One complete pass through the entire training dataset during the training process.</w:t>
      </w:r>
    </w:p>
    <w:p w14:paraId="5248C5E2" w14:textId="77777777" w:rsidR="00CD3F37" w:rsidRPr="00BF01FD" w:rsidRDefault="00CD3F37" w:rsidP="00CD3F3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If a model is trained over 100 epochs, it means the model has processed the entire training data 100 times.</w:t>
      </w:r>
    </w:p>
    <w:p w14:paraId="75EB1286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CDC575D" w14:textId="289714C2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Loss Function</w:t>
      </w:r>
    </w:p>
    <w:p w14:paraId="3C106E4A" w14:textId="77777777" w:rsidR="00CD3F37" w:rsidRPr="00BF01FD" w:rsidRDefault="00CD3F37" w:rsidP="00CD3F3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Pr="00BF01FD">
        <w:rPr>
          <w:rFonts w:ascii="Times New Roman" w:hAnsi="Times New Roman" w:cs="Times New Roman"/>
          <w:sz w:val="28"/>
          <w:szCs w:val="28"/>
        </w:rPr>
        <w:t>: A function used to measure the error between the model’s predictions and the actual values.</w:t>
      </w:r>
    </w:p>
    <w:p w14:paraId="5D63EF1D" w14:textId="77777777" w:rsidR="00CD3F37" w:rsidRPr="00BF01FD" w:rsidRDefault="00CD3F37" w:rsidP="00CD3F37">
      <w:pPr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For binary classification, the cross-entropy loss function measures how well the predicted probabilities match the actual labels.</w:t>
      </w:r>
    </w:p>
    <w:p w14:paraId="6C9EF186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DD90A65" w14:textId="31A7C06D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12.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Learning Rate</w:t>
      </w:r>
    </w:p>
    <w:p w14:paraId="6A709CE1" w14:textId="77777777" w:rsidR="00CD3F37" w:rsidRPr="00BF01FD" w:rsidRDefault="00CD3F37" w:rsidP="00CD3F3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The rate at which the model’s weights are updated during training.</w:t>
      </w:r>
    </w:p>
    <w:p w14:paraId="7D3F5BEB" w14:textId="77777777" w:rsidR="00CD3F37" w:rsidRPr="00BF01FD" w:rsidRDefault="00CD3F37" w:rsidP="00CD3F37">
      <w:pPr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learning rate of 0.01 means the model’s weights are adjusted by 0.01 times the gradient of the loss function.</w:t>
      </w:r>
    </w:p>
    <w:p w14:paraId="4A0C4483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2B65411" w14:textId="59C3F72D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13.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Overfitting</w:t>
      </w:r>
    </w:p>
    <w:p w14:paraId="27C3AFDF" w14:textId="77777777" w:rsidR="00CD3F37" w:rsidRPr="00BF01FD" w:rsidRDefault="00CD3F37" w:rsidP="00CD3F3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When a model learns the training data too well, including noise, leading to poor generalization on new data.</w:t>
      </w:r>
    </w:p>
    <w:p w14:paraId="193ED17D" w14:textId="77777777" w:rsidR="00CD3F37" w:rsidRPr="00BF01FD" w:rsidRDefault="00CD3F37" w:rsidP="00CD3F37">
      <w:pPr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If a model performs very well on IDs 1 to 4 but poorly on ID 5, it may be overfitting the training data.</w:t>
      </w:r>
    </w:p>
    <w:p w14:paraId="6A19268E" w14:textId="77777777" w:rsidR="00A55885" w:rsidRPr="00BF01FD" w:rsidRDefault="00A55885" w:rsidP="00E62E92">
      <w:pPr>
        <w:rPr>
          <w:rFonts w:ascii="Times New Roman" w:hAnsi="Times New Roman" w:cs="Times New Roman"/>
          <w:sz w:val="28"/>
          <w:szCs w:val="28"/>
        </w:rPr>
      </w:pPr>
    </w:p>
    <w:p w14:paraId="19F759DE" w14:textId="6B6F5528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14.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Underfitting</w:t>
      </w:r>
    </w:p>
    <w:p w14:paraId="413F48A1" w14:textId="77777777" w:rsidR="00CD3F37" w:rsidRPr="00BF01FD" w:rsidRDefault="00CD3F37" w:rsidP="00CD3F37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When a model is too simple to capture the underlying patterns in the data, leading to poor performance on both training and test data.</w:t>
      </w:r>
    </w:p>
    <w:p w14:paraId="33D21E0F" w14:textId="77777777" w:rsidR="00CD3F37" w:rsidRPr="00BF01FD" w:rsidRDefault="00CD3F37" w:rsidP="00CD3F37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model that predicts all soil samples as “No” regardless of the actual features may be underfitting.</w:t>
      </w:r>
    </w:p>
    <w:p w14:paraId="41021116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ED7E990" w14:textId="0ECDDBB6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15.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Regularization</w:t>
      </w:r>
    </w:p>
    <w:p w14:paraId="5C27F10F" w14:textId="77777777" w:rsidR="00CD3F37" w:rsidRPr="00BF01FD" w:rsidRDefault="00CD3F37" w:rsidP="00CD3F3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Techniques used to prevent overfitting by adding constraints or penalties to the model.</w:t>
      </w:r>
    </w:p>
    <w:p w14:paraId="0357ABB0" w14:textId="77777777" w:rsidR="00CD3F37" w:rsidRPr="00BF01FD" w:rsidRDefault="00CD3F37" w:rsidP="00CD3F37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L1 (Lasso) or L2 (Ridge) regularization can be used in regression models to penalize large coefficients.</w:t>
      </w:r>
    </w:p>
    <w:p w14:paraId="17C84F21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5622D3E" w14:textId="75BD6967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16.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Cross-Validation</w:t>
      </w:r>
    </w:p>
    <w:p w14:paraId="326E871B" w14:textId="77777777" w:rsidR="00CD3F37" w:rsidRPr="00BF01FD" w:rsidRDefault="00CD3F37" w:rsidP="00CD3F3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technique to assess model performance by splitting the data into multiple subsets and training/testing on different combinations.</w:t>
      </w:r>
    </w:p>
    <w:p w14:paraId="5541D9A5" w14:textId="77777777" w:rsidR="00CD3F37" w:rsidRPr="00BF01FD" w:rsidRDefault="00CD3F37" w:rsidP="00CD3F3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In k-fold cross-validation, the dataset is divided into k subsets. The model is trained k times, each time using k-1 subsets for training and the remaining subset for testing.</w:t>
      </w:r>
    </w:p>
    <w:p w14:paraId="0F483746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A4769AE" w14:textId="7325B25E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17.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Feature Engineering</w:t>
      </w:r>
    </w:p>
    <w:p w14:paraId="00AE10C8" w14:textId="77777777" w:rsidR="00CD3F37" w:rsidRPr="00BF01FD" w:rsidRDefault="00CD3F37" w:rsidP="00CD3F37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The process of creating new features or modifying existing ones to improve model performance.</w:t>
      </w:r>
    </w:p>
    <w:p w14:paraId="30C67098" w14:textId="58AF4D8A" w:rsidR="00CD3F37" w:rsidRPr="00BF01FD" w:rsidRDefault="00CD3F37" w:rsidP="00CD3F37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Combining Sand (%) and Moisture Content (%) </w:t>
      </w:r>
      <w:r w:rsidR="004100BA">
        <w:rPr>
          <w:rFonts w:ascii="Times New Roman" w:hAnsi="Times New Roman" w:cs="Times New Roman"/>
          <w:sz w:val="28"/>
          <w:szCs w:val="28"/>
        </w:rPr>
        <w:t xml:space="preserve">features </w:t>
      </w:r>
      <w:r w:rsidRPr="00BF01FD">
        <w:rPr>
          <w:rFonts w:ascii="Times New Roman" w:hAnsi="Times New Roman" w:cs="Times New Roman"/>
          <w:sz w:val="28"/>
          <w:szCs w:val="28"/>
        </w:rPr>
        <w:t>to create a new feature, such as “Drainage Efficiency.”</w:t>
      </w:r>
    </w:p>
    <w:p w14:paraId="40CA49C2" w14:textId="77777777" w:rsidR="00A55885" w:rsidRPr="00BF01FD" w:rsidRDefault="00A55885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36CC2EF" w14:textId="77777777" w:rsidR="00E62E92" w:rsidRPr="00BF01FD" w:rsidRDefault="00E62E92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0354DD8" w14:textId="77777777" w:rsidR="00E62E92" w:rsidRPr="00BF01FD" w:rsidRDefault="00E62E92" w:rsidP="00A5588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7DA49F1" w14:textId="382C9AB0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lastRenderedPageBreak/>
        <w:t>18.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Dimensionality Reduction</w:t>
      </w:r>
    </w:p>
    <w:p w14:paraId="1C5375E9" w14:textId="55169982" w:rsidR="00CD3F37" w:rsidRPr="00BF01FD" w:rsidRDefault="00CD3F37" w:rsidP="00CD3F3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Techniques </w:t>
      </w:r>
      <w:r w:rsidR="004100BA">
        <w:rPr>
          <w:rFonts w:ascii="Times New Roman" w:hAnsi="Times New Roman" w:cs="Times New Roman"/>
          <w:sz w:val="28"/>
          <w:szCs w:val="28"/>
        </w:rPr>
        <w:t xml:space="preserve">which are </w:t>
      </w:r>
      <w:r w:rsidRPr="00BF01FD">
        <w:rPr>
          <w:rFonts w:ascii="Times New Roman" w:hAnsi="Times New Roman" w:cs="Times New Roman"/>
          <w:sz w:val="28"/>
          <w:szCs w:val="28"/>
        </w:rPr>
        <w:t>used to reduce the number of features while retaining as much information as possible.</w:t>
      </w:r>
    </w:p>
    <w:p w14:paraId="48DF3539" w14:textId="77777777" w:rsidR="00CD3F37" w:rsidRPr="00BF01FD" w:rsidRDefault="00CD3F37" w:rsidP="00CD3F3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Using Principal Component Analysis (PCA) to reduce the feature set from Sand (%), pH, Organic Matter (%), and Moisture Content (%) to a smaller number of principal components.</w:t>
      </w:r>
    </w:p>
    <w:p w14:paraId="75FA0C5F" w14:textId="77777777" w:rsidR="00BF01FD" w:rsidRPr="00BF01FD" w:rsidRDefault="00BF01FD" w:rsidP="00BF01F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609B3C9" w14:textId="0004E8B8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19.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Bias</w:t>
      </w:r>
    </w:p>
    <w:p w14:paraId="2D42E4F6" w14:textId="77777777" w:rsidR="00CD3F37" w:rsidRPr="00BF01FD" w:rsidRDefault="00CD3F37" w:rsidP="00CD3F37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Systematic error introduced by the model, often due to oversimplification or assumptions.</w:t>
      </w:r>
    </w:p>
    <w:p w14:paraId="7A567B05" w14:textId="77777777" w:rsidR="00CD3F37" w:rsidRPr="00BF01FD" w:rsidRDefault="00CD3F37" w:rsidP="00CD3F37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model with high bias might consistently predict all soils as “No” regardless of the actual features.</w:t>
      </w:r>
    </w:p>
    <w:p w14:paraId="52974589" w14:textId="77777777" w:rsidR="00A55885" w:rsidRPr="00BF01FD" w:rsidRDefault="00A55885" w:rsidP="004100BA">
      <w:pPr>
        <w:rPr>
          <w:rFonts w:ascii="Times New Roman" w:hAnsi="Times New Roman" w:cs="Times New Roman"/>
          <w:sz w:val="28"/>
          <w:szCs w:val="28"/>
        </w:rPr>
      </w:pPr>
    </w:p>
    <w:p w14:paraId="62BA5DDC" w14:textId="3DD73381" w:rsidR="00CD3F37" w:rsidRPr="00BF01FD" w:rsidRDefault="00A55885" w:rsidP="00CD3F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20.</w:t>
      </w:r>
      <w:r w:rsidR="00CD3F37" w:rsidRPr="00BF01FD">
        <w:rPr>
          <w:rFonts w:ascii="Times New Roman" w:hAnsi="Times New Roman" w:cs="Times New Roman"/>
          <w:b/>
          <w:bCs/>
          <w:sz w:val="28"/>
          <w:szCs w:val="28"/>
        </w:rPr>
        <w:t>Variance</w:t>
      </w:r>
    </w:p>
    <w:p w14:paraId="22AFA241" w14:textId="77777777" w:rsidR="00CD3F37" w:rsidRPr="00BF01FD" w:rsidRDefault="00CD3F37" w:rsidP="00CD3F3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Definition:</w:t>
      </w:r>
      <w:r w:rsidRPr="00BF01FD">
        <w:rPr>
          <w:rFonts w:ascii="Times New Roman" w:hAnsi="Times New Roman" w:cs="Times New Roman"/>
          <w:sz w:val="28"/>
          <w:szCs w:val="28"/>
        </w:rPr>
        <w:t xml:space="preserve"> The model’s sensitivity to fluctuations in the training data, leading to high variability in predictions.</w:t>
      </w:r>
    </w:p>
    <w:p w14:paraId="44369BD2" w14:textId="206A6865" w:rsidR="00051AF4" w:rsidRPr="00BF01FD" w:rsidRDefault="00CD3F37" w:rsidP="00CD3F37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F01FD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BF01FD">
        <w:rPr>
          <w:rFonts w:ascii="Times New Roman" w:hAnsi="Times New Roman" w:cs="Times New Roman"/>
          <w:sz w:val="28"/>
          <w:szCs w:val="28"/>
        </w:rPr>
        <w:t xml:space="preserve"> A model with high variance might perform very well on the training data but poorly on new test data due to overfitting.</w:t>
      </w:r>
    </w:p>
    <w:p w14:paraId="423AFEBF" w14:textId="77777777" w:rsidR="003F45AF" w:rsidRPr="00BF01FD" w:rsidRDefault="003F45AF" w:rsidP="003F45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455B91" w14:textId="77777777" w:rsidR="003F45AF" w:rsidRDefault="003F45AF" w:rsidP="003F45AF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p w14:paraId="6365DAF8" w14:textId="77777777" w:rsidR="003F45AF" w:rsidRPr="003F45AF" w:rsidRDefault="003F45AF" w:rsidP="003F45AF">
      <w:pPr>
        <w:jc w:val="right"/>
        <w:rPr>
          <w:rFonts w:ascii="Times New Roman" w:hAnsi="Times New Roman" w:cs="Times New Roman"/>
          <w:sz w:val="36"/>
          <w:szCs w:val="36"/>
          <w:lang w:val="en-US"/>
        </w:rPr>
      </w:pPr>
    </w:p>
    <w:sectPr w:rsidR="003F45AF" w:rsidRPr="003F4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90C4F" w14:textId="77777777" w:rsidR="00BE734C" w:rsidRDefault="00BE734C" w:rsidP="00051AF4">
      <w:pPr>
        <w:spacing w:after="0" w:line="240" w:lineRule="auto"/>
      </w:pPr>
      <w:r>
        <w:separator/>
      </w:r>
    </w:p>
  </w:endnote>
  <w:endnote w:type="continuationSeparator" w:id="0">
    <w:p w14:paraId="2D84054E" w14:textId="77777777" w:rsidR="00BE734C" w:rsidRDefault="00BE734C" w:rsidP="00051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2FBE4" w14:textId="77777777" w:rsidR="00BE734C" w:rsidRDefault="00BE734C" w:rsidP="00051AF4">
      <w:pPr>
        <w:spacing w:after="0" w:line="240" w:lineRule="auto"/>
      </w:pPr>
      <w:r>
        <w:separator/>
      </w:r>
    </w:p>
  </w:footnote>
  <w:footnote w:type="continuationSeparator" w:id="0">
    <w:p w14:paraId="31E15C6B" w14:textId="77777777" w:rsidR="00BE734C" w:rsidRDefault="00BE734C" w:rsidP="00051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7D36"/>
    <w:multiLevelType w:val="multilevel"/>
    <w:tmpl w:val="8884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03729"/>
    <w:multiLevelType w:val="multilevel"/>
    <w:tmpl w:val="BF4E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04487"/>
    <w:multiLevelType w:val="multilevel"/>
    <w:tmpl w:val="6CB0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D5EBD"/>
    <w:multiLevelType w:val="multilevel"/>
    <w:tmpl w:val="90827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E0E12"/>
    <w:multiLevelType w:val="multilevel"/>
    <w:tmpl w:val="D25E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25251E"/>
    <w:multiLevelType w:val="multilevel"/>
    <w:tmpl w:val="519E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B264B"/>
    <w:multiLevelType w:val="multilevel"/>
    <w:tmpl w:val="9158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9F19DA"/>
    <w:multiLevelType w:val="multilevel"/>
    <w:tmpl w:val="CE72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6465F"/>
    <w:multiLevelType w:val="multilevel"/>
    <w:tmpl w:val="EA7E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33DB0"/>
    <w:multiLevelType w:val="multilevel"/>
    <w:tmpl w:val="AFAA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860AE"/>
    <w:multiLevelType w:val="multilevel"/>
    <w:tmpl w:val="9216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17CC9"/>
    <w:multiLevelType w:val="multilevel"/>
    <w:tmpl w:val="F18E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678E2"/>
    <w:multiLevelType w:val="multilevel"/>
    <w:tmpl w:val="8480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6C408D"/>
    <w:multiLevelType w:val="multilevel"/>
    <w:tmpl w:val="27BC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A288F"/>
    <w:multiLevelType w:val="multilevel"/>
    <w:tmpl w:val="4214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04D4D"/>
    <w:multiLevelType w:val="multilevel"/>
    <w:tmpl w:val="9712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D512B"/>
    <w:multiLevelType w:val="multilevel"/>
    <w:tmpl w:val="2752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D0148A"/>
    <w:multiLevelType w:val="multilevel"/>
    <w:tmpl w:val="639C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61800"/>
    <w:multiLevelType w:val="multilevel"/>
    <w:tmpl w:val="DF1A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D4C0A"/>
    <w:multiLevelType w:val="multilevel"/>
    <w:tmpl w:val="9CC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380617"/>
    <w:multiLevelType w:val="multilevel"/>
    <w:tmpl w:val="B0E8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1F0FFA"/>
    <w:multiLevelType w:val="hybridMultilevel"/>
    <w:tmpl w:val="1E26D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05B2D"/>
    <w:multiLevelType w:val="multilevel"/>
    <w:tmpl w:val="3AF4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E544B"/>
    <w:multiLevelType w:val="multilevel"/>
    <w:tmpl w:val="1BB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C23A2F"/>
    <w:multiLevelType w:val="multilevel"/>
    <w:tmpl w:val="C8FE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FC4C64"/>
    <w:multiLevelType w:val="multilevel"/>
    <w:tmpl w:val="B5A4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7057D0"/>
    <w:multiLevelType w:val="multilevel"/>
    <w:tmpl w:val="2394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373788"/>
    <w:multiLevelType w:val="multilevel"/>
    <w:tmpl w:val="3CE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A50223"/>
    <w:multiLevelType w:val="multilevel"/>
    <w:tmpl w:val="5604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B54776"/>
    <w:multiLevelType w:val="multilevel"/>
    <w:tmpl w:val="809A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D8629A"/>
    <w:multiLevelType w:val="multilevel"/>
    <w:tmpl w:val="0122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6F2385"/>
    <w:multiLevelType w:val="multilevel"/>
    <w:tmpl w:val="D1EA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3E096E"/>
    <w:multiLevelType w:val="multilevel"/>
    <w:tmpl w:val="F000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92570C"/>
    <w:multiLevelType w:val="multilevel"/>
    <w:tmpl w:val="538C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112F65"/>
    <w:multiLevelType w:val="multilevel"/>
    <w:tmpl w:val="D76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B010B6"/>
    <w:multiLevelType w:val="multilevel"/>
    <w:tmpl w:val="9F0A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39412E"/>
    <w:multiLevelType w:val="multilevel"/>
    <w:tmpl w:val="815E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231505">
    <w:abstractNumId w:val="30"/>
  </w:num>
  <w:num w:numId="2" w16cid:durableId="1163009130">
    <w:abstractNumId w:val="21"/>
  </w:num>
  <w:num w:numId="3" w16cid:durableId="40176840">
    <w:abstractNumId w:val="6"/>
  </w:num>
  <w:num w:numId="4" w16cid:durableId="232785540">
    <w:abstractNumId w:val="14"/>
  </w:num>
  <w:num w:numId="5" w16cid:durableId="135531606">
    <w:abstractNumId w:val="2"/>
  </w:num>
  <w:num w:numId="6" w16cid:durableId="1759057555">
    <w:abstractNumId w:val="27"/>
  </w:num>
  <w:num w:numId="7" w16cid:durableId="1377662231">
    <w:abstractNumId w:val="17"/>
  </w:num>
  <w:num w:numId="8" w16cid:durableId="1774863170">
    <w:abstractNumId w:val="22"/>
  </w:num>
  <w:num w:numId="9" w16cid:durableId="449012386">
    <w:abstractNumId w:val="32"/>
  </w:num>
  <w:num w:numId="10" w16cid:durableId="1963536338">
    <w:abstractNumId w:val="18"/>
  </w:num>
  <w:num w:numId="11" w16cid:durableId="778336510">
    <w:abstractNumId w:val="15"/>
  </w:num>
  <w:num w:numId="12" w16cid:durableId="413630171">
    <w:abstractNumId w:val="34"/>
  </w:num>
  <w:num w:numId="13" w16cid:durableId="1712921142">
    <w:abstractNumId w:val="31"/>
  </w:num>
  <w:num w:numId="14" w16cid:durableId="525368178">
    <w:abstractNumId w:val="16"/>
  </w:num>
  <w:num w:numId="15" w16cid:durableId="366103960">
    <w:abstractNumId w:val="11"/>
  </w:num>
  <w:num w:numId="16" w16cid:durableId="608708160">
    <w:abstractNumId w:val="8"/>
  </w:num>
  <w:num w:numId="17" w16cid:durableId="1343433283">
    <w:abstractNumId w:val="13"/>
  </w:num>
  <w:num w:numId="18" w16cid:durableId="2012488986">
    <w:abstractNumId w:val="9"/>
  </w:num>
  <w:num w:numId="19" w16cid:durableId="1835097746">
    <w:abstractNumId w:val="0"/>
  </w:num>
  <w:num w:numId="20" w16cid:durableId="159585067">
    <w:abstractNumId w:val="28"/>
  </w:num>
  <w:num w:numId="21" w16cid:durableId="1867713862">
    <w:abstractNumId w:val="10"/>
  </w:num>
  <w:num w:numId="22" w16cid:durableId="523591441">
    <w:abstractNumId w:val="35"/>
  </w:num>
  <w:num w:numId="23" w16cid:durableId="711882155">
    <w:abstractNumId w:val="24"/>
  </w:num>
  <w:num w:numId="24" w16cid:durableId="425275998">
    <w:abstractNumId w:val="29"/>
  </w:num>
  <w:num w:numId="25" w16cid:durableId="416486187">
    <w:abstractNumId w:val="4"/>
  </w:num>
  <w:num w:numId="26" w16cid:durableId="1503155734">
    <w:abstractNumId w:val="5"/>
  </w:num>
  <w:num w:numId="27" w16cid:durableId="1143961570">
    <w:abstractNumId w:val="25"/>
  </w:num>
  <w:num w:numId="28" w16cid:durableId="1328631946">
    <w:abstractNumId w:val="26"/>
  </w:num>
  <w:num w:numId="29" w16cid:durableId="2105877430">
    <w:abstractNumId w:val="36"/>
  </w:num>
  <w:num w:numId="30" w16cid:durableId="1590892014">
    <w:abstractNumId w:val="12"/>
  </w:num>
  <w:num w:numId="31" w16cid:durableId="436560974">
    <w:abstractNumId w:val="7"/>
  </w:num>
  <w:num w:numId="32" w16cid:durableId="492379127">
    <w:abstractNumId w:val="20"/>
  </w:num>
  <w:num w:numId="33" w16cid:durableId="1347366065">
    <w:abstractNumId w:val="33"/>
  </w:num>
  <w:num w:numId="34" w16cid:durableId="897785894">
    <w:abstractNumId w:val="19"/>
  </w:num>
  <w:num w:numId="35" w16cid:durableId="1706178683">
    <w:abstractNumId w:val="3"/>
  </w:num>
  <w:num w:numId="36" w16cid:durableId="125785372">
    <w:abstractNumId w:val="1"/>
  </w:num>
  <w:num w:numId="37" w16cid:durableId="8011905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AF"/>
    <w:rsid w:val="00051AF4"/>
    <w:rsid w:val="000F724E"/>
    <w:rsid w:val="00200ED4"/>
    <w:rsid w:val="002C6E2A"/>
    <w:rsid w:val="002D4A74"/>
    <w:rsid w:val="002F263E"/>
    <w:rsid w:val="003F45AF"/>
    <w:rsid w:val="004100BA"/>
    <w:rsid w:val="00422871"/>
    <w:rsid w:val="00586DD2"/>
    <w:rsid w:val="00990292"/>
    <w:rsid w:val="00A55885"/>
    <w:rsid w:val="00BE734C"/>
    <w:rsid w:val="00BF01FD"/>
    <w:rsid w:val="00CD3F37"/>
    <w:rsid w:val="00E56655"/>
    <w:rsid w:val="00E62E92"/>
    <w:rsid w:val="00FD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BF7E"/>
  <w15:chartTrackingRefBased/>
  <w15:docId w15:val="{6454F5CA-47E7-426F-9ECB-83425CFC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A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F4"/>
  </w:style>
  <w:style w:type="paragraph" w:styleId="Footer">
    <w:name w:val="footer"/>
    <w:basedOn w:val="Normal"/>
    <w:link w:val="FooterChar"/>
    <w:uiPriority w:val="99"/>
    <w:unhideWhenUsed/>
    <w:rsid w:val="00051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F4"/>
  </w:style>
  <w:style w:type="paragraph" w:styleId="NormalWeb">
    <w:name w:val="Normal (Web)"/>
    <w:basedOn w:val="Normal"/>
    <w:uiPriority w:val="99"/>
    <w:semiHidden/>
    <w:unhideWhenUsed/>
    <w:rsid w:val="00CD3F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Vanjula s</dc:creator>
  <cp:keywords/>
  <dc:description/>
  <cp:lastModifiedBy>Vanjula s</cp:lastModifiedBy>
  <cp:revision>6</cp:revision>
  <dcterms:created xsi:type="dcterms:W3CDTF">2024-07-24T13:50:00Z</dcterms:created>
  <dcterms:modified xsi:type="dcterms:W3CDTF">2024-07-25T01:08:00Z</dcterms:modified>
</cp:coreProperties>
</file>