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F74" w:rsidRPr="00BE7F74" w:rsidRDefault="00BE7F74" w:rsidP="00BE7F74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E7F74">
        <w:rPr>
          <w:rFonts w:ascii="Times New Roman" w:hAnsi="Times New Roman" w:cs="Times New Roman"/>
          <w:b/>
          <w:color w:val="auto"/>
          <w:sz w:val="28"/>
          <w:szCs w:val="28"/>
        </w:rPr>
        <w:t xml:space="preserve">Типы </w:t>
      </w:r>
      <w:r w:rsidRPr="00CE2EE4">
        <w:rPr>
          <w:rFonts w:ascii="Times New Roman" w:hAnsi="Times New Roman" w:cs="Times New Roman"/>
          <w:b/>
          <w:color w:val="auto"/>
        </w:rPr>
        <w:t>Данных</w:t>
      </w:r>
    </w:p>
    <w:tbl>
      <w:tblPr>
        <w:tblStyle w:val="a3"/>
        <w:tblW w:w="10769" w:type="dxa"/>
        <w:tblLook w:val="04A0" w:firstRow="1" w:lastRow="0" w:firstColumn="1" w:lastColumn="0" w:noHBand="0" w:noVBand="1"/>
      </w:tblPr>
      <w:tblGrid>
        <w:gridCol w:w="5384"/>
        <w:gridCol w:w="5385"/>
      </w:tblGrid>
      <w:tr w:rsidR="00BE7F74" w:rsidRPr="00BE7F74" w:rsidTr="00BE7F74">
        <w:trPr>
          <w:trHeight w:val="347"/>
        </w:trPr>
        <w:tc>
          <w:tcPr>
            <w:tcW w:w="5384" w:type="dxa"/>
          </w:tcPr>
          <w:p w:rsidR="00BE7F74" w:rsidRPr="00BE7F74" w:rsidRDefault="00BE7F74" w:rsidP="00BE7F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F74">
              <w:rPr>
                <w:rFonts w:ascii="Times New Roman" w:hAnsi="Times New Roman" w:cs="Times New Roman"/>
                <w:b/>
                <w:sz w:val="28"/>
                <w:szCs w:val="28"/>
              </w:rPr>
              <w:t>Изменяемые</w:t>
            </w:r>
          </w:p>
        </w:tc>
        <w:tc>
          <w:tcPr>
            <w:tcW w:w="5385" w:type="dxa"/>
          </w:tcPr>
          <w:p w:rsidR="00BE7F74" w:rsidRPr="00BE7F74" w:rsidRDefault="00BE7F74" w:rsidP="00BE7F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F74">
              <w:rPr>
                <w:rFonts w:ascii="Times New Roman" w:hAnsi="Times New Roman" w:cs="Times New Roman"/>
                <w:b/>
                <w:sz w:val="28"/>
                <w:szCs w:val="28"/>
              </w:rPr>
              <w:t>Неизменяемые</w:t>
            </w:r>
          </w:p>
        </w:tc>
      </w:tr>
      <w:tr w:rsidR="00BE7F74" w:rsidRPr="007A1F54" w:rsidTr="00BE7F74">
        <w:trPr>
          <w:trHeight w:val="523"/>
        </w:trPr>
        <w:tc>
          <w:tcPr>
            <w:tcW w:w="5384" w:type="dxa"/>
          </w:tcPr>
          <w:p w:rsidR="00BE7F74" w:rsidRPr="00B96DEF" w:rsidRDefault="00B96DEF" w:rsidP="00BE7F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List(),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(),set()</w:t>
            </w:r>
          </w:p>
        </w:tc>
        <w:tc>
          <w:tcPr>
            <w:tcW w:w="5385" w:type="dxa"/>
          </w:tcPr>
          <w:p w:rsidR="00B96DEF" w:rsidRPr="00B96DEF" w:rsidRDefault="00B96DEF" w:rsidP="00BE7F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  <w:r w:rsidRPr="00B96D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 </w:t>
            </w:r>
            <w:r w:rsidRPr="00B96DEF">
              <w:rPr>
                <w:rFonts w:ascii="Times New Roman" w:hAnsi="Times New Roman" w:cs="Times New Roman"/>
                <w:sz w:val="28"/>
                <w:szCs w:val="28"/>
              </w:rPr>
              <w:t>отсутствие</w:t>
            </w:r>
            <w:r w:rsidRPr="00B96D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96DEF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</w:p>
          <w:p w:rsidR="00B96DEF" w:rsidRPr="00B96DEF" w:rsidRDefault="00B96DEF" w:rsidP="00BE7F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Bool,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long, complex,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bytes, tuple()</w:t>
            </w:r>
          </w:p>
        </w:tc>
      </w:tr>
      <w:tr w:rsidR="00BE7F74" w:rsidRPr="00BE7F74" w:rsidTr="00BE7F74">
        <w:trPr>
          <w:trHeight w:val="554"/>
        </w:trPr>
        <w:tc>
          <w:tcPr>
            <w:tcW w:w="5384" w:type="dxa"/>
          </w:tcPr>
          <w:p w:rsidR="004C717F" w:rsidRPr="004C717F" w:rsidRDefault="004C717F" w:rsidP="00BE7F7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Так как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objs</w:t>
            </w:r>
            <w:r w:rsidRPr="004C717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это </w:t>
            </w:r>
            <w:r w:rsidR="00A704D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изменяемый тип,а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он хранит ссылку на лист</w:t>
            </w:r>
            <w:r w:rsidRPr="004C717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(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изменяемый тип</w:t>
            </w:r>
            <w:r w:rsidRPr="004C717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)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d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, и когда в нем что то меняется, тогда и поменяется вывод содержимого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objs</w:t>
            </w:r>
          </w:p>
          <w:p w:rsidR="00BE7F74" w:rsidRPr="00BE7F74" w:rsidRDefault="00BE7F74" w:rsidP="00BE7F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F7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678641F" wp14:editId="23A5C70A">
                  <wp:extent cx="2886075" cy="22193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16250" t="9690" r="20625"/>
                          <a:stretch/>
                        </pic:blipFill>
                        <pic:spPr bwMode="auto">
                          <a:xfrm>
                            <a:off x="0" y="0"/>
                            <a:ext cx="2886075" cy="2219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5" w:type="dxa"/>
          </w:tcPr>
          <w:p w:rsidR="004C717F" w:rsidRPr="00A704D2" w:rsidRDefault="004C717F" w:rsidP="004C717F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Так как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objs</w:t>
            </w:r>
            <w:r w:rsidRPr="004C717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это изменяемый тип</w:t>
            </w:r>
            <w:r w:rsidR="00A704D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,</w:t>
            </w:r>
            <w:r w:rsidR="00A704D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он хранит </w:t>
            </w:r>
            <w:r w:rsidR="00A704D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в себе </w:t>
            </w:r>
            <w:r w:rsidR="00A704D2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a</w:t>
            </w:r>
            <w:r w:rsidR="00A704D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(неизменяемый тип), то при изменении а после инициализации </w:t>
            </w:r>
            <w:r w:rsidR="00A704D2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objs</w:t>
            </w:r>
            <w:r w:rsidR="00A704D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создается новый обьект (одноименный </w:t>
            </w:r>
            <w:r w:rsidR="00A704D2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a</w:t>
            </w:r>
            <w:r w:rsidR="00A704D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, как бы переопределяется вместе с ссылкой), который живет своей жизнью</w:t>
            </w:r>
          </w:p>
          <w:p w:rsidR="004C717F" w:rsidRDefault="004C717F" w:rsidP="00BE7F7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BE7F74" w:rsidRPr="00BE7F74" w:rsidRDefault="00BE7F74" w:rsidP="00BE7F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F7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2CCDE4F" wp14:editId="4879478D">
                  <wp:extent cx="1524000" cy="29337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7F74" w:rsidRPr="00BE7F74" w:rsidTr="00BE7F74">
        <w:trPr>
          <w:trHeight w:val="523"/>
        </w:trPr>
        <w:tc>
          <w:tcPr>
            <w:tcW w:w="5384" w:type="dxa"/>
          </w:tcPr>
          <w:p w:rsidR="00BC36B0" w:rsidRDefault="00BC36B0" w:rsidP="00BE7F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умножении списка происходит клонирование, они все указывают на один </w:t>
            </w:r>
            <w:r w:rsidR="00B731B6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(это 3</w:t>
            </w:r>
            <w:r w:rsidR="0044649F">
              <w:rPr>
                <w:rFonts w:ascii="Times New Roman" w:hAnsi="Times New Roman" w:cs="Times New Roman"/>
                <w:sz w:val="28"/>
                <w:szCs w:val="28"/>
              </w:rPr>
              <w:t xml:space="preserve"> объекта на одну и ту же ссылку)</w:t>
            </w:r>
            <w:r w:rsidR="00B731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E7F74" w:rsidRPr="00BE7F74" w:rsidRDefault="00BC36B0" w:rsidP="00BE7F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1681C4D" wp14:editId="65925AF0">
                  <wp:extent cx="2314575" cy="107632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5" w:type="dxa"/>
          </w:tcPr>
          <w:p w:rsidR="00BE7F74" w:rsidRPr="00BE7F74" w:rsidRDefault="00BE7F74" w:rsidP="00BE7F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7F74" w:rsidRPr="00BE7F74" w:rsidTr="00BE7F74">
        <w:trPr>
          <w:trHeight w:val="554"/>
        </w:trPr>
        <w:tc>
          <w:tcPr>
            <w:tcW w:w="5384" w:type="dxa"/>
          </w:tcPr>
          <w:p w:rsidR="00BE7F74" w:rsidRPr="00BE7F74" w:rsidRDefault="00BE7F74" w:rsidP="00BE7F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5" w:type="dxa"/>
          </w:tcPr>
          <w:p w:rsidR="00BE7F74" w:rsidRPr="00BE7F74" w:rsidRDefault="00BE7F74" w:rsidP="00BE7F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E7F74" w:rsidRPr="00BE7F74" w:rsidRDefault="00BE7F74" w:rsidP="00BE7F74">
      <w:pPr>
        <w:rPr>
          <w:rFonts w:ascii="Times New Roman" w:hAnsi="Times New Roman" w:cs="Times New Roman"/>
          <w:sz w:val="28"/>
          <w:szCs w:val="28"/>
        </w:rPr>
      </w:pPr>
    </w:p>
    <w:p w:rsidR="00BE7F74" w:rsidRPr="00BE7F74" w:rsidRDefault="00BE7F74">
      <w:pPr>
        <w:rPr>
          <w:rFonts w:ascii="Times New Roman" w:hAnsi="Times New Roman" w:cs="Times New Roman"/>
          <w:sz w:val="28"/>
          <w:szCs w:val="28"/>
        </w:rPr>
      </w:pPr>
    </w:p>
    <w:p w:rsidR="00CE2EE4" w:rsidRDefault="00CE2E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E7F74" w:rsidRPr="00BE7F74" w:rsidRDefault="00BE7F74">
      <w:pPr>
        <w:rPr>
          <w:rFonts w:ascii="Times New Roman" w:hAnsi="Times New Roman" w:cs="Times New Roman"/>
          <w:sz w:val="28"/>
          <w:szCs w:val="28"/>
        </w:rPr>
      </w:pPr>
    </w:p>
    <w:p w:rsidR="00BE7F74" w:rsidRPr="00CE2EE4" w:rsidRDefault="00F8168F" w:rsidP="00CE2EE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CE2EE4">
        <w:rPr>
          <w:rFonts w:ascii="Times New Roman" w:hAnsi="Times New Roman" w:cs="Times New Roman"/>
          <w:b/>
          <w:color w:val="auto"/>
        </w:rPr>
        <w:t>Хорошая практи</w:t>
      </w:r>
      <w:r w:rsidR="00CE2EE4">
        <w:rPr>
          <w:rFonts w:ascii="Times New Roman" w:hAnsi="Times New Roman" w:cs="Times New Roman"/>
          <w:b/>
          <w:color w:val="auto"/>
        </w:rPr>
        <w:t>ка с Управляющими конструкциями</w:t>
      </w:r>
    </w:p>
    <w:p w:rsidR="00F8168F" w:rsidRDefault="00F8168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E922DE" wp14:editId="4855D8A4">
            <wp:extent cx="3362072" cy="2019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5974" cy="203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EE4">
        <w:rPr>
          <w:noProof/>
          <w:lang w:eastAsia="ru-RU"/>
        </w:rPr>
        <w:drawing>
          <wp:inline distT="0" distB="0" distL="0" distR="0" wp14:anchorId="2804152F" wp14:editId="3FAD79DA">
            <wp:extent cx="3246626" cy="1971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930" cy="199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8F" w:rsidRDefault="00CE2EE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CF0928" wp14:editId="2E9F27C9">
            <wp:extent cx="3454281" cy="15251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6575" cy="155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EBA8A48" wp14:editId="0557EED6">
            <wp:extent cx="3019425" cy="1668098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6588" cy="168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EE4" w:rsidRDefault="00CE2EE4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:rsidR="00CC617C" w:rsidRDefault="00CC617C" w:rsidP="00CC617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Правила написания функций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CC617C" w:rsidTr="000E56D9">
        <w:tc>
          <w:tcPr>
            <w:tcW w:w="1555" w:type="dxa"/>
          </w:tcPr>
          <w:p w:rsidR="00CC617C" w:rsidRPr="000E56D9" w:rsidRDefault="00CC617C" w:rsidP="00CC617C">
            <w:pPr>
              <w:rPr>
                <w:b/>
              </w:rPr>
            </w:pPr>
            <w:r w:rsidRPr="000E56D9">
              <w:rPr>
                <w:b/>
              </w:rPr>
              <w:t xml:space="preserve">1. Наличие </w:t>
            </w:r>
            <w:proofErr w:type="spellStart"/>
            <w:r w:rsidRPr="000E56D9">
              <w:rPr>
                <w:b/>
              </w:rPr>
              <w:t>docstring</w:t>
            </w:r>
            <w:proofErr w:type="spellEnd"/>
          </w:p>
        </w:tc>
        <w:tc>
          <w:tcPr>
            <w:tcW w:w="8901" w:type="dxa"/>
          </w:tcPr>
          <w:p w:rsidR="003208BB" w:rsidRDefault="003208BB" w:rsidP="003208BB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color w:val="333333"/>
              </w:rPr>
            </w:pPr>
            <w:r>
              <w:rPr>
                <w:rStyle w:val="sd"/>
                <w:rFonts w:ascii="Consolas" w:hAnsi="Consolas"/>
                <w:color w:val="333333"/>
              </w:rPr>
              <w:t xml:space="preserve">"""Эта функция содержит многострочный </w:t>
            </w:r>
            <w:proofErr w:type="spellStart"/>
            <w:r>
              <w:rPr>
                <w:rStyle w:val="sd"/>
                <w:rFonts w:ascii="Consolas" w:hAnsi="Consolas"/>
                <w:color w:val="333333"/>
              </w:rPr>
              <w:t>докстринг</w:t>
            </w:r>
            <w:proofErr w:type="spellEnd"/>
            <w:r>
              <w:rPr>
                <w:rStyle w:val="sd"/>
                <w:rFonts w:ascii="Consolas" w:hAnsi="Consolas"/>
                <w:color w:val="333333"/>
              </w:rPr>
              <w:t>.</w:t>
            </w:r>
          </w:p>
          <w:p w:rsidR="003208BB" w:rsidRDefault="003208BB" w:rsidP="003208BB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color w:val="333333"/>
              </w:rPr>
            </w:pPr>
          </w:p>
          <w:p w:rsidR="003208BB" w:rsidRDefault="003208BB" w:rsidP="003208BB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color w:val="333333"/>
              </w:rPr>
            </w:pPr>
            <w:r>
              <w:rPr>
                <w:rStyle w:val="sd"/>
                <w:rFonts w:ascii="Consolas" w:hAnsi="Consolas"/>
                <w:color w:val="333333"/>
              </w:rPr>
              <w:t xml:space="preserve">    В многострочном </w:t>
            </w:r>
            <w:proofErr w:type="spellStart"/>
            <w:r>
              <w:rPr>
                <w:rStyle w:val="sd"/>
                <w:rFonts w:ascii="Consolas" w:hAnsi="Consolas"/>
                <w:color w:val="333333"/>
              </w:rPr>
              <w:t>докстринге</w:t>
            </w:r>
            <w:proofErr w:type="spellEnd"/>
            <w:r>
              <w:rPr>
                <w:rStyle w:val="sd"/>
                <w:rFonts w:ascii="Consolas" w:hAnsi="Consolas"/>
                <w:color w:val="333333"/>
              </w:rPr>
              <w:t xml:space="preserve"> первое предложение </w:t>
            </w:r>
          </w:p>
          <w:p w:rsidR="003208BB" w:rsidRDefault="003208BB" w:rsidP="003208BB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color w:val="333333"/>
              </w:rPr>
            </w:pPr>
            <w:r>
              <w:rPr>
                <w:rStyle w:val="sd"/>
                <w:rFonts w:ascii="Consolas" w:hAnsi="Consolas"/>
                <w:color w:val="333333"/>
              </w:rPr>
              <w:t xml:space="preserve">    кратко описывает работу функции. Следующий </w:t>
            </w:r>
          </w:p>
          <w:p w:rsidR="003208BB" w:rsidRDefault="003208BB" w:rsidP="003208BB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color w:val="333333"/>
              </w:rPr>
            </w:pPr>
            <w:r>
              <w:rPr>
                <w:rStyle w:val="sd"/>
                <w:rFonts w:ascii="Consolas" w:hAnsi="Consolas"/>
                <w:color w:val="333333"/>
              </w:rPr>
              <w:t xml:space="preserve">    за ним текст пишется через пустую строку, вот так.</w:t>
            </w:r>
          </w:p>
          <w:p w:rsidR="003208BB" w:rsidRDefault="003208BB" w:rsidP="003208BB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color w:val="333333"/>
              </w:rPr>
            </w:pPr>
            <w:r>
              <w:rPr>
                <w:rStyle w:val="sd"/>
                <w:rFonts w:ascii="Consolas" w:hAnsi="Consolas"/>
                <w:color w:val="333333"/>
              </w:rPr>
              <w:t xml:space="preserve">    """</w:t>
            </w:r>
          </w:p>
          <w:p w:rsidR="00CC617C" w:rsidRDefault="00CC617C" w:rsidP="00CC617C"/>
        </w:tc>
      </w:tr>
      <w:tr w:rsidR="00CC617C" w:rsidRPr="007A1F54" w:rsidTr="000E56D9">
        <w:tc>
          <w:tcPr>
            <w:tcW w:w="1555" w:type="dxa"/>
          </w:tcPr>
          <w:p w:rsidR="00CC617C" w:rsidRPr="000E56D9" w:rsidRDefault="00CC617C" w:rsidP="00CC617C">
            <w:pPr>
              <w:rPr>
                <w:b/>
              </w:rPr>
            </w:pPr>
            <w:r w:rsidRPr="000E56D9">
              <w:rPr>
                <w:b/>
              </w:rPr>
              <w:t xml:space="preserve">2. </w:t>
            </w:r>
            <w:proofErr w:type="spellStart"/>
            <w:r w:rsidRPr="000E56D9">
              <w:rPr>
                <w:b/>
              </w:rPr>
              <w:t>type</w:t>
            </w:r>
            <w:proofErr w:type="spellEnd"/>
            <w:r w:rsidRPr="000E56D9">
              <w:rPr>
                <w:b/>
              </w:rPr>
              <w:t xml:space="preserve"> </w:t>
            </w:r>
            <w:proofErr w:type="spellStart"/>
            <w:r w:rsidRPr="000E56D9">
              <w:rPr>
                <w:b/>
              </w:rPr>
              <w:t>hinting</w:t>
            </w:r>
            <w:proofErr w:type="spellEnd"/>
          </w:p>
        </w:tc>
        <w:tc>
          <w:tcPr>
            <w:tcW w:w="8901" w:type="dxa"/>
          </w:tcPr>
          <w:p w:rsidR="008E03D1" w:rsidRPr="008E03D1" w:rsidRDefault="008E03D1" w:rsidP="008E03D1">
            <w:pPr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tLeast"/>
              <w:rPr>
                <w:rFonts w:ascii="Courier New" w:eastAsia="Times New Roman" w:hAnsi="Courier New" w:cs="Courier New"/>
                <w:color w:val="333333"/>
                <w:sz w:val="23"/>
                <w:szCs w:val="23"/>
                <w:lang w:val="en-US" w:eastAsia="ru-RU"/>
              </w:rPr>
            </w:pPr>
            <w:proofErr w:type="spellStart"/>
            <w:r w:rsidRPr="008E03D1">
              <w:rPr>
                <w:rFonts w:ascii="Courier New" w:eastAsia="Times New Roman" w:hAnsi="Courier New" w:cs="Courier New"/>
                <w:b/>
                <w:bCs/>
                <w:color w:val="007020"/>
                <w:sz w:val="23"/>
                <w:szCs w:val="23"/>
                <w:lang w:val="en-US" w:eastAsia="ru-RU"/>
              </w:rPr>
              <w:t>def</w:t>
            </w:r>
            <w:proofErr w:type="spellEnd"/>
            <w:r w:rsidRPr="008E03D1">
              <w:rPr>
                <w:rFonts w:ascii="Courier New" w:eastAsia="Times New Roman" w:hAnsi="Courier New" w:cs="Courier New"/>
                <w:color w:val="333333"/>
                <w:sz w:val="23"/>
                <w:szCs w:val="23"/>
                <w:lang w:val="en-US" w:eastAsia="ru-RU"/>
              </w:rPr>
              <w:t xml:space="preserve"> </w:t>
            </w:r>
            <w:r w:rsidRPr="008E03D1">
              <w:rPr>
                <w:rFonts w:ascii="Courier New" w:eastAsia="Times New Roman" w:hAnsi="Courier New" w:cs="Courier New"/>
                <w:color w:val="06287E"/>
                <w:sz w:val="23"/>
                <w:szCs w:val="23"/>
                <w:lang w:val="en-US" w:eastAsia="ru-RU"/>
              </w:rPr>
              <w:t>greeting</w:t>
            </w:r>
            <w:r w:rsidRPr="008E03D1">
              <w:rPr>
                <w:rFonts w:ascii="Courier New" w:eastAsia="Times New Roman" w:hAnsi="Courier New" w:cs="Courier New"/>
                <w:color w:val="333333"/>
                <w:sz w:val="23"/>
                <w:szCs w:val="23"/>
                <w:lang w:val="en-US" w:eastAsia="ru-RU"/>
              </w:rPr>
              <w:t xml:space="preserve">(name: </w:t>
            </w:r>
            <w:proofErr w:type="spellStart"/>
            <w:r w:rsidRPr="008E03D1">
              <w:rPr>
                <w:rFonts w:ascii="Courier New" w:eastAsia="Times New Roman" w:hAnsi="Courier New" w:cs="Courier New"/>
                <w:color w:val="007020"/>
                <w:sz w:val="23"/>
                <w:szCs w:val="23"/>
                <w:lang w:val="en-US" w:eastAsia="ru-RU"/>
              </w:rPr>
              <w:t>str</w:t>
            </w:r>
            <w:proofErr w:type="spellEnd"/>
            <w:r w:rsidRPr="008E03D1">
              <w:rPr>
                <w:rFonts w:ascii="Courier New" w:eastAsia="Times New Roman" w:hAnsi="Courier New" w:cs="Courier New"/>
                <w:color w:val="333333"/>
                <w:sz w:val="23"/>
                <w:szCs w:val="23"/>
                <w:lang w:val="en-US" w:eastAsia="ru-RU"/>
              </w:rPr>
              <w:t xml:space="preserve">) </w:t>
            </w:r>
            <w:r w:rsidRPr="008E03D1">
              <w:rPr>
                <w:rFonts w:ascii="Courier New" w:eastAsia="Times New Roman" w:hAnsi="Courier New" w:cs="Courier New"/>
                <w:color w:val="666666"/>
                <w:sz w:val="23"/>
                <w:szCs w:val="23"/>
                <w:lang w:val="en-US" w:eastAsia="ru-RU"/>
              </w:rPr>
              <w:t>-&gt;</w:t>
            </w:r>
            <w:r w:rsidRPr="008E03D1">
              <w:rPr>
                <w:rFonts w:ascii="Courier New" w:eastAsia="Times New Roman" w:hAnsi="Courier New" w:cs="Courier New"/>
                <w:color w:val="333333"/>
                <w:sz w:val="23"/>
                <w:szCs w:val="23"/>
                <w:lang w:val="en-US" w:eastAsia="ru-RU"/>
              </w:rPr>
              <w:t xml:space="preserve"> </w:t>
            </w:r>
            <w:proofErr w:type="spellStart"/>
            <w:r w:rsidRPr="008E03D1">
              <w:rPr>
                <w:rFonts w:ascii="Courier New" w:eastAsia="Times New Roman" w:hAnsi="Courier New" w:cs="Courier New"/>
                <w:color w:val="007020"/>
                <w:sz w:val="23"/>
                <w:szCs w:val="23"/>
                <w:lang w:val="en-US" w:eastAsia="ru-RU"/>
              </w:rPr>
              <w:t>str</w:t>
            </w:r>
            <w:proofErr w:type="spellEnd"/>
            <w:r w:rsidRPr="008E03D1">
              <w:rPr>
                <w:rFonts w:ascii="Courier New" w:eastAsia="Times New Roman" w:hAnsi="Courier New" w:cs="Courier New"/>
                <w:color w:val="333333"/>
                <w:sz w:val="23"/>
                <w:szCs w:val="23"/>
                <w:lang w:val="en-US" w:eastAsia="ru-RU"/>
              </w:rPr>
              <w:t>:</w:t>
            </w:r>
          </w:p>
          <w:p w:rsidR="008E03D1" w:rsidRPr="008E03D1" w:rsidRDefault="008E03D1" w:rsidP="008E03D1">
            <w:pPr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tLeast"/>
              <w:rPr>
                <w:rFonts w:ascii="Courier New" w:eastAsia="Times New Roman" w:hAnsi="Courier New" w:cs="Courier New"/>
                <w:color w:val="333333"/>
                <w:sz w:val="23"/>
                <w:szCs w:val="23"/>
                <w:lang w:val="en-US" w:eastAsia="ru-RU"/>
              </w:rPr>
            </w:pPr>
            <w:r w:rsidRPr="008E03D1">
              <w:rPr>
                <w:rFonts w:ascii="Courier New" w:eastAsia="Times New Roman" w:hAnsi="Courier New" w:cs="Courier New"/>
                <w:color w:val="333333"/>
                <w:sz w:val="23"/>
                <w:szCs w:val="23"/>
                <w:lang w:val="en-US" w:eastAsia="ru-RU"/>
              </w:rPr>
              <w:t xml:space="preserve">    </w:t>
            </w:r>
            <w:r w:rsidRPr="008E03D1">
              <w:rPr>
                <w:rFonts w:ascii="Courier New" w:eastAsia="Times New Roman" w:hAnsi="Courier New" w:cs="Courier New"/>
                <w:b/>
                <w:bCs/>
                <w:color w:val="007020"/>
                <w:sz w:val="23"/>
                <w:szCs w:val="23"/>
                <w:lang w:val="en-US" w:eastAsia="ru-RU"/>
              </w:rPr>
              <w:t>return</w:t>
            </w:r>
            <w:r w:rsidRPr="008E03D1">
              <w:rPr>
                <w:rFonts w:ascii="Courier New" w:eastAsia="Times New Roman" w:hAnsi="Courier New" w:cs="Courier New"/>
                <w:color w:val="333333"/>
                <w:sz w:val="23"/>
                <w:szCs w:val="23"/>
                <w:lang w:val="en-US" w:eastAsia="ru-RU"/>
              </w:rPr>
              <w:t xml:space="preserve"> </w:t>
            </w:r>
            <w:r w:rsidRPr="008E03D1">
              <w:rPr>
                <w:rFonts w:ascii="Courier New" w:eastAsia="Times New Roman" w:hAnsi="Courier New" w:cs="Courier New"/>
                <w:color w:val="4070A0"/>
                <w:sz w:val="23"/>
                <w:szCs w:val="23"/>
                <w:lang w:val="en-US" w:eastAsia="ru-RU"/>
              </w:rPr>
              <w:t>'Hello '</w:t>
            </w:r>
            <w:r w:rsidRPr="008E03D1">
              <w:rPr>
                <w:rFonts w:ascii="Courier New" w:eastAsia="Times New Roman" w:hAnsi="Courier New" w:cs="Courier New"/>
                <w:color w:val="333333"/>
                <w:sz w:val="23"/>
                <w:szCs w:val="23"/>
                <w:lang w:val="en-US" w:eastAsia="ru-RU"/>
              </w:rPr>
              <w:t xml:space="preserve"> </w:t>
            </w:r>
            <w:r w:rsidRPr="008E03D1">
              <w:rPr>
                <w:rFonts w:ascii="Courier New" w:eastAsia="Times New Roman" w:hAnsi="Courier New" w:cs="Courier New"/>
                <w:color w:val="666666"/>
                <w:sz w:val="23"/>
                <w:szCs w:val="23"/>
                <w:lang w:val="en-US" w:eastAsia="ru-RU"/>
              </w:rPr>
              <w:t>+</w:t>
            </w:r>
            <w:r w:rsidRPr="008E03D1">
              <w:rPr>
                <w:rFonts w:ascii="Courier New" w:eastAsia="Times New Roman" w:hAnsi="Courier New" w:cs="Courier New"/>
                <w:color w:val="333333"/>
                <w:sz w:val="23"/>
                <w:szCs w:val="23"/>
                <w:lang w:val="en-US" w:eastAsia="ru-RU"/>
              </w:rPr>
              <w:t xml:space="preserve"> name</w:t>
            </w:r>
          </w:p>
          <w:p w:rsidR="00AC331F" w:rsidRPr="008E03D1" w:rsidRDefault="00AC331F" w:rsidP="00CC617C">
            <w:pPr>
              <w:rPr>
                <w:lang w:val="en-US"/>
              </w:rPr>
            </w:pPr>
          </w:p>
          <w:p w:rsidR="00CC617C" w:rsidRPr="008E03D1" w:rsidRDefault="000D041D" w:rsidP="00CC617C">
            <w:pPr>
              <w:rPr>
                <w:lang w:val="en-US"/>
              </w:rPr>
            </w:pPr>
            <w:hyperlink r:id="rId12" w:history="1">
              <w:r w:rsidR="00AC331F" w:rsidRPr="008E03D1">
                <w:rPr>
                  <w:rStyle w:val="a5"/>
                  <w:lang w:val="en-US"/>
                </w:rPr>
                <w:t>https://docs.python.org/3.7/library/typing.html</w:t>
              </w:r>
            </w:hyperlink>
            <w:r w:rsidR="00AC331F" w:rsidRPr="008E03D1">
              <w:rPr>
                <w:lang w:val="en-US"/>
              </w:rPr>
              <w:t xml:space="preserve"> </w:t>
            </w:r>
          </w:p>
          <w:p w:rsidR="00AC331F" w:rsidRPr="008E03D1" w:rsidRDefault="000D041D" w:rsidP="00CC617C">
            <w:pPr>
              <w:rPr>
                <w:lang w:val="en-US"/>
              </w:rPr>
            </w:pPr>
            <w:hyperlink r:id="rId13" w:history="1">
              <w:r w:rsidR="00AC331F" w:rsidRPr="008E03D1">
                <w:rPr>
                  <w:rStyle w:val="a5"/>
                  <w:lang w:val="en-US"/>
                </w:rPr>
                <w:t>https://habr.com/ru/company/lamoda/blog/432656/</w:t>
              </w:r>
            </w:hyperlink>
            <w:r w:rsidR="00AC331F" w:rsidRPr="008E03D1">
              <w:rPr>
                <w:lang w:val="en-US"/>
              </w:rPr>
              <w:t xml:space="preserve"> </w:t>
            </w:r>
          </w:p>
        </w:tc>
      </w:tr>
      <w:tr w:rsidR="00CC617C" w:rsidRPr="00DE2C17" w:rsidTr="000E56D9">
        <w:tc>
          <w:tcPr>
            <w:tcW w:w="1555" w:type="dxa"/>
          </w:tcPr>
          <w:p w:rsidR="00DE2C17" w:rsidRPr="000E56D9" w:rsidRDefault="00DE2C17" w:rsidP="00DE2C17">
            <w:pPr>
              <w:rPr>
                <w:b/>
              </w:rPr>
            </w:pPr>
            <w:r w:rsidRPr="000E56D9">
              <w:rPr>
                <w:b/>
              </w:rPr>
              <w:t>3. Неявный</w:t>
            </w:r>
          </w:p>
          <w:p w:rsidR="00CC617C" w:rsidRPr="000E56D9" w:rsidRDefault="00DE2C17" w:rsidP="00DE2C17">
            <w:pPr>
              <w:rPr>
                <w:b/>
              </w:rPr>
            </w:pPr>
            <w:proofErr w:type="spellStart"/>
            <w:r w:rsidRPr="000E56D9">
              <w:rPr>
                <w:b/>
              </w:rPr>
              <w:t>return</w:t>
            </w:r>
            <w:proofErr w:type="spellEnd"/>
          </w:p>
        </w:tc>
        <w:tc>
          <w:tcPr>
            <w:tcW w:w="8901" w:type="dxa"/>
          </w:tcPr>
          <w:p w:rsidR="00CC617C" w:rsidRPr="00DE2C17" w:rsidRDefault="00DE2C17" w:rsidP="00CC617C">
            <w:r>
              <w:t>Возвращает з</w:t>
            </w:r>
            <w:r w:rsidRPr="00DE2C17">
              <w:t xml:space="preserve">начение </w:t>
            </w:r>
            <w:r w:rsidRPr="00DE2C17">
              <w:rPr>
                <w:lang w:val="en-US"/>
              </w:rPr>
              <w:t>None</w:t>
            </w:r>
            <w:r w:rsidRPr="00DE2C17">
              <w:t xml:space="preserve">, если в теле нет </w:t>
            </w:r>
            <w:r w:rsidRPr="00DE2C17">
              <w:rPr>
                <w:lang w:val="en-US"/>
              </w:rPr>
              <w:t>return</w:t>
            </w:r>
          </w:p>
        </w:tc>
      </w:tr>
      <w:tr w:rsidR="00CC617C" w:rsidRPr="000E56D9" w:rsidTr="000E56D9">
        <w:tc>
          <w:tcPr>
            <w:tcW w:w="1555" w:type="dxa"/>
          </w:tcPr>
          <w:p w:rsidR="00CC617C" w:rsidRPr="000E56D9" w:rsidRDefault="0050258B" w:rsidP="00CC617C">
            <w:pPr>
              <w:rPr>
                <w:b/>
              </w:rPr>
            </w:pPr>
            <w:r w:rsidRPr="000E56D9">
              <w:rPr>
                <w:b/>
              </w:rPr>
              <w:t>4. Передача параметров</w:t>
            </w:r>
          </w:p>
        </w:tc>
        <w:tc>
          <w:tcPr>
            <w:tcW w:w="8901" w:type="dxa"/>
          </w:tcPr>
          <w:p w:rsidR="00CC617C" w:rsidRDefault="0050258B" w:rsidP="0050258B">
            <w:r>
              <w:t xml:space="preserve">Передаются по ссылке (кроме простых типов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str</w:t>
            </w:r>
            <w:proofErr w:type="spellEnd"/>
            <w:r>
              <w:t xml:space="preserve"> и т.д.)</w:t>
            </w:r>
          </w:p>
          <w:p w:rsidR="0050258B" w:rsidRDefault="0050258B" w:rsidP="0050258B">
            <w:r>
              <w:t>Виды параметров:</w:t>
            </w:r>
          </w:p>
          <w:p w:rsidR="0050258B" w:rsidRDefault="0050258B" w:rsidP="0050258B">
            <w:pPr>
              <w:pStyle w:val="a4"/>
              <w:numPr>
                <w:ilvl w:val="0"/>
                <w:numId w:val="2"/>
              </w:numPr>
            </w:pPr>
            <w:r w:rsidRPr="0050258B">
              <w:t>Обязательные</w:t>
            </w:r>
          </w:p>
          <w:p w:rsidR="0050258B" w:rsidRDefault="0050258B" w:rsidP="0050258B">
            <w:pPr>
              <w:pStyle w:val="a4"/>
              <w:numPr>
                <w:ilvl w:val="0"/>
                <w:numId w:val="2"/>
              </w:numPr>
            </w:pPr>
            <w:r w:rsidRPr="0050258B">
              <w:t>Опциональные – значения заданы по умолчанию</w:t>
            </w:r>
          </w:p>
          <w:p w:rsidR="0050258B" w:rsidRPr="00492368" w:rsidRDefault="0050258B" w:rsidP="0050258B">
            <w:pPr>
              <w:pStyle w:val="a4"/>
              <w:numPr>
                <w:ilvl w:val="0"/>
                <w:numId w:val="2"/>
              </w:numPr>
            </w:pPr>
            <w:r w:rsidRPr="0050258B">
              <w:t xml:space="preserve">"Специальные" варианты – с помощью т.н. </w:t>
            </w:r>
            <w:r w:rsidRPr="0050258B">
              <w:rPr>
                <w:b/>
              </w:rPr>
              <w:t>*</w:t>
            </w:r>
            <w:proofErr w:type="spellStart"/>
            <w:r w:rsidRPr="0050258B">
              <w:rPr>
                <w:b/>
              </w:rPr>
              <w:t>args</w:t>
            </w:r>
            <w:proofErr w:type="spellEnd"/>
            <w:r w:rsidRPr="0050258B">
              <w:rPr>
                <w:b/>
              </w:rPr>
              <w:t xml:space="preserve"> и **</w:t>
            </w:r>
            <w:proofErr w:type="spellStart"/>
            <w:r w:rsidRPr="0050258B">
              <w:rPr>
                <w:b/>
              </w:rPr>
              <w:t>kwargs</w:t>
            </w:r>
            <w:proofErr w:type="spellEnd"/>
          </w:p>
          <w:p w:rsidR="00492368" w:rsidRDefault="00492368" w:rsidP="00492368">
            <w:pPr>
              <w:pStyle w:val="a4"/>
            </w:pPr>
            <w:r w:rsidRPr="0050258B">
              <w:rPr>
                <w:b/>
              </w:rPr>
              <w:t>*</w:t>
            </w:r>
            <w:proofErr w:type="spellStart"/>
            <w:r w:rsidRPr="0050258B">
              <w:rPr>
                <w:b/>
              </w:rPr>
              <w:t>args</w:t>
            </w:r>
            <w:proofErr w:type="spellEnd"/>
            <w:r>
              <w:rPr>
                <w:b/>
              </w:rPr>
              <w:t xml:space="preserve"> – </w:t>
            </w:r>
            <w:proofErr w:type="spellStart"/>
            <w:r w:rsidRPr="00492368">
              <w:rPr>
                <w:b/>
              </w:rPr>
              <w:t>tuple</w:t>
            </w:r>
            <w:proofErr w:type="spellEnd"/>
            <w:r>
              <w:t>, "упаковывает" последовательность</w:t>
            </w:r>
          </w:p>
          <w:p w:rsidR="00492368" w:rsidRDefault="00492368" w:rsidP="00492368">
            <w:pPr>
              <w:pStyle w:val="a4"/>
            </w:pPr>
            <w:r>
              <w:t xml:space="preserve">значений позиционных параметров, а в вызове "распаковывает" </w:t>
            </w:r>
            <w:proofErr w:type="spellStart"/>
            <w:r>
              <w:t>tuple</w:t>
            </w:r>
            <w:proofErr w:type="spellEnd"/>
            <w:r>
              <w:t xml:space="preserve"> в последовательность значений позиционных параметров</w:t>
            </w:r>
          </w:p>
          <w:p w:rsidR="00492368" w:rsidRDefault="00492368" w:rsidP="000E56D9">
            <w:pPr>
              <w:pStyle w:val="a4"/>
              <w:jc w:val="center"/>
            </w:pPr>
            <w:r>
              <w:cr/>
            </w:r>
            <w:r w:rsidR="000E56D9">
              <w:rPr>
                <w:noProof/>
                <w:lang w:eastAsia="ru-RU"/>
              </w:rPr>
              <w:drawing>
                <wp:inline distT="0" distB="0" distL="0" distR="0" wp14:anchorId="1B3C558E" wp14:editId="0AE283AD">
                  <wp:extent cx="3558770" cy="1819275"/>
                  <wp:effectExtent l="0" t="0" r="381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8729"/>
                          <a:stretch/>
                        </pic:blipFill>
                        <pic:spPr bwMode="auto">
                          <a:xfrm>
                            <a:off x="0" y="0"/>
                            <a:ext cx="3587402" cy="183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E56D9" w:rsidRDefault="000E56D9" w:rsidP="000E56D9">
            <w:pPr>
              <w:pStyle w:val="a4"/>
            </w:pPr>
            <w:r w:rsidRPr="000E56D9">
              <w:rPr>
                <w:b/>
              </w:rPr>
              <w:t>**</w:t>
            </w:r>
            <w:proofErr w:type="spellStart"/>
            <w:r w:rsidRPr="000E56D9">
              <w:rPr>
                <w:b/>
                <w:lang w:val="en-US"/>
              </w:rPr>
              <w:t>kwargs</w:t>
            </w:r>
            <w:proofErr w:type="spellEnd"/>
            <w:r>
              <w:rPr>
                <w:b/>
              </w:rPr>
              <w:t xml:space="preserve"> – </w:t>
            </w:r>
            <w:proofErr w:type="spellStart"/>
            <w:r w:rsidRPr="000E56D9">
              <w:rPr>
                <w:b/>
              </w:rPr>
              <w:t>dict</w:t>
            </w:r>
            <w:proofErr w:type="spellEnd"/>
            <w:r>
              <w:rPr>
                <w:b/>
              </w:rPr>
              <w:t>,</w:t>
            </w:r>
            <w:r>
              <w:t xml:space="preserve"> "упаковывает" пары название=значение именованных параметров, а в вызове "распаковывает" </w:t>
            </w:r>
            <w:proofErr w:type="spellStart"/>
            <w:r>
              <w:t>dict</w:t>
            </w:r>
            <w:proofErr w:type="spellEnd"/>
            <w:r>
              <w:t xml:space="preserve"> в пары название=значение именованных параметров</w:t>
            </w:r>
            <w:r>
              <w:cr/>
            </w:r>
          </w:p>
          <w:p w:rsidR="000E56D9" w:rsidRPr="000E56D9" w:rsidRDefault="000E56D9" w:rsidP="000E56D9">
            <w:pPr>
              <w:pStyle w:val="a4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BE1947A" wp14:editId="1B201D18">
                  <wp:extent cx="3973830" cy="2209800"/>
                  <wp:effectExtent l="0" t="0" r="762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b="6446"/>
                          <a:stretch/>
                        </pic:blipFill>
                        <pic:spPr bwMode="auto">
                          <a:xfrm>
                            <a:off x="0" y="0"/>
                            <a:ext cx="3998522" cy="222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17C" w:rsidRPr="000E56D9" w:rsidTr="000E56D9">
        <w:tc>
          <w:tcPr>
            <w:tcW w:w="1555" w:type="dxa"/>
          </w:tcPr>
          <w:p w:rsidR="00CC617C" w:rsidRPr="000E56D9" w:rsidRDefault="00CC617C" w:rsidP="00CC617C">
            <w:pPr>
              <w:rPr>
                <w:b/>
              </w:rPr>
            </w:pPr>
          </w:p>
        </w:tc>
        <w:tc>
          <w:tcPr>
            <w:tcW w:w="8901" w:type="dxa"/>
          </w:tcPr>
          <w:p w:rsidR="00CC617C" w:rsidRPr="000E56D9" w:rsidRDefault="00CC617C" w:rsidP="00CC617C"/>
        </w:tc>
      </w:tr>
      <w:tr w:rsidR="00CC617C" w:rsidRPr="007A3D67" w:rsidTr="000E56D9">
        <w:tc>
          <w:tcPr>
            <w:tcW w:w="1555" w:type="dxa"/>
          </w:tcPr>
          <w:p w:rsidR="00CC617C" w:rsidRPr="000E56D9" w:rsidRDefault="000E56D9" w:rsidP="000E56D9">
            <w:pPr>
              <w:rPr>
                <w:b/>
                <w:lang w:val="en-US"/>
              </w:rPr>
            </w:pPr>
            <w:r w:rsidRPr="000E56D9">
              <w:rPr>
                <w:b/>
                <w:lang w:val="en-US"/>
              </w:rPr>
              <w:t xml:space="preserve">5. </w:t>
            </w:r>
            <w:proofErr w:type="spellStart"/>
            <w:r w:rsidRPr="000E56D9">
              <w:rPr>
                <w:b/>
                <w:lang w:val="en-US"/>
              </w:rPr>
              <w:t>Анонимные</w:t>
            </w:r>
            <w:proofErr w:type="spellEnd"/>
            <w:r w:rsidRPr="000E56D9">
              <w:rPr>
                <w:b/>
                <w:lang w:val="en-US"/>
              </w:rPr>
              <w:t xml:space="preserve"> </w:t>
            </w:r>
            <w:proofErr w:type="spellStart"/>
            <w:r w:rsidRPr="000E56D9">
              <w:rPr>
                <w:b/>
                <w:lang w:val="en-US"/>
              </w:rPr>
              <w:t>функции</w:t>
            </w:r>
            <w:proofErr w:type="spellEnd"/>
            <w:r w:rsidRPr="000E56D9">
              <w:rPr>
                <w:b/>
                <w:lang w:val="en-US"/>
              </w:rPr>
              <w:t>.</w:t>
            </w:r>
          </w:p>
        </w:tc>
        <w:tc>
          <w:tcPr>
            <w:tcW w:w="8901" w:type="dxa"/>
          </w:tcPr>
          <w:p w:rsidR="00CC617C" w:rsidRPr="007A3D67" w:rsidRDefault="007A3D67" w:rsidP="00CC617C">
            <w:proofErr w:type="spellStart"/>
            <w:r w:rsidRPr="007A3D67">
              <w:t>Нетестопригодны</w:t>
            </w:r>
            <w:proofErr w:type="spellEnd"/>
            <w:r w:rsidRPr="007A1F54">
              <w:t>,</w:t>
            </w:r>
            <w:r>
              <w:t xml:space="preserve"> </w:t>
            </w:r>
          </w:p>
          <w:p w:rsidR="007A3D67" w:rsidRPr="007A1F54" w:rsidRDefault="007A3D67" w:rsidP="007A3D67">
            <w:pPr>
              <w:shd w:val="clear" w:color="auto" w:fill="FFFCD3"/>
              <w:spacing w:line="324" w:lineRule="atLeast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  <w:lang w:eastAsia="ru-RU"/>
              </w:rPr>
            </w:pPr>
            <w:r w:rsidRPr="007A1F54">
              <w:rPr>
                <w:rFonts w:ascii="inherit" w:eastAsia="Times New Roman" w:hAnsi="inherit" w:cs="Courier New"/>
                <w:color w:val="777777"/>
                <w:sz w:val="18"/>
                <w:szCs w:val="18"/>
                <w:bdr w:val="none" w:sz="0" w:space="0" w:color="auto" w:frame="1"/>
                <w:lang w:eastAsia="ru-RU"/>
              </w:rPr>
              <w:t>&gt;&gt;&gt;</w:t>
            </w:r>
            <w:r w:rsidRPr="007A1F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A3D6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add</w:t>
            </w:r>
            <w:r w:rsidRPr="007A1F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_</w:t>
            </w:r>
            <w:r w:rsidRPr="007A3D6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one</w:t>
            </w:r>
            <w:r w:rsidRPr="007A1F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r w:rsidRPr="007A3D67">
              <w:rPr>
                <w:rFonts w:ascii="inherit" w:eastAsia="Times New Roman" w:hAnsi="inherit" w:cs="Courier New"/>
                <w:b/>
                <w:bCs/>
                <w:color w:val="286491"/>
                <w:sz w:val="18"/>
                <w:szCs w:val="18"/>
                <w:bdr w:val="none" w:sz="0" w:space="0" w:color="auto" w:frame="1"/>
                <w:lang w:val="en-US" w:eastAsia="ru-RU"/>
              </w:rPr>
              <w:t>lambda</w:t>
            </w:r>
            <w:r w:rsidRPr="007A1F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A3D6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x</w:t>
            </w:r>
            <w:r w:rsidRPr="007A1F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: </w:t>
            </w:r>
            <w:r w:rsidRPr="007A3D6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x</w:t>
            </w:r>
            <w:r w:rsidRPr="007A1F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+ </w:t>
            </w:r>
            <w:r w:rsidRPr="007A1F54">
              <w:rPr>
                <w:rFonts w:ascii="inherit" w:eastAsia="Times New Roman" w:hAnsi="inherit" w:cs="Courier New"/>
                <w:color w:val="009999"/>
                <w:sz w:val="18"/>
                <w:szCs w:val="18"/>
                <w:bdr w:val="none" w:sz="0" w:space="0" w:color="auto" w:frame="1"/>
                <w:lang w:eastAsia="ru-RU"/>
              </w:rPr>
              <w:t>1</w:t>
            </w:r>
          </w:p>
          <w:p w:rsidR="007A3D67" w:rsidRPr="007A3D67" w:rsidRDefault="007A3D67" w:rsidP="007A3D67">
            <w:pPr>
              <w:shd w:val="clear" w:color="auto" w:fill="FFFFFF"/>
              <w:spacing w:line="324" w:lineRule="atLeast"/>
              <w:textAlignment w:val="baseline"/>
              <w:rPr>
                <w:rFonts w:ascii="inherit" w:eastAsia="Times New Roman" w:hAnsi="inherit" w:cs="Courier New"/>
                <w:color w:val="AAAAAA"/>
                <w:sz w:val="18"/>
                <w:szCs w:val="18"/>
                <w:lang w:eastAsia="ru-RU"/>
              </w:rPr>
            </w:pPr>
            <w:r w:rsidRPr="007A3D67">
              <w:rPr>
                <w:rFonts w:ascii="inherit" w:eastAsia="Times New Roman" w:hAnsi="inherit" w:cs="Courier New"/>
                <w:color w:val="777777"/>
                <w:sz w:val="18"/>
                <w:szCs w:val="18"/>
                <w:bdr w:val="none" w:sz="0" w:space="0" w:color="auto" w:frame="1"/>
                <w:lang w:eastAsia="ru-RU"/>
              </w:rPr>
              <w:t>&gt;&gt;&gt;</w:t>
            </w:r>
            <w:r w:rsidRPr="007A3D6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A3D67">
              <w:rPr>
                <w:rFonts w:ascii="inherit" w:eastAsia="Times New Roman" w:hAnsi="inherit" w:cs="Courier New"/>
                <w:color w:val="0086B3"/>
                <w:sz w:val="18"/>
                <w:szCs w:val="18"/>
                <w:bdr w:val="none" w:sz="0" w:space="0" w:color="auto" w:frame="1"/>
                <w:lang w:eastAsia="ru-RU"/>
              </w:rPr>
              <w:t>add_</w:t>
            </w:r>
            <w:proofErr w:type="gramStart"/>
            <w:r w:rsidRPr="007A3D67">
              <w:rPr>
                <w:rFonts w:ascii="inherit" w:eastAsia="Times New Roman" w:hAnsi="inherit" w:cs="Courier New"/>
                <w:color w:val="0086B3"/>
                <w:sz w:val="18"/>
                <w:szCs w:val="18"/>
                <w:bdr w:val="none" w:sz="0" w:space="0" w:color="auto" w:frame="1"/>
                <w:lang w:eastAsia="ru-RU"/>
              </w:rPr>
              <w:t>one</w:t>
            </w:r>
            <w:proofErr w:type="spellEnd"/>
            <w:r w:rsidRPr="007A3D67">
              <w:rPr>
                <w:rFonts w:ascii="inherit" w:eastAsia="Times New Roman" w:hAnsi="inherit" w:cs="Courier New"/>
                <w:color w:val="777777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gramEnd"/>
            <w:r w:rsidRPr="007A3D67">
              <w:rPr>
                <w:rFonts w:ascii="inherit" w:eastAsia="Times New Roman" w:hAnsi="inherit" w:cs="Courier New"/>
                <w:color w:val="009999"/>
                <w:sz w:val="18"/>
                <w:szCs w:val="18"/>
                <w:bdr w:val="none" w:sz="0" w:space="0" w:color="auto" w:frame="1"/>
                <w:lang w:eastAsia="ru-RU"/>
              </w:rPr>
              <w:t>2</w:t>
            </w:r>
            <w:r w:rsidRPr="007A3D67">
              <w:rPr>
                <w:rFonts w:ascii="inherit" w:eastAsia="Times New Roman" w:hAnsi="inherit" w:cs="Courier New"/>
                <w:color w:val="777777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  <w:p w:rsidR="007A3D67" w:rsidRPr="007A3D67" w:rsidRDefault="007A3D67" w:rsidP="007A3D67">
            <w:pPr>
              <w:shd w:val="clear" w:color="auto" w:fill="FFFFFF"/>
              <w:spacing w:line="324" w:lineRule="atLeast"/>
              <w:textAlignment w:val="baseline"/>
              <w:rPr>
                <w:rFonts w:ascii="inherit" w:eastAsia="Times New Roman" w:hAnsi="inherit" w:cs="Courier New"/>
                <w:color w:val="AAAAAA"/>
                <w:sz w:val="18"/>
                <w:szCs w:val="18"/>
                <w:lang w:eastAsia="ru-RU"/>
              </w:rPr>
            </w:pPr>
            <w:r w:rsidRPr="007A3D67">
              <w:rPr>
                <w:rFonts w:ascii="inherit" w:eastAsia="Times New Roman" w:hAnsi="inherit" w:cs="Courier New"/>
                <w:color w:val="009999"/>
                <w:sz w:val="18"/>
                <w:szCs w:val="18"/>
                <w:bdr w:val="none" w:sz="0" w:space="0" w:color="auto" w:frame="1"/>
                <w:lang w:eastAsia="ru-RU"/>
              </w:rPr>
              <w:t>3</w:t>
            </w:r>
          </w:p>
          <w:p w:rsidR="007A3D67" w:rsidRPr="007A3D67" w:rsidRDefault="007A3D67" w:rsidP="00CC617C">
            <w:pPr>
              <w:rPr>
                <w:lang w:val="en-US"/>
              </w:rPr>
            </w:pPr>
          </w:p>
        </w:tc>
      </w:tr>
      <w:tr w:rsidR="00CC617C" w:rsidRPr="007A3D67" w:rsidTr="000E56D9">
        <w:tc>
          <w:tcPr>
            <w:tcW w:w="1555" w:type="dxa"/>
          </w:tcPr>
          <w:p w:rsidR="00CC617C" w:rsidRPr="007A3D67" w:rsidRDefault="00CC617C" w:rsidP="00CC617C">
            <w:pPr>
              <w:rPr>
                <w:b/>
                <w:lang w:val="en-US"/>
              </w:rPr>
            </w:pPr>
          </w:p>
        </w:tc>
        <w:tc>
          <w:tcPr>
            <w:tcW w:w="8901" w:type="dxa"/>
          </w:tcPr>
          <w:p w:rsidR="00CC617C" w:rsidRPr="007A3D67" w:rsidRDefault="00CC617C" w:rsidP="00CC617C">
            <w:pPr>
              <w:rPr>
                <w:lang w:val="en-US"/>
              </w:rPr>
            </w:pPr>
          </w:p>
        </w:tc>
      </w:tr>
      <w:tr w:rsidR="00CC617C" w:rsidRPr="007A3D67" w:rsidTr="000E56D9">
        <w:tc>
          <w:tcPr>
            <w:tcW w:w="1555" w:type="dxa"/>
          </w:tcPr>
          <w:p w:rsidR="00CC617C" w:rsidRPr="007A3D67" w:rsidRDefault="00CC617C" w:rsidP="00CC617C">
            <w:pPr>
              <w:rPr>
                <w:b/>
                <w:lang w:val="en-US"/>
              </w:rPr>
            </w:pPr>
          </w:p>
        </w:tc>
        <w:tc>
          <w:tcPr>
            <w:tcW w:w="8901" w:type="dxa"/>
          </w:tcPr>
          <w:p w:rsidR="00CC617C" w:rsidRPr="007A3D67" w:rsidRDefault="00CC617C" w:rsidP="00CC617C">
            <w:pPr>
              <w:rPr>
                <w:lang w:val="en-US"/>
              </w:rPr>
            </w:pPr>
          </w:p>
        </w:tc>
      </w:tr>
    </w:tbl>
    <w:p w:rsidR="00CC617C" w:rsidRPr="007A3D67" w:rsidRDefault="00CC617C" w:rsidP="00CC617C">
      <w:pPr>
        <w:rPr>
          <w:lang w:val="en-US"/>
        </w:rPr>
      </w:pPr>
    </w:p>
    <w:p w:rsidR="00CE2EE4" w:rsidRPr="007A3D67" w:rsidRDefault="00CE2EE4">
      <w:pPr>
        <w:rPr>
          <w:rFonts w:ascii="Times New Roman" w:eastAsiaTheme="majorEastAsia" w:hAnsi="Times New Roman" w:cs="Times New Roman"/>
          <w:b/>
          <w:sz w:val="32"/>
          <w:szCs w:val="32"/>
          <w:lang w:val="en-US"/>
        </w:rPr>
      </w:pPr>
      <w:r w:rsidRPr="007A3D67">
        <w:rPr>
          <w:rFonts w:ascii="Times New Roman" w:hAnsi="Times New Roman" w:cs="Times New Roman"/>
          <w:b/>
          <w:lang w:val="en-US"/>
        </w:rPr>
        <w:br w:type="page"/>
      </w:r>
    </w:p>
    <w:p w:rsidR="00CE2EE4" w:rsidRPr="00276402" w:rsidRDefault="00276402" w:rsidP="00CE2EE4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</w:rPr>
        <w:lastRenderedPageBreak/>
        <w:t>Классы</w:t>
      </w:r>
    </w:p>
    <w:p w:rsidR="00276402" w:rsidRPr="00276402" w:rsidRDefault="000D041D" w:rsidP="00276402">
      <w:pPr>
        <w:rPr>
          <w:lang w:val="en-US"/>
        </w:rPr>
      </w:pPr>
      <w:hyperlink r:id="rId16" w:history="1">
        <w:r w:rsidR="00276402" w:rsidRPr="00090EB8">
          <w:rPr>
            <w:rStyle w:val="a5"/>
            <w:lang w:val="en-US"/>
          </w:rPr>
          <w:t>https://habr.com/ru/post/415829/</w:t>
        </w:r>
      </w:hyperlink>
      <w:r w:rsidR="00276402" w:rsidRPr="00276402">
        <w:rPr>
          <w:lang w:val="en-US"/>
        </w:rPr>
        <w:t xml:space="preserve"> - </w:t>
      </w:r>
      <w:proofErr w:type="spellStart"/>
      <w:r w:rsidR="00276402">
        <w:rPr>
          <w:lang w:val="en-US"/>
        </w:rPr>
        <w:t>DataClass</w:t>
      </w:r>
      <w:proofErr w:type="spellEnd"/>
    </w:p>
    <w:p w:rsidR="00CE2EE4" w:rsidRDefault="007A1F54" w:rsidP="00CE2EE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Тесты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5982"/>
        <w:gridCol w:w="3486"/>
      </w:tblGrid>
      <w:tr w:rsidR="007A1F54" w:rsidRPr="007A1F54" w:rsidTr="007A1F54">
        <w:tc>
          <w:tcPr>
            <w:tcW w:w="988" w:type="dxa"/>
          </w:tcPr>
          <w:p w:rsidR="007A1F54" w:rsidRPr="007A1F54" w:rsidRDefault="007A1F54" w:rsidP="007A1F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doctest</w:t>
            </w:r>
            <w:proofErr w:type="spellEnd"/>
          </w:p>
        </w:tc>
        <w:tc>
          <w:tcPr>
            <w:tcW w:w="5982" w:type="dxa"/>
          </w:tcPr>
          <w:p w:rsidR="007A1F54" w:rsidRPr="000D041D" w:rsidRDefault="007A1F54" w:rsidP="007A1F54">
            <w:r w:rsidRPr="007A1F54">
              <w:rPr>
                <w:lang w:val="en-US"/>
              </w:rPr>
              <w:t xml:space="preserve">python -m </w:t>
            </w:r>
            <w:proofErr w:type="spellStart"/>
            <w:r w:rsidRPr="007A1F54">
              <w:rPr>
                <w:lang w:val="en-US"/>
              </w:rPr>
              <w:t>doctest</w:t>
            </w:r>
            <w:proofErr w:type="spellEnd"/>
            <w:r w:rsidRPr="007A1F54">
              <w:rPr>
                <w:lang w:val="en-US"/>
              </w:rPr>
              <w:t xml:space="preserve"> -v -o NORMALIZE_WHITESPACE tf_doctest.py</w:t>
            </w:r>
            <w:bookmarkStart w:id="0" w:name="_GoBack"/>
            <w:bookmarkEnd w:id="0"/>
          </w:p>
        </w:tc>
        <w:tc>
          <w:tcPr>
            <w:tcW w:w="3486" w:type="dxa"/>
          </w:tcPr>
          <w:p w:rsidR="007A1F54" w:rsidRPr="007A1F54" w:rsidRDefault="007A1F54" w:rsidP="007A1F54">
            <w:pPr>
              <w:rPr>
                <w:lang w:val="en-US"/>
              </w:rPr>
            </w:pPr>
          </w:p>
        </w:tc>
      </w:tr>
      <w:tr w:rsidR="007A1F54" w:rsidRPr="007A1F54" w:rsidTr="007A1F54">
        <w:tc>
          <w:tcPr>
            <w:tcW w:w="988" w:type="dxa"/>
          </w:tcPr>
          <w:p w:rsidR="007A1F54" w:rsidRPr="007A1F54" w:rsidRDefault="007A1F54" w:rsidP="007A1F54">
            <w:pPr>
              <w:rPr>
                <w:lang w:val="en-US"/>
              </w:rPr>
            </w:pPr>
          </w:p>
        </w:tc>
        <w:tc>
          <w:tcPr>
            <w:tcW w:w="5982" w:type="dxa"/>
          </w:tcPr>
          <w:p w:rsidR="007A1F54" w:rsidRPr="007A1F54" w:rsidRDefault="007A1F54" w:rsidP="007A1F54">
            <w:pPr>
              <w:rPr>
                <w:lang w:val="en-US"/>
              </w:rPr>
            </w:pPr>
          </w:p>
        </w:tc>
        <w:tc>
          <w:tcPr>
            <w:tcW w:w="3486" w:type="dxa"/>
          </w:tcPr>
          <w:p w:rsidR="007A1F54" w:rsidRPr="007A1F54" w:rsidRDefault="007A1F54" w:rsidP="007A1F54">
            <w:pPr>
              <w:rPr>
                <w:lang w:val="en-US"/>
              </w:rPr>
            </w:pPr>
          </w:p>
        </w:tc>
      </w:tr>
      <w:tr w:rsidR="007A1F54" w:rsidRPr="007A1F54" w:rsidTr="007A1F54">
        <w:tc>
          <w:tcPr>
            <w:tcW w:w="988" w:type="dxa"/>
          </w:tcPr>
          <w:p w:rsidR="007A1F54" w:rsidRPr="007A1F54" w:rsidRDefault="007A1F54" w:rsidP="007A1F54">
            <w:pPr>
              <w:rPr>
                <w:lang w:val="en-US"/>
              </w:rPr>
            </w:pPr>
          </w:p>
        </w:tc>
        <w:tc>
          <w:tcPr>
            <w:tcW w:w="5982" w:type="dxa"/>
          </w:tcPr>
          <w:p w:rsidR="007A1F54" w:rsidRPr="007A1F54" w:rsidRDefault="007A1F54" w:rsidP="007A1F54">
            <w:pPr>
              <w:rPr>
                <w:lang w:val="en-US"/>
              </w:rPr>
            </w:pPr>
          </w:p>
        </w:tc>
        <w:tc>
          <w:tcPr>
            <w:tcW w:w="3486" w:type="dxa"/>
          </w:tcPr>
          <w:p w:rsidR="007A1F54" w:rsidRPr="007A1F54" w:rsidRDefault="007A1F54" w:rsidP="007A1F54">
            <w:pPr>
              <w:rPr>
                <w:lang w:val="en-US"/>
              </w:rPr>
            </w:pPr>
          </w:p>
        </w:tc>
      </w:tr>
      <w:tr w:rsidR="007A1F54" w:rsidRPr="007A1F54" w:rsidTr="007A1F54">
        <w:tc>
          <w:tcPr>
            <w:tcW w:w="988" w:type="dxa"/>
          </w:tcPr>
          <w:p w:rsidR="007A1F54" w:rsidRPr="007A1F54" w:rsidRDefault="007A1F54" w:rsidP="007A1F54">
            <w:pPr>
              <w:rPr>
                <w:lang w:val="en-US"/>
              </w:rPr>
            </w:pPr>
          </w:p>
        </w:tc>
        <w:tc>
          <w:tcPr>
            <w:tcW w:w="5982" w:type="dxa"/>
          </w:tcPr>
          <w:p w:rsidR="007A1F54" w:rsidRPr="007A1F54" w:rsidRDefault="007A1F54" w:rsidP="007A1F54">
            <w:pPr>
              <w:rPr>
                <w:lang w:val="en-US"/>
              </w:rPr>
            </w:pPr>
          </w:p>
        </w:tc>
        <w:tc>
          <w:tcPr>
            <w:tcW w:w="3486" w:type="dxa"/>
          </w:tcPr>
          <w:p w:rsidR="007A1F54" w:rsidRPr="007A1F54" w:rsidRDefault="007A1F54" w:rsidP="007A1F54">
            <w:pPr>
              <w:rPr>
                <w:lang w:val="en-US"/>
              </w:rPr>
            </w:pPr>
          </w:p>
        </w:tc>
      </w:tr>
      <w:tr w:rsidR="007A1F54" w:rsidRPr="007A1F54" w:rsidTr="007A1F54">
        <w:tc>
          <w:tcPr>
            <w:tcW w:w="988" w:type="dxa"/>
          </w:tcPr>
          <w:p w:rsidR="007A1F54" w:rsidRPr="007A1F54" w:rsidRDefault="007A1F54" w:rsidP="007A1F54">
            <w:pPr>
              <w:rPr>
                <w:lang w:val="en-US"/>
              </w:rPr>
            </w:pPr>
          </w:p>
        </w:tc>
        <w:tc>
          <w:tcPr>
            <w:tcW w:w="5982" w:type="dxa"/>
          </w:tcPr>
          <w:p w:rsidR="007A1F54" w:rsidRPr="007A1F54" w:rsidRDefault="007A1F54" w:rsidP="007A1F54">
            <w:pPr>
              <w:rPr>
                <w:lang w:val="en-US"/>
              </w:rPr>
            </w:pPr>
          </w:p>
        </w:tc>
        <w:tc>
          <w:tcPr>
            <w:tcW w:w="3486" w:type="dxa"/>
          </w:tcPr>
          <w:p w:rsidR="007A1F54" w:rsidRPr="007A1F54" w:rsidRDefault="007A1F54" w:rsidP="007A1F54">
            <w:pPr>
              <w:rPr>
                <w:lang w:val="en-US"/>
              </w:rPr>
            </w:pPr>
          </w:p>
        </w:tc>
      </w:tr>
      <w:tr w:rsidR="007A1F54" w:rsidRPr="007A1F54" w:rsidTr="007A1F54">
        <w:tc>
          <w:tcPr>
            <w:tcW w:w="988" w:type="dxa"/>
          </w:tcPr>
          <w:p w:rsidR="007A1F54" w:rsidRPr="007A1F54" w:rsidRDefault="007A1F54" w:rsidP="007A1F54">
            <w:pPr>
              <w:rPr>
                <w:lang w:val="en-US"/>
              </w:rPr>
            </w:pPr>
          </w:p>
        </w:tc>
        <w:tc>
          <w:tcPr>
            <w:tcW w:w="5982" w:type="dxa"/>
          </w:tcPr>
          <w:p w:rsidR="007A1F54" w:rsidRPr="007A1F54" w:rsidRDefault="007A1F54" w:rsidP="007A1F54">
            <w:pPr>
              <w:rPr>
                <w:lang w:val="en-US"/>
              </w:rPr>
            </w:pPr>
          </w:p>
        </w:tc>
        <w:tc>
          <w:tcPr>
            <w:tcW w:w="3486" w:type="dxa"/>
          </w:tcPr>
          <w:p w:rsidR="007A1F54" w:rsidRPr="007A1F54" w:rsidRDefault="007A1F54" w:rsidP="007A1F54">
            <w:pPr>
              <w:rPr>
                <w:lang w:val="en-US"/>
              </w:rPr>
            </w:pPr>
          </w:p>
        </w:tc>
      </w:tr>
      <w:tr w:rsidR="007A1F54" w:rsidRPr="007A1F54" w:rsidTr="007A1F54">
        <w:tc>
          <w:tcPr>
            <w:tcW w:w="988" w:type="dxa"/>
          </w:tcPr>
          <w:p w:rsidR="007A1F54" w:rsidRPr="007A1F54" w:rsidRDefault="007A1F54" w:rsidP="007A1F54">
            <w:pPr>
              <w:rPr>
                <w:lang w:val="en-US"/>
              </w:rPr>
            </w:pPr>
          </w:p>
        </w:tc>
        <w:tc>
          <w:tcPr>
            <w:tcW w:w="5982" w:type="dxa"/>
          </w:tcPr>
          <w:p w:rsidR="007A1F54" w:rsidRPr="007A1F54" w:rsidRDefault="007A1F54" w:rsidP="007A1F54">
            <w:pPr>
              <w:rPr>
                <w:lang w:val="en-US"/>
              </w:rPr>
            </w:pPr>
          </w:p>
        </w:tc>
        <w:tc>
          <w:tcPr>
            <w:tcW w:w="3486" w:type="dxa"/>
          </w:tcPr>
          <w:p w:rsidR="007A1F54" w:rsidRPr="007A1F54" w:rsidRDefault="007A1F54" w:rsidP="007A1F54">
            <w:pPr>
              <w:rPr>
                <w:lang w:val="en-US"/>
              </w:rPr>
            </w:pPr>
          </w:p>
        </w:tc>
      </w:tr>
      <w:tr w:rsidR="007A1F54" w:rsidRPr="007A1F54" w:rsidTr="007A1F54">
        <w:tc>
          <w:tcPr>
            <w:tcW w:w="988" w:type="dxa"/>
          </w:tcPr>
          <w:p w:rsidR="007A1F54" w:rsidRPr="007A1F54" w:rsidRDefault="007A1F54" w:rsidP="007A1F54">
            <w:pPr>
              <w:rPr>
                <w:lang w:val="en-US"/>
              </w:rPr>
            </w:pPr>
          </w:p>
        </w:tc>
        <w:tc>
          <w:tcPr>
            <w:tcW w:w="5982" w:type="dxa"/>
          </w:tcPr>
          <w:p w:rsidR="007A1F54" w:rsidRPr="007A1F54" w:rsidRDefault="007A1F54" w:rsidP="007A1F54">
            <w:pPr>
              <w:rPr>
                <w:lang w:val="en-US"/>
              </w:rPr>
            </w:pPr>
          </w:p>
        </w:tc>
        <w:tc>
          <w:tcPr>
            <w:tcW w:w="3486" w:type="dxa"/>
          </w:tcPr>
          <w:p w:rsidR="007A1F54" w:rsidRPr="007A1F54" w:rsidRDefault="007A1F54" w:rsidP="007A1F54">
            <w:pPr>
              <w:rPr>
                <w:lang w:val="en-US"/>
              </w:rPr>
            </w:pPr>
          </w:p>
        </w:tc>
      </w:tr>
    </w:tbl>
    <w:p w:rsidR="007A1F54" w:rsidRPr="007A1F54" w:rsidRDefault="007A1F54" w:rsidP="007A1F54">
      <w:pPr>
        <w:rPr>
          <w:lang w:val="en-US"/>
        </w:rPr>
      </w:pPr>
    </w:p>
    <w:p w:rsidR="00CE2EE4" w:rsidRPr="00CE2EE4" w:rsidRDefault="00CE2EE4" w:rsidP="00CE2EE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CE2EE4">
        <w:rPr>
          <w:rFonts w:ascii="Times New Roman" w:hAnsi="Times New Roman" w:cs="Times New Roman"/>
          <w:b/>
          <w:color w:val="auto"/>
        </w:rPr>
        <w:t>Хорошая практи</w:t>
      </w:r>
      <w:r>
        <w:rPr>
          <w:rFonts w:ascii="Times New Roman" w:hAnsi="Times New Roman" w:cs="Times New Roman"/>
          <w:b/>
          <w:color w:val="auto"/>
        </w:rPr>
        <w:t>ка с Управляющими конструкциями</w:t>
      </w:r>
    </w:p>
    <w:p w:rsidR="00A110A7" w:rsidRDefault="00A110A7">
      <w:pPr>
        <w:rPr>
          <w:rFonts w:ascii="Times New Roman" w:hAnsi="Times New Roman" w:cs="Times New Roman"/>
          <w:sz w:val="28"/>
          <w:szCs w:val="28"/>
        </w:rPr>
      </w:pPr>
    </w:p>
    <w:p w:rsidR="001D1407" w:rsidRPr="00BE7F74" w:rsidRDefault="001D1407">
      <w:pPr>
        <w:rPr>
          <w:rFonts w:ascii="Times New Roman" w:hAnsi="Times New Roman" w:cs="Times New Roman"/>
          <w:sz w:val="28"/>
          <w:szCs w:val="28"/>
        </w:rPr>
      </w:pPr>
    </w:p>
    <w:p w:rsidR="00BE7F74" w:rsidRPr="00BE7F74" w:rsidRDefault="00BE7F74">
      <w:pPr>
        <w:rPr>
          <w:rFonts w:ascii="Times New Roman" w:hAnsi="Times New Roman" w:cs="Times New Roman"/>
          <w:sz w:val="28"/>
          <w:szCs w:val="28"/>
        </w:rPr>
      </w:pPr>
    </w:p>
    <w:p w:rsidR="00BE7F74" w:rsidRPr="00BE7F74" w:rsidRDefault="00BE7F74">
      <w:pPr>
        <w:rPr>
          <w:rFonts w:ascii="Times New Roman" w:hAnsi="Times New Roman" w:cs="Times New Roman"/>
          <w:sz w:val="28"/>
          <w:szCs w:val="28"/>
        </w:rPr>
      </w:pPr>
    </w:p>
    <w:p w:rsidR="00BE7F74" w:rsidRPr="00BE7F74" w:rsidRDefault="00BE7F74">
      <w:pPr>
        <w:rPr>
          <w:rFonts w:ascii="Times New Roman" w:hAnsi="Times New Roman" w:cs="Times New Roman"/>
          <w:sz w:val="28"/>
          <w:szCs w:val="28"/>
        </w:rPr>
      </w:pPr>
    </w:p>
    <w:p w:rsidR="007A4A69" w:rsidRPr="00BE7F74" w:rsidRDefault="007A4A69">
      <w:pPr>
        <w:rPr>
          <w:rFonts w:ascii="Times New Roman" w:hAnsi="Times New Roman" w:cs="Times New Roman"/>
          <w:sz w:val="28"/>
          <w:szCs w:val="28"/>
        </w:rPr>
      </w:pPr>
    </w:p>
    <w:sectPr w:rsidR="007A4A69" w:rsidRPr="00BE7F74" w:rsidSect="00BE7F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3130B"/>
    <w:multiLevelType w:val="hybridMultilevel"/>
    <w:tmpl w:val="7018A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00483"/>
    <w:multiLevelType w:val="hybridMultilevel"/>
    <w:tmpl w:val="8480C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A69"/>
    <w:rsid w:val="000D041D"/>
    <w:rsid w:val="000E56D9"/>
    <w:rsid w:val="001D1407"/>
    <w:rsid w:val="002446A9"/>
    <w:rsid w:val="00276402"/>
    <w:rsid w:val="003208BB"/>
    <w:rsid w:val="0044649F"/>
    <w:rsid w:val="00492368"/>
    <w:rsid w:val="004C717F"/>
    <w:rsid w:val="0050258B"/>
    <w:rsid w:val="007A1F54"/>
    <w:rsid w:val="007A3D67"/>
    <w:rsid w:val="007A4A69"/>
    <w:rsid w:val="008E03D1"/>
    <w:rsid w:val="00A110A7"/>
    <w:rsid w:val="00A704D2"/>
    <w:rsid w:val="00AC331F"/>
    <w:rsid w:val="00B731B6"/>
    <w:rsid w:val="00B96DEF"/>
    <w:rsid w:val="00BC36B0"/>
    <w:rsid w:val="00BE7F74"/>
    <w:rsid w:val="00CC617C"/>
    <w:rsid w:val="00CE2EE4"/>
    <w:rsid w:val="00DE2C17"/>
    <w:rsid w:val="00F8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11650"/>
  <w15:chartTrackingRefBased/>
  <w15:docId w15:val="{065662D5-6454-4EEB-BF8D-D90FA8B9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7F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7F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BE7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C617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C331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E0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03D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8E03D1"/>
  </w:style>
  <w:style w:type="character" w:customStyle="1" w:styleId="nf">
    <w:name w:val="nf"/>
    <w:basedOn w:val="a0"/>
    <w:rsid w:val="008E03D1"/>
  </w:style>
  <w:style w:type="character" w:customStyle="1" w:styleId="p">
    <w:name w:val="p"/>
    <w:basedOn w:val="a0"/>
    <w:rsid w:val="008E03D1"/>
  </w:style>
  <w:style w:type="character" w:customStyle="1" w:styleId="n">
    <w:name w:val="n"/>
    <w:basedOn w:val="a0"/>
    <w:rsid w:val="008E03D1"/>
  </w:style>
  <w:style w:type="character" w:customStyle="1" w:styleId="nb">
    <w:name w:val="nb"/>
    <w:basedOn w:val="a0"/>
    <w:rsid w:val="008E03D1"/>
  </w:style>
  <w:style w:type="character" w:customStyle="1" w:styleId="o">
    <w:name w:val="o"/>
    <w:basedOn w:val="a0"/>
    <w:rsid w:val="008E03D1"/>
  </w:style>
  <w:style w:type="character" w:customStyle="1" w:styleId="s1">
    <w:name w:val="s1"/>
    <w:basedOn w:val="a0"/>
    <w:rsid w:val="008E03D1"/>
  </w:style>
  <w:style w:type="character" w:customStyle="1" w:styleId="sd">
    <w:name w:val="sd"/>
    <w:basedOn w:val="a0"/>
    <w:rsid w:val="003208BB"/>
  </w:style>
  <w:style w:type="character" w:customStyle="1" w:styleId="enlighter-text">
    <w:name w:val="enlighter-text"/>
    <w:basedOn w:val="a0"/>
    <w:rsid w:val="007A3D67"/>
  </w:style>
  <w:style w:type="character" w:customStyle="1" w:styleId="enlighter-k0">
    <w:name w:val="enlighter-k0"/>
    <w:basedOn w:val="a0"/>
    <w:rsid w:val="007A3D67"/>
  </w:style>
  <w:style w:type="character" w:customStyle="1" w:styleId="enlighter-n1">
    <w:name w:val="enlighter-n1"/>
    <w:basedOn w:val="a0"/>
    <w:rsid w:val="007A3D67"/>
  </w:style>
  <w:style w:type="character" w:customStyle="1" w:styleId="enlighter-m0">
    <w:name w:val="enlighter-m0"/>
    <w:basedOn w:val="a0"/>
    <w:rsid w:val="007A3D67"/>
  </w:style>
  <w:style w:type="character" w:customStyle="1" w:styleId="enlighter-g1">
    <w:name w:val="enlighter-g1"/>
    <w:basedOn w:val="a0"/>
    <w:rsid w:val="007A3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44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31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512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14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8748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739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habr.com/ru/company/lamoda/blog/432656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python.org/3.7/library/typing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abr.com/ru/post/415829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2021-02-19T18:22:00Z</dcterms:created>
  <dcterms:modified xsi:type="dcterms:W3CDTF">2021-04-03T14:21:00Z</dcterms:modified>
</cp:coreProperties>
</file>