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This is your character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1714500" cy="2428875"/>
            <wp:effectExtent l="0" t="0" r="0" b="0"/>
            <wp:docPr id="1073741825" name="officeArt object" descr="He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3.png" descr="Her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28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Press space to jump.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If you double jump, you cannot jump again until you reach the ground.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Avoid obstacles, including shrubs on the ground and minions in the sky.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2286000" cy="2286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71750" cy="24288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28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>
          <wp:inline distT="0" distB="0" distL="0" distR="0">
            <wp:extent cx="2286000" cy="22860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71625" cy="25717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0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Collect coins to increase your score.</w:t>
      </w:r>
    </w:p>
    <w:p>
      <w:pPr>
        <w:pStyle w:val="Body"/>
      </w:pPr>
      <w:r>
        <w:drawing>
          <wp:inline distT="0" distB="0" distL="0" distR="0">
            <wp:extent cx="1714500" cy="2286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0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Collecting a star will make your character invisible for three seconds</w:t>
      </w:r>
    </w:p>
    <w:p>
      <w:pPr>
        <w:pStyle w:val="Body"/>
      </w:pPr>
      <w:r>
        <w:drawing>
          <wp:inline distT="0" distB="0" distL="0" distR="0">
            <wp:extent cx="2286000" cy="22860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When you die, your score is shown and you have the option to replay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2832100"/>
            <wp:effectExtent l="0" t="0" r="0" b="0"/>
            <wp:docPr id="1073741832" name="officeArt object" descr="Screen Shot 2016-06-12 at 2.40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1.png" descr="Screen Shot 2016-06-12 at 2.40.17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(Note: Because of the super randomized nature of the game, it does happen that two objects [such as a coin and a shrub] are taking up the same space at the same time. If you hit this space, it will be like you hit both. This is good if you hit both a coin and a star, but bad if you hit, say, a star and a shrub.)</w:t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