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50"/>
        <w:pBdr>
          <w:bottom w:val="single" w:color="000000" w:sz="12" w:space="1"/>
        </w:pBdr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информатики»</w:t>
      </w:r>
      <w:r>
        <w:rPr>
          <w:rFonts w:eastAsia="Calibri"/>
          <w:b/>
          <w:sz w:val="28"/>
          <w:szCs w:val="28"/>
          <w:lang w:eastAsia="en-US"/>
        </w:rPr>
      </w:r>
      <w:r>
        <w:rPr>
          <w:rFonts w:eastAsia="Calibri"/>
          <w:b/>
          <w:sz w:val="28"/>
          <w:szCs w:val="28"/>
          <w:lang w:eastAsia="en-US"/>
        </w:rPr>
      </w:r>
    </w:p>
    <w:p>
      <w:pPr>
        <w:pBdr/>
        <w:spacing w:line="360" w:lineRule="auto"/>
        <w:ind/>
        <w:rPr/>
      </w:pPr>
      <w:r/>
      <w:r/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rPr/>
      </w:pPr>
      <w:r/>
      <w:r/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Кафедра «Системного программирования</w:t>
      </w:r>
      <w:r>
        <w:rPr>
          <w:sz w:val="28"/>
          <w:szCs w:val="28"/>
        </w:rPr>
        <w:t xml:space="preserve">»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jc w:val="center"/>
        <w:rPr/>
      </w:pPr>
      <w:r>
        <w:t xml:space="preserve">Дисципл</w:t>
      </w:r>
      <w:r>
        <w:t xml:space="preserve">ина «Операционные системы</w:t>
      </w:r>
      <w:r>
        <w:t xml:space="preserve">»</w:t>
      </w:r>
      <w:r/>
    </w:p>
    <w:p>
      <w:pPr>
        <w:pBdr/>
        <w:spacing w:line="360" w:lineRule="auto"/>
        <w:ind/>
        <w:jc w:val="center"/>
        <w:rPr/>
      </w:pPr>
      <w:r>
        <w:t xml:space="preserve">Отчет по курсовой работе</w:t>
      </w:r>
      <w:r/>
    </w:p>
    <w:p>
      <w:pPr>
        <w:pBdr/>
        <w:spacing w:line="360" w:lineRule="auto"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 w:line="240" w:lineRule="auto"/>
        <w:ind w:left="5954"/>
        <w:jc w:val="both"/>
        <w:rPr/>
      </w:pPr>
      <w:r>
        <w:t xml:space="preserve">Выполнил: </w:t>
      </w:r>
      <w:r/>
    </w:p>
    <w:p>
      <w:pPr>
        <w:pBdr/>
        <w:spacing w:line="240" w:lineRule="auto"/>
        <w:ind w:left="5954"/>
        <w:jc w:val="both"/>
        <w:rPr/>
      </w:pPr>
      <w:r>
        <w:t xml:space="preserve">студент группы БСТ2104</w:t>
      </w:r>
      <w:r/>
    </w:p>
    <w:p>
      <w:pPr>
        <w:pBdr/>
        <w:spacing w:line="240" w:lineRule="auto"/>
        <w:ind w:left="5954"/>
        <w:jc w:val="both"/>
        <w:rPr/>
      </w:pPr>
      <w:r>
        <w:t xml:space="preserve">Мажукин И.Н.</w:t>
      </w:r>
      <w:r/>
    </w:p>
    <w:p>
      <w:pPr>
        <w:pBdr/>
        <w:spacing w:line="240" w:lineRule="auto"/>
        <w:ind w:left="5954"/>
        <w:jc w:val="both"/>
        <w:rPr/>
      </w:pPr>
      <w:r>
        <w:t xml:space="preserve">Проверил</w:t>
      </w:r>
      <w:r>
        <w:t xml:space="preserve">а</w:t>
      </w:r>
      <w:r>
        <w:t xml:space="preserve">: </w:t>
      </w:r>
      <w:r>
        <w:t xml:space="preserve">Алексанян Д. А</w:t>
      </w:r>
      <w:r>
        <w:t xml:space="preserve">.</w:t>
      </w:r>
      <w:r/>
    </w:p>
    <w:p>
      <w:pPr>
        <w:pBdr/>
        <w:spacing/>
        <w:ind/>
        <w:jc w:val="center"/>
        <w:rPr/>
      </w:pPr>
      <w:r/>
      <w:r/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/>
        <w:ind/>
        <w:jc w:val="center"/>
        <w:rPr>
          <w:lang w:bidi="en-US"/>
        </w:rPr>
      </w:pPr>
      <w:r>
        <w:rPr>
          <w:lang w:bidi="en-US"/>
        </w:rPr>
        <w:t xml:space="preserve">Москва, 2023</w:t>
      </w:r>
      <w:r>
        <w:rPr>
          <w:lang w:bidi="en-US"/>
        </w:rPr>
        <w:t xml:space="preserve"> г.</w:t>
      </w:r>
      <w:r>
        <w:rPr>
          <w:lang w:bidi="en-US"/>
        </w:rPr>
      </w:r>
      <w:r>
        <w:rPr>
          <w:lang w:bidi="en-US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ЗАДАНИЕ НА КУРСОВУЮ РАБОТУ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</w:t>
      </w:r>
      <w:r>
        <w:rPr>
          <w:sz w:val="28"/>
          <w:szCs w:val="28"/>
        </w:rPr>
        <w:t xml:space="preserve">ботать многозадачное приложение, выполняющее получение, сбор и вывод системной информации в соответствии с вариантом задания (таблица 1). Номер варианта задания на курсовую работу совпадает с номером, под которым записана фамилия студента в журнале группы.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Индивидуальный вариант задания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95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757"/>
        <w:gridCol w:w="3769"/>
        <w:gridCol w:w="3828"/>
      </w:tblGrid>
      <w:tr>
        <w:trPr>
          <w:trHeight w:val="270"/>
        </w:trPr>
        <w:tc>
          <w:tcPr>
            <w:tcBorders/>
            <w:tcW w:w="1757" w:type="dxa"/>
            <w:vMerge w:val="restart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210"/>
        </w:trPr>
        <w:tc>
          <w:tcPr>
            <w:tcBorders/>
            <w:tcW w:w="1757" w:type="dxa"/>
            <w:vMerge w:val="continue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2"/>
            <w:tcBorders/>
            <w:tcW w:w="759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получает от клиента/выполняет и возвращает в качестве результата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1134"/>
        </w:trPr>
        <w:tc>
          <w:tcPr>
            <w:tcBorders/>
            <w:tcW w:w="175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5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используемого </w:t>
            </w:r>
            <w:r>
              <w:rPr>
                <w:sz w:val="28"/>
                <w:szCs w:val="28"/>
              </w:rPr>
              <w:t xml:space="preserve">видеоадаптера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42"/>
              <w:numPr>
                <w:ilvl w:val="0"/>
                <w:numId w:val="1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размер клиентской области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количество свободных байтов файла подкачки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42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объем используемой физической памяти в </w:t>
            </w:r>
            <w:r>
              <w:rPr>
                <w:sz w:val="28"/>
                <w:szCs w:val="28"/>
                <w:highlight w:val="none"/>
              </w:rPr>
              <w:t xml:space="preserve">единицах, переданных клиентом (в </w:t>
            </w:r>
            <w:r>
              <w:rPr>
                <w:sz w:val="28"/>
                <w:szCs w:val="28"/>
                <w:highlight w:val="none"/>
              </w:rPr>
              <w:t xml:space="preserve">байтах, мегабайтах, гигабайтах по выбору </w:t>
            </w:r>
            <w:r>
              <w:rPr>
                <w:sz w:val="28"/>
                <w:szCs w:val="28"/>
                <w:highlight w:val="none"/>
              </w:rPr>
              <w:t xml:space="preserve">пользователя)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Дополнительные задания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</w:rPr>
        <w:t xml:space="preserve">Реализация графического интерфейса на стороне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При периодическом обновлении информации по запросу от клиента (организовать </w:t>
      </w:r>
      <w:r>
        <w:rPr>
          <w:sz w:val="28"/>
          <w:szCs w:val="28"/>
          <w:highlight w:val="none"/>
        </w:rPr>
        <w:t xml:space="preserve">выбор режима отправки периодических запросов к серверу в рамках текущей сессии)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новые данные передается сервером в ответ только в том случае, если что-либо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изменилось с момента прошлого обновления информации для данного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Наличие версии сервера или клиента для другой ОС (т.е. если клиент и сервер могут </w:t>
      </w:r>
      <w:r>
        <w:rPr>
          <w:sz w:val="28"/>
          <w:szCs w:val="28"/>
          <w:highlight w:val="none"/>
        </w:rPr>
        <w:t xml:space="preserve">работать под разными ОС).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br w:type="page" w:clear="all"/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СОДЕРЖАНИЕ</w:t>
      </w:r>
      <w:r>
        <w:rPr>
          <w:b/>
          <w:bCs/>
        </w:rPr>
      </w:r>
      <w:r>
        <w:rPr>
          <w:b/>
          <w:bCs/>
        </w:rPr>
      </w:r>
    </w:p>
    <w:sdt>
      <w:sdtPr>
        <w15:appearance w15:val="boundingBox"/>
        <w:id w:val="185731091"/>
        <w:docPartObj>
          <w:docPartGallery w:val="Table of Contents"/>
          <w:docPartUnique w:val="true"/>
        </w:docPartObj>
        <w:rPr/>
      </w:sdtPr>
      <w:sdtContent>
        <w:p>
          <w:pPr>
            <w:pStyle w:val="944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54089298" w:anchor="_Toc154089298" w:history="1">
            <w:r>
              <w:rPr>
                <w:rStyle w:val="945"/>
                <w:b/>
                <w:bCs/>
              </w:rPr>
              <w:t xml:space="preserve">1.</w:t>
            </w:r>
            <w:r>
              <w:rPr>
                <w:rStyle w:val="945"/>
                <w:b/>
                <w:bCs/>
                <w:lang w:val="en-US"/>
              </w:rPr>
              <w:t xml:space="preserve"> </w:t>
            </w:r>
            <w:r>
              <w:rPr>
                <w:rStyle w:val="945"/>
                <w:b/>
                <w:bC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_Toc154089298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299" w:anchor="_Toc154089299" w:history="1">
            <w:r>
              <w:rPr>
                <w:rStyle w:val="945"/>
                <w:b/>
                <w:bCs/>
              </w:rPr>
              <w:t xml:space="preserve">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 xml:space="preserve"> </w:t>
            </w:r>
            <w:r>
              <w:rPr>
                <w:rStyle w:val="945"/>
                <w:b/>
                <w:bCs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_Toc154089299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0" w:anchor="_Toc154089300" w:history="1">
            <w:r>
              <w:rPr>
                <w:rStyle w:val="945"/>
                <w:b/>
                <w:bCs/>
              </w:rPr>
              <w:t xml:space="preserve">3. Теоретические основы разрабатываемой темы</w:t>
            </w:r>
            <w:r>
              <w:tab/>
            </w:r>
            <w:r>
              <w:fldChar w:fldCharType="begin"/>
            </w:r>
            <w:r>
              <w:instrText xml:space="preserve"> PAGEREF _Toc154089300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1" w:anchor="_Toc154089301" w:history="1">
            <w:r>
              <w:rPr>
                <w:rStyle w:val="945"/>
                <w:b/>
                <w:bCs/>
              </w:rPr>
              <w:t xml:space="preserve">4. Разработка и описание алгоритма работы приложения</w:t>
            </w:r>
            <w:r>
              <w:tab/>
            </w:r>
            <w:r>
              <w:fldChar w:fldCharType="begin"/>
            </w:r>
            <w:r>
              <w:instrText xml:space="preserve"> PAGEREF _Toc154089301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2" w:anchor="_Toc154089302" w:history="1">
            <w:r>
              <w:rPr>
                <w:rStyle w:val="945"/>
                <w:b/>
                <w:bCs/>
              </w:rPr>
              <w:t xml:space="preserve">5. Результат работы программы</w:t>
            </w:r>
            <w:r>
              <w:tab/>
            </w:r>
            <w:r>
              <w:fldChar w:fldCharType="begin"/>
            </w:r>
            <w:r>
              <w:instrText xml:space="preserve"> PAGEREF _Toc154089302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3" w:anchor="_Toc154089303" w:history="1">
            <w:r>
              <w:rPr>
                <w:rStyle w:val="945"/>
                <w:b/>
              </w:rPr>
              <w:t xml:space="preserve">6. Заключение</w:t>
            </w:r>
            <w:r>
              <w:tab/>
            </w:r>
            <w:r>
              <w:fldChar w:fldCharType="begin"/>
            </w:r>
            <w:r>
              <w:instrText xml:space="preserve"> PAGEREF _Toc154089303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4" w:anchor="_Toc154089304" w:history="1">
            <w:r>
              <w:rPr>
                <w:rStyle w:val="945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_Toc154089304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/>
          </w:pPr>
          <w:r/>
          <w:hyperlink w:tooltip="#_Toc154089305" w:anchor="_Toc154089305" w:history="1">
            <w:r>
              <w:rPr>
                <w:rStyle w:val="945"/>
                <w:b/>
              </w:rPr>
              <w:t xml:space="preserve">Приложения</w:t>
            </w:r>
            <w:r>
              <w:tab/>
            </w:r>
            <w:r>
              <w:fldChar w:fldCharType="begin"/>
            </w:r>
            <w:r>
              <w:instrText xml:space="preserve"> PAGEREF _Toc154089305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936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0" w:name="_Toc1540892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ведение</w:t>
      </w:r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942"/>
        <w:pBdr/>
        <w:spacing w:line="360" w:lineRule="auto"/>
        <w:ind w:firstLine="709" w:left="0"/>
        <w:rPr/>
      </w:pPr>
      <w:r>
        <w:t xml:space="preserve">В современном мире, где технологии проникают во все сферы нашей жизни, передача и обработка данных станов</w:t>
      </w:r>
      <w:r>
        <w:t xml:space="preserve">и</w:t>
      </w:r>
      <w:r>
        <w:t xml:space="preserve">тся неотъемлемой частью нашей повседневной деятельности. О</w:t>
      </w:r>
      <w:r>
        <w:t xml:space="preserve">т п</w:t>
      </w:r>
      <w:r>
        <w:t xml:space="preserve">ромышленных комплексов до систем автоматизации торговли — все они тесно переплетены с необходимостью эффективного обмена информацией.</w:t>
      </w:r>
      <w:r/>
    </w:p>
    <w:p>
      <w:pPr>
        <w:pStyle w:val="942"/>
        <w:pBdr/>
        <w:spacing w:line="360" w:lineRule="auto"/>
        <w:ind w:firstLine="709" w:left="0"/>
        <w:rPr/>
      </w:pPr>
      <w:r>
        <w:t xml:space="preserve">В этом контексте использование сокетов в клиент-серверных приложениях представляет собой элегантное и востребованное реш</w:t>
      </w:r>
      <w:r>
        <w:t xml:space="preserve">ение. Эти приложения выступают в роли моста, обеспечивающего постоянное взаимодействие между различными процессами. Сервер, выступая поставщиком услуг, готов ожидать запросов от клиентов, предоставляя им необходимые данные или решения вычислительных задач.</w:t>
      </w:r>
      <w:r>
        <w:t xml:space="preserve"> К</w:t>
      </w:r>
      <w:r>
        <w:t xml:space="preserve">лиент, </w:t>
      </w:r>
      <w:r>
        <w:t xml:space="preserve">в свою очередь, </w:t>
      </w:r>
      <w:r>
        <w:t xml:space="preserve">будучи инициатором запроса, обладает гибкостью подключаться к серверу в любой момент, повышая тем самым эффективность обмена информацией.</w:t>
      </w:r>
      <w:r/>
    </w:p>
    <w:p>
      <w:pPr>
        <w:pStyle w:val="942"/>
        <w:pBdr/>
        <w:spacing w:line="360" w:lineRule="auto"/>
        <w:ind w:firstLine="709" w:left="0"/>
        <w:rPr/>
      </w:pPr>
      <w:r>
        <w:rPr>
          <w:color w:val="000000"/>
        </w:rPr>
        <w:t xml:space="preserve">Целью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данн</w:t>
      </w:r>
      <w:r>
        <w:rPr>
          <w:color w:val="000000"/>
        </w:rPr>
        <w:t xml:space="preserve">ой курсовой работы является закрепление и углубление теоретических знаний в области современных операционных систем, приобретение практических навыков разработки клиент-серверных приложений, использующих стандартные механизмы межпроцессного взаимодействия.</w:t>
      </w:r>
      <w:r/>
    </w:p>
    <w:p>
      <w:pPr>
        <w:pBdr/>
        <w:spacing w:after="0"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32"/>
          <w:szCs w:val="32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/>
        <w:ind/>
        <w:rPr>
          <w:sz w:val="32"/>
          <w:szCs w:val="32"/>
        </w:rPr>
      </w:pPr>
      <w:r>
        <w:rPr>
          <w:sz w:val="32"/>
          <w:szCs w:val="32"/>
        </w:rP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36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" w:name="_Toc1540892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остановка задачи</w:t>
      </w:r>
      <w:bookmarkEnd w:id="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Основной задачей данной курсовой работы является разработка многозадачного приложения, выполняющего получение, сбор и вывод системной информации в соответствии с индивидуальным вариантом задания.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Многозадачное приложение реализуется на основе технологии «клиент-сервер» средствами интегрированной среды разработки Visual Studio Code на языке программирования </w:t>
      </w:r>
      <w:r>
        <w:rPr>
          <w:sz w:val="28"/>
          <w:szCs w:val="28"/>
          <w:lang w:val="en-US"/>
        </w:rPr>
        <w:t xml:space="preserve">Python</w:t>
      </w:r>
      <w:r>
        <w:rPr>
          <w:sz w:val="28"/>
          <w:szCs w:val="28"/>
        </w:rPr>
        <w:t xml:space="preserve">3. Процессы 1 и 2 выступают как серверы приложений, третий процесс является их клиентом. Обмен данными между клиентами и серверами осуществляется при помощи сокетов</w:t>
      </w:r>
      <w:r>
        <w:rPr>
          <w:sz w:val="28"/>
          <w:szCs w:val="28"/>
        </w:rPr>
        <w:t xml:space="preserve">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Многозадачное приложение реализуется на основе технологии «клиент</w:t>
      </w:r>
      <w:r>
        <w:rPr>
          <w:sz w:val="28"/>
          <w:szCs w:val="28"/>
        </w:rPr>
        <w:t xml:space="preserve">-сервер». Д</w:t>
      </w:r>
      <w:r>
        <w:rPr>
          <w:sz w:val="28"/>
          <w:szCs w:val="28"/>
        </w:rPr>
        <w:t xml:space="preserve">ва сервера</w:t>
      </w:r>
      <w:r>
        <w:rPr>
          <w:sz w:val="28"/>
          <w:szCs w:val="28"/>
        </w:rPr>
        <w:t xml:space="preserve"> должны поддерживать </w:t>
      </w:r>
      <w:r>
        <w:rPr>
          <w:sz w:val="28"/>
          <w:szCs w:val="28"/>
        </w:rPr>
        <w:t xml:space="preserve">многопоточность, т.е. обеспечивать</w:t>
      </w:r>
      <w:r>
        <w:rPr>
          <w:sz w:val="28"/>
          <w:szCs w:val="28"/>
        </w:rPr>
        <w:t xml:space="preserve"> одновременное подключение нескольких клиентов. Каждый сервер должен обрабатывать запросы клиентов, предоставляя системную информацию в соответствии с вариантом задания,</w:t>
      </w:r>
      <w:r>
        <w:rPr>
          <w:sz w:val="28"/>
          <w:szCs w:val="28"/>
        </w:rPr>
        <w:t xml:space="preserve"> и передавать её клиенту с указанием времени. Также необходимо разработать клиентскую часть с интерфейсом, позволяющим выбирать сервер для подключения, с возможностью раздельного получения и отображения данных по каждому из пунктов индивидуального задания.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</w:rPr>
      </w:r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highlight w:val="none"/>
        </w:rPr>
      </w:pPr>
      <w:r/>
      <w:bookmarkStart w:id="2" w:name="_Toc1540893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еоретические основы разрабатываемой темы</w:t>
      </w:r>
      <w:bookmarkEnd w:id="2"/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  <w:highlight w:val="none"/>
        </w:rPr>
      </w:r>
    </w:p>
    <w:p>
      <w:pPr>
        <w:pStyle w:val="942"/>
        <w:numPr>
          <w:ilvl w:val="0"/>
          <w:numId w:val="3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 - это модель взаимодействия компьютерных сетей, при которой на одном конце соединения находится клиент, а на другом - сервер. Сервер предоставляет услуги или ре</w:t>
      </w:r>
      <w:r>
        <w:rPr>
          <w:sz w:val="24"/>
          <w:szCs w:val="24"/>
        </w:rPr>
        <w:t xml:space="preserve">сурсы, а клиент их запрашивает.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Плюсы: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Эффективность</w:t>
      </w:r>
      <w:r>
        <w:rPr>
          <w:sz w:val="24"/>
          <w:szCs w:val="24"/>
        </w:rPr>
        <w:t xml:space="preserve">: архитектура «клиент-сервер» позволяет эффективно использовать ресурсы сервера, так как клиент может быть бездействующим, пока сервер обрабатыв</w:t>
      </w:r>
      <w:r>
        <w:rPr>
          <w:sz w:val="24"/>
          <w:szCs w:val="24"/>
        </w:rPr>
        <w:t xml:space="preserve">ает запрос.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Масштабируемость</w:t>
      </w:r>
      <w:r>
        <w:rPr>
          <w:sz w:val="24"/>
          <w:szCs w:val="24"/>
        </w:rPr>
        <w:t xml:space="preserve">: архитектура «клиент-сервер» легко масштабируется, так как можно добавить больше серверов для обработки запро</w:t>
      </w:r>
      <w:r>
        <w:rPr>
          <w:sz w:val="24"/>
          <w:szCs w:val="24"/>
        </w:rPr>
        <w:t xml:space="preserve">сов от большего числа клиентов.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Гибкость</w:t>
      </w:r>
      <w:r>
        <w:rPr>
          <w:sz w:val="24"/>
          <w:szCs w:val="24"/>
        </w:rPr>
        <w:t xml:space="preserve">: архитектура «клиент-сервер» позволяет использовать различные протоколы и технологии для обмена данными между клиентом и сервером, что делает ее гибкой для различных приложений.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Минусы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Надежность</w:t>
      </w:r>
      <w:r>
        <w:rPr>
          <w:sz w:val="24"/>
          <w:szCs w:val="24"/>
        </w:rPr>
        <w:t xml:space="preserve">: если сервер не работает, все клиенты не смогут получить доступ к ресурсам или услугам</w:t>
      </w:r>
      <w:r>
        <w:rPr>
          <w:sz w:val="24"/>
          <w:szCs w:val="24"/>
        </w:rPr>
        <w:t xml:space="preserve">, которые предоставляет сервер.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Безопасность</w:t>
      </w:r>
      <w:r>
        <w:rPr>
          <w:sz w:val="24"/>
          <w:szCs w:val="24"/>
        </w:rPr>
        <w:t xml:space="preserve">: архитектура «клиент-сервер» может быть уязвима для атак, так как клиент может отправлять запросы на сервер, которые могут содержать вредоносный код или попытки взлома.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Системные средства коммуникации и синхрониза</w:t>
      </w:r>
      <w:r>
        <w:rPr>
          <w:sz w:val="24"/>
          <w:szCs w:val="24"/>
        </w:rPr>
        <w:t xml:space="preserve">ции процессов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Сокеты.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Сокет — это средство связи, п</w:t>
      </w:r>
      <w:r>
        <w:rPr>
          <w:sz w:val="24"/>
          <w:szCs w:val="24"/>
        </w:rPr>
        <w:t xml:space="preserve">озволяющее разрабатывать «клиент-сервер»</w:t>
      </w:r>
      <w:r>
        <w:rPr>
          <w:sz w:val="24"/>
          <w:szCs w:val="24"/>
        </w:rPr>
        <w:t xml:space="preserve"> системы для локального или сетевого использования.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Многопоточность</w:t>
      </w:r>
      <w:r>
        <w:rPr>
          <w:bCs/>
          <w:sz w:val="24"/>
          <w:szCs w:val="24"/>
        </w:rPr>
        <w:t xml:space="preserve">: архитектура </w:t>
      </w:r>
      <w:r>
        <w:rPr>
          <w:sz w:val="24"/>
          <w:szCs w:val="24"/>
        </w:rPr>
        <w:t xml:space="preserve">«клиент-сервер»</w:t>
      </w:r>
      <w:r>
        <w:rPr>
          <w:bCs/>
          <w:sz w:val="24"/>
          <w:szCs w:val="24"/>
        </w:rPr>
        <w:t xml:space="preserve"> позволяет обрабатывать несколько клиентских запросов одновременно, используя отдельные потоки на сервере.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Протоколы передачи данных</w:t>
      </w:r>
      <w:r>
        <w:rPr>
          <w:bCs/>
          <w:sz w:val="24"/>
          <w:szCs w:val="24"/>
        </w:rPr>
        <w:t xml:space="preserve">: для обмена данными между клиентом и сервером используются протоколы TCP/IP, которые обеспечивают надежность и управление соединением (TCP) и маршрутизацию и доставку пакетов данных (IP).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540893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и описание алгоритма работы приложения</w:t>
      </w:r>
      <w:bookmarkEnd w:id="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«Клиент-сервер» система состоит из 5 файлов расширением .</w:t>
      </w:r>
      <w:r>
        <w:rPr>
          <w:color w:val="000000"/>
          <w:sz w:val="24"/>
          <w:szCs w:val="24"/>
          <w:lang w:val="en-US"/>
        </w:rPr>
        <w:t xml:space="preserve">py</w:t>
      </w:r>
      <w:r>
        <w:rPr>
          <w:color w:val="000000"/>
          <w:sz w:val="24"/>
          <w:szCs w:val="24"/>
        </w:rPr>
        <w:t xml:space="preserve">: первый сервер (server</w:t>
      </w:r>
      <w:r>
        <w:rPr>
          <w:color w:val="000000"/>
          <w:sz w:val="24"/>
          <w:szCs w:val="24"/>
          <w:lang w:val="en-US"/>
        </w:rPr>
        <w:t xml:space="preserve">_1</w:t>
      </w:r>
      <w:r>
        <w:rPr>
          <w:color w:val="000000"/>
          <w:sz w:val="24"/>
          <w:szCs w:val="24"/>
        </w:rPr>
        <w:t xml:space="preserve">), второй сервер (</w:t>
      </w:r>
      <w:r>
        <w:rPr>
          <w:color w:val="000000"/>
          <w:sz w:val="24"/>
          <w:szCs w:val="24"/>
        </w:rPr>
        <w:t xml:space="preserve">server_2), </w:t>
      </w:r>
      <w:r>
        <w:rPr>
          <w:color w:val="000000"/>
          <w:sz w:val="24"/>
          <w:szCs w:val="24"/>
        </w:rPr>
        <w:t xml:space="preserve">клиент (clien</w:t>
      </w:r>
      <w:r>
        <w:rPr>
          <w:color w:val="000000"/>
          <w:sz w:val="24"/>
          <w:szCs w:val="24"/>
          <w:lang w:val="en-US"/>
        </w:rPr>
        <w:t xml:space="preserve">t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файл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 для графического изображения серверов (</w:t>
      </w:r>
      <w:r>
        <w:rPr>
          <w:color w:val="000000"/>
          <w:sz w:val="24"/>
          <w:szCs w:val="24"/>
          <w:lang w:val="en-US"/>
        </w:rPr>
        <w:t xml:space="preserve">server</w:t>
      </w:r>
      <w:r>
        <w:rPr>
          <w:color w:val="000000"/>
          <w:sz w:val="24"/>
          <w:szCs w:val="24"/>
        </w:rPr>
        <w:t xml:space="preserve">_</w:t>
      </w:r>
      <w:r>
        <w:rPr>
          <w:color w:val="000000"/>
          <w:sz w:val="24"/>
          <w:szCs w:val="24"/>
          <w:lang w:val="en-US"/>
        </w:rPr>
        <w:t xml:space="preserve">design</w:t>
      </w:r>
      <w:r>
        <w:rPr>
          <w:color w:val="000000"/>
          <w:sz w:val="24"/>
          <w:szCs w:val="24"/>
        </w:rPr>
        <w:t xml:space="preserve">) и для клиента</w:t>
      </w:r>
      <w:r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  <w:lang w:val="en-US"/>
        </w:rPr>
        <w:t xml:space="preserve">client</w:t>
      </w:r>
      <w:r>
        <w:rPr>
          <w:color w:val="000000"/>
          <w:sz w:val="24"/>
          <w:szCs w:val="24"/>
        </w:rPr>
        <w:t xml:space="preserve">_desing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. Первый и второй серверы </w:t>
      </w:r>
      <w:r>
        <w:rPr>
          <w:color w:val="000000"/>
          <w:sz w:val="24"/>
          <w:szCs w:val="24"/>
        </w:rPr>
        <w:t xml:space="preserve">имеют один и тот же HOST = "192.168.1.7", но разные порты (для сервера 1 PORT = 2233, для сервера 2 </w:t>
      </w:r>
      <w:r>
        <w:rPr>
          <w:color w:val="000000"/>
          <w:sz w:val="24"/>
          <w:szCs w:val="24"/>
        </w:rPr>
        <w:t xml:space="preserve">PORT = 2234). После запуска серверов, они ожидают входящее соединение.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установления соединения клиент выбирает сервер, к которому он хочет подключиться и при этом клиент, отправляя запрос на выбранный сервер с помощью сокетов, возвращает на экран данные от выбранного сервера.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запросы, которые может пользователь запросить</w:t>
      </w:r>
      <w:r>
        <w:rPr>
          <w:color w:val="000000"/>
          <w:sz w:val="24"/>
          <w:szCs w:val="24"/>
        </w:rPr>
        <w:t xml:space="preserve"> от каждого сервера</w:t>
      </w:r>
      <w:r>
        <w:rPr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1: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Вывод </w:t>
      </w:r>
      <w:r>
        <w:rPr>
          <w:b/>
          <w:color w:val="000000"/>
          <w:sz w:val="24"/>
          <w:szCs w:val="24"/>
        </w:rPr>
        <w:t xml:space="preserve">название используемого видеоадаптера</w:t>
      </w:r>
      <w:r>
        <w:rPr>
          <w:b/>
          <w:color w:val="000000"/>
          <w:sz w:val="24"/>
          <w:szCs w:val="24"/>
        </w:rPr>
        <w:t xml:space="preserve">:</w:t>
      </w:r>
      <w:r>
        <w:rPr>
          <w:b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0" w:left="1428"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  <w:r>
        <w:rPr>
          <w:color w:val="000000"/>
          <w:sz w:val="24"/>
          <w:szCs w:val="24"/>
        </w:rPr>
        <w:t xml:space="preserve">Клиент, подключившись к первому серверу</w:t>
      </w:r>
      <w:r>
        <w:rPr>
          <w:color w:val="000000"/>
          <w:sz w:val="24"/>
          <w:szCs w:val="24"/>
        </w:rPr>
        <w:t xml:space="preserve">, передаёт названия видеокарт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sz w:val="24"/>
          <w:szCs w:val="24"/>
        </w:rPr>
        <w:t xml:space="preserve">Размер клиентской области: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серверу, передаёт размер клиентской области</w:t>
      </w:r>
      <w:r>
        <w:rPr>
          <w:color w:val="000000"/>
          <w:sz w:val="24"/>
          <w:szCs w:val="24"/>
        </w:rPr>
        <w:t xml:space="preserve">.</w:t>
      </w:r>
      <w:r>
        <w:rPr>
          <w:b/>
          <w:sz w:val="24"/>
          <w:szCs w:val="24"/>
        </w:rPr>
      </w:r>
      <w:r/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2: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Количество свободных байтов файла подкачки</w:t>
      </w:r>
      <w:r>
        <w:rPr>
          <w:b/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  <w:t xml:space="preserve"> Клиент, подключившись к</w:t>
      </w:r>
      <w:r>
        <w:rPr>
          <w:color w:val="000000"/>
          <w:sz w:val="24"/>
          <w:szCs w:val="24"/>
        </w:rPr>
        <w:t xml:space="preserve">о второму </w:t>
      </w:r>
      <w:r>
        <w:rPr>
          <w:color w:val="000000"/>
          <w:sz w:val="24"/>
          <w:szCs w:val="24"/>
        </w:rPr>
        <w:t xml:space="preserve">серверу, получает информацию</w:t>
      </w:r>
      <w:r>
        <w:rPr>
          <w:color w:val="000000"/>
          <w:sz w:val="24"/>
          <w:szCs w:val="24"/>
        </w:rPr>
        <w:t xml:space="preserve"> о </w:t>
      </w:r>
      <w:r>
        <w:rPr>
          <w:color w:val="000000"/>
          <w:sz w:val="24"/>
          <w:szCs w:val="24"/>
        </w:rPr>
        <w:t xml:space="preserve">количестве свободных байтов файла подкачки сервера. </w:t>
      </w:r>
      <w:r>
        <w:rPr>
          <w:b/>
          <w:color w:val="000000"/>
          <w:sz w:val="24"/>
          <w:szCs w:val="24"/>
        </w:rPr>
      </w:r>
      <w:r/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объем используемой физической памяти в единицах, переданных клиентом (в байтах, мегабайтах, гигабайтах по выбору пользователя):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ко второму серверу, получает информацию об  </w:t>
      </w:r>
      <w:r>
        <w:rPr>
          <w:color w:val="000000"/>
          <w:sz w:val="24"/>
          <w:szCs w:val="24"/>
        </w:rPr>
        <w:t xml:space="preserve">объеме используемой физической памяти сервера в единицах, которые пользователь выбирает из списка в графическом окне.</w:t>
      </w:r>
      <w:r>
        <w:rPr>
          <w:b/>
          <w:color w:val="000000"/>
          <w:sz w:val="24"/>
          <w:szCs w:val="24"/>
        </w:rPr>
      </w:r>
      <w:r/>
    </w:p>
    <w:p>
      <w:pPr>
        <w:pBdr/>
        <w:spacing w:after="0" w:line="360" w:lineRule="auto"/>
        <w:ind w:firstLine="0" w:left="0"/>
        <w:rPr>
          <w:b/>
          <w:bCs/>
          <w:color w:val="000000"/>
          <w:sz w:val="24"/>
          <w:szCs w:val="24"/>
        </w:rPr>
      </w:pPr>
      <w:r>
        <w:rPr>
          <w:color w:val="000000"/>
          <w:highlight w:val="none"/>
          <w:u w:val="single"/>
        </w:rPr>
      </w:r>
      <w:r>
        <w:rPr>
          <w:color w:val="000000"/>
          <w:highlight w:val="none"/>
          <w:u w:val="single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Рассмотрим теперь модули, функции и классы, которые были использованы при разработке серверов и клиентов:</w:t>
      </w: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 w:clear="all"/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Модули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сервера 1</w:t>
      </w:r>
      <w:r>
        <w:rPr>
          <w:sz w:val="24"/>
          <w:szCs w:val="24"/>
          <w:u w:val="single"/>
        </w:rPr>
        <w:t xml:space="preserve"> и 2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os</w:t>
      </w:r>
      <w:r>
        <w:rPr>
          <w:sz w:val="24"/>
          <w:szCs w:val="24"/>
        </w:rPr>
        <w:t xml:space="preserve"> – предоставляет функционал для взаимодействия с операционной системой, например, определения приоритета процесса.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datetime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PyQt5.QtCore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PyQt5.QtWidgets, </w:t>
      </w:r>
      <w:r>
        <w:rPr>
          <w:b/>
          <w:sz w:val="24"/>
          <w:szCs w:val="24"/>
        </w:rPr>
        <w:t xml:space="preserve">PyQt5.</w:t>
      </w:r>
      <w:r>
        <w:rPr>
          <w:b/>
          <w:sz w:val="24"/>
          <w:szCs w:val="24"/>
        </w:rPr>
        <w:t xml:space="preserve">QtGui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 модули являются частью фреймворка PyQt5, который предоставляет возможности для создания графического пользовательског</w:t>
      </w:r>
      <w:r>
        <w:rPr>
          <w:sz w:val="24"/>
          <w:szCs w:val="24"/>
        </w:rPr>
        <w:t xml:space="preserve">о интерфейса (GUI) в приложениях Python. PyQt5.QtCore содержит основные классы и функции для работы с событиями, таймерами и потоками.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server_desing </w:t>
      </w:r>
      <w:r>
        <w:rPr>
          <w:sz w:val="24"/>
          <w:szCs w:val="24"/>
        </w:rPr>
        <w:t xml:space="preserve">- пользовательский модуль </w:t>
      </w:r>
      <w:r>
        <w:rPr>
          <w:sz w:val="24"/>
          <w:szCs w:val="24"/>
        </w:rPr>
        <w:t xml:space="preserve">содержит класс Ui_MainWindow, который определяет графический интерфейс главного окна сервера приложения.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модуль являе</w:t>
      </w:r>
      <w:r>
        <w:rPr>
          <w:sz w:val="24"/>
          <w:szCs w:val="24"/>
        </w:rPr>
        <w:t xml:space="preserve">тся частью </w:t>
      </w:r>
      <w:r>
        <w:rPr>
          <w:sz w:val="24"/>
          <w:szCs w:val="24"/>
        </w:rPr>
        <w:t xml:space="preserve">фреймворка PyQt5, который предоставляет возможности для создания графического пользовательского интерфейса (GUI) в приложениях Python.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client_desing</w:t>
      </w:r>
      <w:r>
        <w:rPr>
          <w:sz w:val="24"/>
          <w:szCs w:val="24"/>
        </w:rPr>
        <w:t xml:space="preserve"> - пользовательский модуль содержит класс Ui_MainWindow, который определяет графический интерфейс главного окна сервера приложения</w:t>
      </w:r>
      <w:r>
        <w:rPr>
          <w:u w:val="single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b/>
          <w:bCs/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enum - </w:t>
      </w:r>
      <w:r>
        <w:rPr>
          <w:b w:val="0"/>
          <w:bCs w:val="0"/>
          <w:sz w:val="24"/>
          <w:szCs w:val="24"/>
          <w:highlight w:val="none"/>
        </w:rPr>
        <w:t xml:space="preserve">Модуль enum содержит в себе тип для перечисления значений с возможностью итерирования и сравнения</w:t>
      </w:r>
      <w:r>
        <w:rPr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</w:rPr>
      </w:r>
    </w:p>
    <w:p>
      <w:pPr>
        <w:pBdr/>
        <w:shd w:val="nil" w:color="auto"/>
        <w:spacing/>
        <w:ind/>
        <w:rPr>
          <w:sz w:val="24"/>
          <w:szCs w:val="24"/>
        </w:rPr>
      </w:pPr>
      <w:r>
        <w:rPr>
          <w:sz w:val="24"/>
          <w:szCs w:val="24"/>
        </w:rPr>
        <w:br w:type="page" w:clear="all"/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Функции: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  <w:lang w:val="en-US"/>
        </w:rPr>
      </w:pPr>
      <w:r>
        <w:rPr>
          <w:sz w:val="24"/>
          <w:szCs w:val="24"/>
          <w:u w:val="single"/>
        </w:rPr>
        <w:t xml:space="preserve">Для</w:t>
      </w:r>
      <w:r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 xml:space="preserve">сервера</w:t>
      </w:r>
      <w:r>
        <w:rPr>
          <w:sz w:val="24"/>
          <w:szCs w:val="24"/>
          <w:u w:val="single"/>
          <w:lang w:val="en-US"/>
        </w:rPr>
        <w:t xml:space="preserve"> 1 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  <w:lang w:val="en-US"/>
        </w:rPr>
        <w:t xml:space="preserve"> 2:</w:t>
      </w:r>
      <w:r>
        <w:rPr>
          <w:sz w:val="24"/>
          <w:szCs w:val="24"/>
          <w:highlight w:val="none"/>
          <w:u w:val="single"/>
          <w:lang w:val="en-US"/>
        </w:rPr>
      </w:r>
      <w:r>
        <w:rPr>
          <w:sz w:val="24"/>
          <w:szCs w:val="24"/>
          <w:highlight w:val="none"/>
          <w:u w:val="single"/>
          <w:lang w:val="en-US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ServerThread - это класс-поток, который расширяет функциональность базового класса Thread. Он служит для создания отдельного потока, в котором будет выполняться серверная логика.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__init__(self, window) - конструктор класса, принимающий окно (window) в качестве параметра.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run(self) - метод запускается при вызове start() для потока. Внутри этого метода создается серверный сокет, привязывается к определенному хосту и порту (HOST и PORT), ожидает подключения клиентов и для каждого нового клиента запускает обработку подключения </w:t>
      </w:r>
      <w:r>
        <w:rPr>
          <w:b w:val="0"/>
          <w:bCs w:val="0"/>
          <w:sz w:val="24"/>
          <w:szCs w:val="24"/>
        </w:rPr>
        <w:t xml:space="preserve">в новом потоке с помощью handle_connection.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run() содержит основную логику сервера - </w:t>
      </w:r>
      <w:r>
        <w:rPr>
          <w:b w:val="0"/>
          <w:bCs w:val="0"/>
          <w:sz w:val="24"/>
          <w:szCs w:val="24"/>
        </w:rPr>
        <w:t xml:space="preserve">устанавливается соединение через сокет, привязывается к определенному хосту и порту.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Ожидает подключения клиентов с помощью accept().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При каждом новом подключении создается экземпляр потока (Thread) для обработки этого подключения функцией handle_connection.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Обработка подключения осуществляется в отдельном потоке для каждого клиента.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handle_connection(sock, addr, window) - это функция, обрабатывающая подключение клиента: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sock - сокет, связанный с клиентом.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addr - адрес клиента.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right="0" w:firstLine="709" w:left="0"/>
        <w:jc w:val="both"/>
        <w:rPr>
          <w:b w:val="0"/>
          <w:bCs w:val="0"/>
        </w:rPr>
      </w:pPr>
      <w:r>
        <w:rPr>
          <w:b w:val="0"/>
          <w:bCs w:val="0"/>
          <w:sz w:val="24"/>
          <w:szCs w:val="24"/>
        </w:rPr>
        <w:t xml:space="preserve">window - окно GUI, используемое для отображения информации.</w:t>
      </w:r>
      <w:r>
        <w:rPr>
          <w:b w:val="0"/>
          <w:bCs w:val="0"/>
          <w:sz w:val="24"/>
          <w:szCs w:val="24"/>
        </w:rPr>
      </w:r>
    </w:p>
    <w:p>
      <w:pPr>
        <w:pBdr/>
        <w:spacing w:after="0" w:line="360" w:lineRule="auto"/>
        <w:ind w:firstLine="0" w:left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</w:r>
      <w:r>
        <w:rPr>
          <w:sz w:val="24"/>
          <w:szCs w:val="24"/>
          <w:u w:val="singl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Для сервера</w:t>
      </w:r>
      <w:r>
        <w:rPr>
          <w:sz w:val="24"/>
          <w:szCs w:val="24"/>
          <w:u w:val="single"/>
        </w:rPr>
        <w:t xml:space="preserve"> клиента</w:t>
      </w:r>
      <w:r>
        <w:rPr>
          <w:sz w:val="24"/>
          <w:szCs w:val="24"/>
          <w:u w:val="single"/>
        </w:rPr>
        <w:t xml:space="preserve">:</w:t>
      </w:r>
      <w:r>
        <w:rPr>
          <w:sz w:val="24"/>
          <w:szCs w:val="24"/>
          <w:u w:val="single"/>
        </w:rPr>
      </w:r>
      <w:r>
        <w:rPr>
          <w:sz w:val="24"/>
          <w:szCs w:val="24"/>
          <w:u w:val="single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Функция sendToServer(self, data, serverType) </w:t>
      </w:r>
      <w:r>
        <w:rPr>
          <w:bCs/>
          <w:sz w:val="24"/>
          <w:szCs w:val="24"/>
        </w:rPr>
        <w:t xml:space="preserve">предназначена для отправки данных на сервер. Параметры функции: self: ссылка на текущий объект. data: данные, которые нужно отправить на сервер.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serverType: целое число, указывающее тип сервера (0 или 1).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Функция </w:t>
      </w:r>
      <w:r>
        <w:rPr>
          <w:b/>
          <w:bCs/>
          <w:sz w:val="24"/>
          <w:szCs w:val="24"/>
          <w:lang w:val="en-US"/>
        </w:rPr>
        <w:t xml:space="preserve">runClient</w:t>
      </w:r>
      <w:r>
        <w:rPr>
          <w:b/>
          <w:bCs/>
          <w:sz w:val="24"/>
          <w:szCs w:val="24"/>
        </w:rPr>
        <w:t xml:space="preserve">(</w:t>
      </w:r>
      <w:r>
        <w:rPr>
          <w:b/>
          <w:bCs/>
          <w:sz w:val="24"/>
          <w:szCs w:val="24"/>
          <w:lang w:val="en-US"/>
        </w:rPr>
        <w:t xml:space="preserve">serverType</w:t>
      </w:r>
      <w:r>
        <w:rPr>
          <w:b/>
          <w:bCs/>
          <w:sz w:val="24"/>
          <w:szCs w:val="24"/>
        </w:rPr>
        <w:t xml:space="preserve">) </w:t>
      </w:r>
      <w:r>
        <w:rPr>
          <w:bCs/>
          <w:sz w:val="24"/>
          <w:szCs w:val="24"/>
        </w:rPr>
        <w:t xml:space="preserve">предназначена для запуска клиента и установления соединения с сервером. Параметры функции: </w:t>
      </w:r>
      <w:r>
        <w:rPr>
          <w:bCs/>
          <w:sz w:val="24"/>
          <w:szCs w:val="24"/>
          <w:lang w:val="en-US"/>
        </w:rPr>
        <w:t xml:space="preserve">serverType</w:t>
      </w:r>
      <w:r>
        <w:rPr>
          <w:bCs/>
          <w:sz w:val="24"/>
          <w:szCs w:val="24"/>
        </w:rPr>
        <w:t xml:space="preserve">: строка, указывающая тип сервера (например, "</w:t>
      </w:r>
      <w:r>
        <w:rPr>
          <w:bCs/>
          <w:sz w:val="24"/>
          <w:szCs w:val="24"/>
          <w:lang w:val="en-US"/>
        </w:rPr>
        <w:t xml:space="preserve">http</w:t>
      </w:r>
      <w:r>
        <w:rPr>
          <w:bCs/>
          <w:sz w:val="24"/>
          <w:szCs w:val="24"/>
        </w:rPr>
        <w:t xml:space="preserve">" или "</w:t>
      </w:r>
      <w:r>
        <w:rPr>
          <w:bCs/>
          <w:sz w:val="24"/>
          <w:szCs w:val="24"/>
          <w:lang w:val="en-US"/>
        </w:rPr>
        <w:t xml:space="preserve">ftp</w:t>
      </w:r>
      <w:r>
        <w:rPr>
          <w:bCs/>
          <w:sz w:val="24"/>
          <w:szCs w:val="24"/>
        </w:rPr>
        <w:t xml:space="preserve">").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receiveFunc(serverType).</w:t>
      </w:r>
      <w:r>
        <w:rPr>
          <w:sz w:val="24"/>
          <w:szCs w:val="24"/>
        </w:rPr>
        <w:t xml:space="preserve"> предназначена для получения сообщений от сервера. Параметры функции: serverType: строка, указывающая тип сервера (например, "http" или "ftp").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runClient</w:t>
      </w:r>
      <w:r>
        <w:rPr>
          <w:b/>
          <w:bCs/>
          <w:sz w:val="24"/>
          <w:szCs w:val="24"/>
        </w:rPr>
        <w:t xml:space="preserve">(</w:t>
      </w:r>
      <w:r>
        <w:rPr>
          <w:b/>
          <w:bCs/>
          <w:sz w:val="24"/>
          <w:szCs w:val="24"/>
          <w:lang w:val="en-US"/>
        </w:rPr>
        <w:t xml:space="preserve">serverType</w:t>
      </w:r>
      <w:r>
        <w:rPr>
          <w:b/>
          <w:bCs/>
          <w:sz w:val="24"/>
          <w:szCs w:val="24"/>
        </w:rPr>
        <w:t xml:space="preserve">) </w:t>
      </w:r>
      <w:r>
        <w:rPr>
          <w:bCs/>
          <w:sz w:val="24"/>
          <w:szCs w:val="24"/>
        </w:rPr>
        <w:t xml:space="preserve">предназначена для запуска клиента и установления соединения с сервером.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Параметры функции: </w:t>
      </w:r>
      <w:r>
        <w:rPr>
          <w:bCs/>
          <w:sz w:val="24"/>
          <w:szCs w:val="24"/>
          <w:lang w:val="en-US"/>
        </w:rPr>
        <w:t xml:space="preserve">serverType</w:t>
      </w:r>
      <w:r>
        <w:rPr>
          <w:bCs/>
          <w:sz w:val="24"/>
          <w:szCs w:val="24"/>
        </w:rPr>
        <w:t xml:space="preserve">: строка, указывающая тип сервера (например, "</w:t>
      </w:r>
      <w:r>
        <w:rPr>
          <w:bCs/>
          <w:sz w:val="24"/>
          <w:szCs w:val="24"/>
          <w:lang w:val="en-US"/>
        </w:rPr>
        <w:t xml:space="preserve">http</w:t>
      </w:r>
      <w:r>
        <w:rPr>
          <w:bCs/>
          <w:sz w:val="24"/>
          <w:szCs w:val="24"/>
        </w:rPr>
        <w:t xml:space="preserve">" или "</w:t>
      </w:r>
      <w:r>
        <w:rPr>
          <w:bCs/>
          <w:sz w:val="24"/>
          <w:szCs w:val="24"/>
          <w:lang w:val="en-US"/>
        </w:rPr>
        <w:t xml:space="preserve">ftp</w:t>
      </w:r>
      <w:r>
        <w:rPr>
          <w:bCs/>
          <w:sz w:val="24"/>
          <w:szCs w:val="24"/>
        </w:rPr>
        <w:t xml:space="preserve">").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check_server(ip, port)</w:t>
      </w:r>
      <w:r>
        <w:rPr>
          <w:sz w:val="24"/>
          <w:szCs w:val="24"/>
        </w:rPr>
        <w:t xml:space="preserve">. предназначена для проверки доступности сервера по указанному IP-адресу и порту. Параметры функции: ip: IP-адрес сервера, к которому выполняется проверка доступности. port: порт сервера, к которому выполняется проверка доступности.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send_coords_Button()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 смене коррдинат серверного окна.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send_names_Button()</w:t>
      </w:r>
      <w:r>
        <w:rPr>
          <w:sz w:val="24"/>
          <w:szCs w:val="24"/>
        </w:rPr>
        <w:t xml:space="preserve"> кнопка для обработки задачи по</w:t>
      </w:r>
      <w:r>
        <w:rPr>
          <w:sz w:val="24"/>
          <w:szCs w:val="24"/>
        </w:rPr>
        <w:t xml:space="preserve"> выводу имени компью</w:t>
      </w:r>
      <w:r>
        <w:rPr>
          <w:sz w:val="24"/>
          <w:szCs w:val="24"/>
        </w:rPr>
        <w:t xml:space="preserve">т</w:t>
      </w:r>
      <w:r>
        <w:rPr>
          <w:sz w:val="24"/>
          <w:szCs w:val="24"/>
        </w:rPr>
        <w:t xml:space="preserve">е</w:t>
      </w:r>
      <w:r>
        <w:rPr>
          <w:sz w:val="24"/>
          <w:szCs w:val="24"/>
        </w:rPr>
        <w:t xml:space="preserve">ра и пользователя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get_priority_Button()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 </w:t>
      </w:r>
      <w:r>
        <w:rPr>
          <w:sz w:val="24"/>
          <w:szCs w:val="24"/>
        </w:rPr>
        <w:t xml:space="preserve">выводу </w:t>
      </w:r>
      <w:r>
        <w:rPr>
          <w:sz w:val="24"/>
          <w:szCs w:val="24"/>
          <w:lang w:val="en-US"/>
        </w:rPr>
        <w:t xml:space="preserve">PID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серверного процесса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get_thread_id_Button()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</w:t>
      </w:r>
      <w:r>
        <w:rPr>
          <w:sz w:val="24"/>
          <w:szCs w:val="24"/>
        </w:rPr>
        <w:t xml:space="preserve"> выводу </w:t>
      </w:r>
      <w:r>
        <w:rPr>
          <w:sz w:val="24"/>
          <w:szCs w:val="24"/>
          <w:lang w:val="en-US"/>
        </w:rPr>
        <w:t xml:space="preserve">PID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потоков серверного процесса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addItem(self, serverType, data)</w:t>
      </w:r>
      <w:r>
        <w:rPr>
          <w:sz w:val="24"/>
          <w:szCs w:val="24"/>
        </w:rPr>
        <w:t xml:space="preserve"> предназначена для вывода текста в графический интерфейс. Параметры функции: self: ссылка на текущий объект. serverType: целое число, указывающее тип сервера (0 или 1). data: текстовая строка, которую необходимо вывести.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4" w:name="_Toc1540893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Результат работы программы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работы приложения представлены на рисунках 1-9: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клиент в терминале </w:t>
      </w:r>
      <w:r>
        <w:rPr>
          <w:color w:val="000000"/>
          <w:sz w:val="24"/>
          <w:szCs w:val="24"/>
          <w:lang w:val="en-US"/>
        </w:rPr>
        <w:t xml:space="preserve">VSC</w:t>
      </w:r>
      <w:r>
        <w:rPr>
          <w:color w:val="000000"/>
          <w:sz w:val="24"/>
          <w:szCs w:val="24"/>
        </w:rPr>
        <w:t xml:space="preserve">. Результат представлен на рисунке 1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4355" cy="2430056"/>
                <wp:effectExtent l="0" t="0" r="0" b="889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260808" cy="2442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55.46pt;height:191.3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</w:t>
      </w:r>
      <w:r>
        <w:rPr>
          <w:sz w:val="24"/>
          <w:szCs w:val="24"/>
        </w:rPr>
        <w:t xml:space="preserve"> 1 – Запуск клиента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1 </w:t>
      </w:r>
      <w:r>
        <w:rPr>
          <w:color w:val="000000"/>
          <w:sz w:val="24"/>
          <w:szCs w:val="24"/>
        </w:rPr>
        <w:t xml:space="preserve">и выводим информацию о</w:t>
      </w:r>
      <w:r>
        <w:rPr>
          <w:color w:val="000000"/>
          <w:sz w:val="24"/>
          <w:szCs w:val="24"/>
        </w:rPr>
        <w:t xml:space="preserve">б именах пользователя и компьютера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4359" cy="2175386"/>
                <wp:effectExtent l="0" t="0" r="635" b="0"/>
                <wp:docPr id="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528521" cy="2182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5.46pt;height:171.2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rFonts w:ascii="Arial" w:hAnsi="Arial" w:cs="Arial"/>
          <w:color w:val="000000"/>
        </w:rPr>
      </w:pPr>
      <w:r>
        <w:t xml:space="preserve">Рисунок 2</w:t>
      </w:r>
      <w:r>
        <w:t xml:space="preserve"> – Запуск сервера 1 и </w:t>
      </w:r>
      <w:r>
        <w:t xml:space="preserve">вывод необходимой информации </w: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Переместим окно сервера по координатам 0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0</w:t>
      </w:r>
      <w:r>
        <w:rPr>
          <w:color w:val="000000"/>
          <w:sz w:val="24"/>
          <w:szCs w:val="24"/>
        </w:rPr>
        <w:t xml:space="preserve"> и проверим работу программы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5650"/>
                <wp:effectExtent l="0" t="0" r="3175" b="0"/>
                <wp:docPr id="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02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5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Изм</w:t>
      </w:r>
      <w:r>
        <w:rPr>
          <w:sz w:val="24"/>
          <w:szCs w:val="24"/>
        </w:rPr>
        <w:t xml:space="preserve">енение координат положения</w:t>
      </w:r>
      <w:r>
        <w:rPr>
          <w:sz w:val="24"/>
          <w:szCs w:val="24"/>
        </w:rPr>
        <w:t xml:space="preserve"> окна сервера 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after="0" w:line="360" w:lineRule="auto"/>
        <w:ind w:firstLine="709" w:left="0"/>
        <w:rPr>
          <w:rFonts w:ascii="Arial" w:hAnsi="Arial" w:cs="Arial"/>
          <w:color w:val="000000"/>
        </w:rPr>
      </w:pPr>
      <w:r>
        <w:rPr>
          <w:color w:val="000000"/>
          <w:sz w:val="24"/>
          <w:szCs w:val="24"/>
        </w:rPr>
        <w:t xml:space="preserve">Попробуем ввести </w:t>
      </w:r>
      <w:r>
        <w:rPr>
          <w:color w:val="000000"/>
          <w:sz w:val="24"/>
          <w:szCs w:val="24"/>
        </w:rPr>
        <w:t xml:space="preserve">неправиль</w:t>
      </w:r>
      <w:r>
        <w:rPr>
          <w:color w:val="000000"/>
          <w:sz w:val="24"/>
          <w:szCs w:val="24"/>
        </w:rPr>
        <w:t xml:space="preserve">н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е </w:t>
      </w:r>
      <w:r>
        <w:rPr>
          <w:color w:val="000000"/>
          <w:sz w:val="24"/>
          <w:szCs w:val="24"/>
        </w:rPr>
        <w:t xml:space="preserve">координаты</w:t>
      </w:r>
      <w:r>
        <w:rPr>
          <w:color w:val="000000"/>
          <w:sz w:val="24"/>
          <w:szCs w:val="24"/>
        </w:rPr>
        <w:t xml:space="preserve">, например для 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ааа, для </w:t>
      </w:r>
      <w:r>
        <w:rPr>
          <w:color w:val="000000"/>
          <w:sz w:val="24"/>
          <w:szCs w:val="24"/>
          <w:lang w:val="en-US"/>
        </w:rPr>
        <w:t xml:space="preserve">Y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ббб</w:t>
      </w:r>
      <w:r>
        <w:rPr>
          <w:color w:val="000000"/>
          <w:sz w:val="24"/>
          <w:szCs w:val="24"/>
        </w:rPr>
        <w:t xml:space="preserve">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7870"/>
                <wp:effectExtent l="0" t="0" r="3175" b="0"/>
                <wp:docPr id="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007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58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Изменение координат положения окна сервера 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 проверки используем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используя команду </w:t>
      </w:r>
      <w:r>
        <w:rPr>
          <w:color w:val="000000"/>
          <w:sz w:val="24"/>
          <w:szCs w:val="24"/>
          <w:highlight w:val="lightGray"/>
        </w:rPr>
        <w:t xml:space="preserve">tasklist | findstr "python.exe"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03215" cy="2383160"/>
                <wp:effectExtent l="0" t="0" r="6985" b="0"/>
                <wp:docPr id="5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818014" cy="2392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9.47pt;height:187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Запуск сервера 2 и</w:t>
      </w:r>
      <w:r>
        <w:rPr>
          <w:sz w:val="24"/>
          <w:szCs w:val="24"/>
        </w:rPr>
        <w:t xml:space="preserve"> вывод необходимой информации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проверки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используем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команду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highlight w:val="lightGray"/>
          <w:lang w:val="en-US"/>
        </w:rPr>
        <w:t xml:space="preserve">Get-Process -Id PID | Select-Object -ExpandProperty Threads | Select-Object Id</w:t>
      </w:r>
      <w:r>
        <w:rPr>
          <w:color w:val="000000"/>
          <w:sz w:val="24"/>
          <w:szCs w:val="24"/>
          <w:lang w:val="en-US"/>
        </w:rPr>
      </w:r>
      <w:r>
        <w:rPr>
          <w:color w:val="000000"/>
          <w:sz w:val="24"/>
          <w:szCs w:val="24"/>
          <w:lang w:val="en-US"/>
        </w:rPr>
      </w:r>
    </w:p>
    <w:p>
      <w:pPr>
        <w:pBdr/>
        <w:spacing w:after="0" w:line="360" w:lineRule="auto"/>
        <w:ind/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1250" cy="3327737"/>
                <wp:effectExtent l="0" t="0" r="3175" b="6350"/>
                <wp:docPr id="6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36591" cy="333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8.29pt;height:262.0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/>
          <w:bCs/>
          <w:lang w:eastAsia="en-US"/>
        </w:rPr>
      </w:r>
      <w:r>
        <w:rPr>
          <w:b/>
          <w:bCs/>
          <w:lang w:eastAsia="en-US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необходимой информации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/>
      </w:pPr>
      <w:r/>
      <w:r/>
    </w:p>
    <w:p>
      <w:pPr>
        <w:pStyle w:val="936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5" w:name="_Toc1540893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Bdr/>
        <w:spacing w:after="0" w:line="360" w:lineRule="auto"/>
        <w:ind w:firstLine="348"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данной курсовой работы было разработано клиент-</w:t>
      </w:r>
      <w:r>
        <w:rPr>
          <w:sz w:val="24"/>
          <w:szCs w:val="24"/>
        </w:rPr>
        <w:t xml:space="preserve">сервер</w:t>
      </w:r>
      <w:r>
        <w:rPr>
          <w:sz w:val="24"/>
          <w:szCs w:val="24"/>
        </w:rPr>
        <w:t xml:space="preserve">ное приложение, выполняющее получение, сбор и вывод системной информации» в соответствии с индивидуальным вариантом задания. В ходе работы также были закреплены и углублены теоретические знания в области со</w:t>
      </w:r>
      <w:r>
        <w:rPr>
          <w:sz w:val="24"/>
          <w:szCs w:val="24"/>
        </w:rPr>
        <w:t xml:space="preserve">временных операционных систем, </w:t>
      </w:r>
      <w:r>
        <w:rPr>
          <w:sz w:val="24"/>
          <w:szCs w:val="24"/>
        </w:rPr>
        <w:t xml:space="preserve">приобретены практические навыки разработки клиент-серверных приложений, использующих стандартные механизмы</w:t>
      </w:r>
      <w:r>
        <w:rPr>
          <w:sz w:val="24"/>
          <w:szCs w:val="24"/>
        </w:rPr>
        <w:t xml:space="preserve"> межпроцессного взаимодействия.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6" w:name="_Toc1540893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Э.Таненбаум. Современные операционные системы. 3-изд. – СПб.: Питер, 2011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Э.Таненбаум, Х.Бос. Современные операционные системы. 4-изд. – СПб.: Питер, 2015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В.Г.Олифер, Н.А.Олифер. Сетевые операционные системы. – СПб.: Питер, 2009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С.В. Назаров, А.И. Широков. «Современные операционные системы». — М., Бином, 2013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Марк Руссинович, Дэвид Соломон, Алекс Ионеску, Павел Йосифович. Внутреннее устройство Windows.7-е </w:t>
      </w:r>
      <w:r>
        <w:rPr>
          <w:color w:val="000000"/>
        </w:rPr>
        <w:t xml:space="preserve">издание .</w:t>
      </w:r>
      <w:r>
        <w:rPr>
          <w:color w:val="000000"/>
        </w:rPr>
        <w:t xml:space="preserve"> - СПб.: Питер, 2018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  <w:sz w:val="28"/>
          <w:szCs w:val="28"/>
        </w:rPr>
      </w:pPr>
      <w:r>
        <w:rPr>
          <w:color w:val="000000"/>
        </w:rPr>
        <w:t xml:space="preserve">Аллан Фарингтон</w:t>
      </w:r>
      <w:r>
        <w:rPr>
          <w:color w:val="000000"/>
        </w:rPr>
        <w:t xml:space="preserve"> «</w:t>
      </w:r>
      <w:r>
        <w:rPr>
          <w:color w:val="000000"/>
        </w:rPr>
        <w:t xml:space="preserve">Windows 11: полное руководство пользователя новой операционной системы</w:t>
      </w:r>
      <w:r>
        <w:rPr>
          <w:color w:val="000000"/>
        </w:rPr>
        <w:t xml:space="preserve">». — Издательский отдел факультета ВМиК МГУ, 2008</w:t>
      </w:r>
      <w:r>
        <w:rPr>
          <w:color w:val="000000"/>
          <w:sz w:val="28"/>
          <w:szCs w:val="28"/>
        </w:rPr>
        <w:br w:type="page" w:clear="all"/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6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7" w:name="_Toc1540893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иложения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7706" cy="4175349"/>
                <wp:effectExtent l="0" t="0" r="6350" b="0"/>
                <wp:docPr id="7" name="Рисунок 30" descr="C:\Users\posts\AppData\Local\Packages\Microsoft.Windows.Photos_8wekyb3d8bbwe\TempState\ShareServiceTempFolder\client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posts\AppData\Local\Packages\Microsoft.Windows.Photos_8wekyb3d8bbwe\TempState\ShareServiceTempFolder\client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50153" cy="4184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6.04pt;height:328.77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bookmarkStart w:id="8" w:name="_GoBack"/>
      <w:r/>
      <w:bookmarkEnd w:id="8"/>
      <w:r/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5 </w:t>
      </w:r>
      <w:r>
        <w:t xml:space="preserve">– Код Клиента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150" cy="5856515"/>
                <wp:effectExtent l="0" t="0" r="6350" b="0"/>
                <wp:docPr id="8" name="Рисунок 20" descr="C:\Users\posts\AppData\Local\Packages\Microsoft.Windows.Photos_8wekyb3d8bbwe\TempState\ShareServiceTempFolder\client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posts\AppData\Local\Packages\Microsoft.Windows.Photos_8wekyb3d8bbwe\TempState\ShareServiceTempFolder\client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4086" t="3290" r="4049" b="3537"/>
                        <a:stretch/>
                      </pic:blipFill>
                      <pic:spPr bwMode="auto">
                        <a:xfrm>
                          <a:off x="0" y="0"/>
                          <a:ext cx="5145852" cy="5866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4.50pt;height:461.14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6 </w:t>
      </w:r>
      <w:r>
        <w:t xml:space="preserve">– Код Клиента</w:t>
      </w:r>
      <w:r/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829" cy="5507990"/>
                <wp:effectExtent l="0" t="0" r="1270" b="0"/>
                <wp:docPr id="9" name="Рисунок 21" descr="C:\Users\posts\AppData\Local\Packages\Microsoft.Windows.Photos_8wekyb3d8bbwe\TempState\ShareServiceTempFolder\client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posts\AppData\Local\Packages\Microsoft.Windows.Photos_8wekyb3d8bbwe\TempState\ShareServiceTempFolder\client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4452" t="3011" r="5631" b="4994"/>
                        <a:stretch/>
                      </pic:blipFill>
                      <pic:spPr bwMode="auto">
                        <a:xfrm>
                          <a:off x="0" y="0"/>
                          <a:ext cx="4560462" cy="551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58.41pt;height:433.7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7</w:t>
      </w:r>
      <w:r>
        <w:t xml:space="preserve"> – Код Клиента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3476" cy="2589983"/>
                <wp:effectExtent l="0" t="0" r="7620" b="1270"/>
                <wp:docPr id="10" name="Рисунок 15" descr="C:\Users\posts\AppData\Local\Packages\Microsoft.Windows.Photos_8wekyb3d8bbwe\TempState\ShareServiceTempFolder\server1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posts\AppData\Local\Packages\Microsoft.Windows.Photos_8wekyb3d8bbwe\TempState\ShareServiceTempFolder\server1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3842" t="5136" r="3872" b="6271"/>
                        <a:stretch/>
                      </pic:blipFill>
                      <pic:spPr bwMode="auto">
                        <a:xfrm>
                          <a:off x="0" y="0"/>
                          <a:ext cx="3796821" cy="2599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97.91pt;height:203.94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8 </w:t>
      </w:r>
      <w:r>
        <w:t xml:space="preserve">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4295" cy="7371522"/>
                <wp:effectExtent l="0" t="0" r="8255" b="1270"/>
                <wp:docPr id="11" name="Рисунок 16" descr="C:\Users\posts\AppData\Local\Packages\Microsoft.Windows.Photos_8wekyb3d8bbwe\TempState\ShareServiceTempFolder\server1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posts\AppData\Local\Packages\Microsoft.Windows.Photos_8wekyb3d8bbwe\TempState\ShareServiceTempFolder\server1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3414" t="2479" r="3403" b="2421"/>
                        <a:stretch/>
                      </pic:blipFill>
                      <pic:spPr bwMode="auto">
                        <a:xfrm>
                          <a:off x="0" y="0"/>
                          <a:ext cx="5165866" cy="7388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05.85pt;height:580.43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9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51"/>
        <w:pBdr/>
        <w:spacing/>
        <w:ind/>
        <w:jc w:val="center"/>
        <w:rPr/>
      </w:pPr>
      <w:r/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2602" cy="3624199"/>
                <wp:effectExtent l="0" t="0" r="1270" b="0"/>
                <wp:docPr id="12" name="Рисунок 17" descr="C:\Users\posts\AppData\Local\Packages\Microsoft.Windows.Photos_8wekyb3d8bbwe\TempState\ShareServiceTempFolder\server1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posts\AppData\Local\Packages\Microsoft.Windows.Photos_8wekyb3d8bbwe\TempState\ShareServiceTempFolder\server1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415" t="3189" r="3325" b="3807"/>
                        <a:stretch/>
                      </pic:blipFill>
                      <pic:spPr bwMode="auto">
                        <a:xfrm>
                          <a:off x="0" y="0"/>
                          <a:ext cx="3552002" cy="363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8.95pt;height:285.37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10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8703" cy="4618659"/>
                <wp:effectExtent l="0" t="0" r="4445" b="0"/>
                <wp:docPr id="13" name="Рисунок 18" descr="C:\Users\posts\AppData\Local\Packages\Microsoft.Windows.Photos_8wekyb3d8bbwe\TempState\ShareServiceTempFolder\server1_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posts\AppData\Local\Packages\Microsoft.Windows.Photos_8wekyb3d8bbwe\TempState\ShareServiceTempFolder\server1_4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4665" t="3473" r="4783" b="3557"/>
                        <a:stretch/>
                      </pic:blipFill>
                      <pic:spPr bwMode="auto">
                        <a:xfrm>
                          <a:off x="0" y="0"/>
                          <a:ext cx="3356277" cy="46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63.68pt;height:363.67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11 </w:t>
      </w:r>
      <w:r>
        <w:t xml:space="preserve">– Код Сервера 1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990" cy="6354417"/>
                <wp:effectExtent l="0" t="0" r="3810" b="8890"/>
                <wp:docPr id="14" name="Рисунок 13" descr="C:\Users\posts\AppData\Local\Packages\Microsoft.Windows.Photos_8wekyb3d8bbwe\TempState\ShareServiceTempFolder\server2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posts\AppData\Local\Packages\Microsoft.Windows.Photos_8wekyb3d8bbwe\TempState\ShareServiceTempFolder\server2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3539" t="2564" r="3504" b="2852"/>
                        <a:stretch/>
                      </pic:blipFill>
                      <pic:spPr bwMode="auto">
                        <a:xfrm>
                          <a:off x="0" y="0"/>
                          <a:ext cx="4881724" cy="6365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83.70pt;height:500.35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12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2857" cy="6223000"/>
                <wp:effectExtent l="0" t="0" r="0" b="6350"/>
                <wp:docPr id="15" name="Рисунок 14" descr="C:\Users\posts\AppData\Local\Packages\Microsoft.Windows.Photos_8wekyb3d8bbwe\TempState\ShareServiceTempFolder\server2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posts\AppData\Local\Packages\Microsoft.Windows.Photos_8wekyb3d8bbwe\TempState\ShareServiceTempFolder\server2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450" t="2844" r="3215" b="3304"/>
                        <a:stretch/>
                      </pic:blipFill>
                      <pic:spPr bwMode="auto">
                        <a:xfrm>
                          <a:off x="0" y="0"/>
                          <a:ext cx="5214360" cy="62367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9.67pt;height:490.0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13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8180294"/>
                <wp:effectExtent l="0" t="0" r="0" b="0"/>
                <wp:docPr id="16" name="Рисунок 11" descr="C:\Users\posts\AppData\Local\Packages\Microsoft.Windows.Photos_8wekyb3d8bbwe\TempState\ShareServiceTempFolder\client_interface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posts\AppData\Local\Packages\Microsoft.Windows.Photos_8wekyb3d8bbwe\TempState\ShareServiceTempFolder\client_interface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4976" t="3035" r="4962" b="3084"/>
                        <a:stretch/>
                      </pic:blipFill>
                      <pic:spPr bwMode="auto">
                        <a:xfrm>
                          <a:off x="0" y="0"/>
                          <a:ext cx="4882045" cy="82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83.25pt;height:644.12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14 </w:t>
      </w:r>
      <w:r>
        <w:t xml:space="preserve">– Код клиентского окна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2050" cy="4921614"/>
                <wp:effectExtent l="0" t="0" r="7620" b="0"/>
                <wp:docPr id="17" name="Рисунок 12" descr="C:\Users\posts\AppData\Local\Packages\Microsoft.Windows.Photos_8wekyb3d8bbwe\TempState\ShareServiceTempFolder\client_interface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osts\AppData\Local\Packages\Microsoft.Windows.Photos_8wekyb3d8bbwe\TempState\ShareServiceTempFolder\client_interface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3810" t="2909" r="3682" b="2736"/>
                        <a:stretch/>
                      </pic:blipFill>
                      <pic:spPr bwMode="auto">
                        <a:xfrm>
                          <a:off x="0" y="0"/>
                          <a:ext cx="3624916" cy="493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4.41pt;height:387.53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15 </w:t>
      </w:r>
      <w:r>
        <w:t xml:space="preserve">– Код клиентского окна</w: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/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8461" cy="3037845"/>
                <wp:effectExtent l="0" t="0" r="5715" b="0"/>
                <wp:docPr id="18" name="Рисунок 9" descr="C:\Users\posts\AppData\Local\Packages\Microsoft.Windows.Photos_8wekyb3d8bbwe\TempState\ShareServiceTempFolder\server_interface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osts\AppData\Local\Packages\Microsoft.Windows.Photos_8wekyb3d8bbwe\TempState\ShareServiceTempFolder\server_interface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5086" t="5816" r="5067" b="5384"/>
                        <a:stretch/>
                      </pic:blipFill>
                      <pic:spPr bwMode="auto">
                        <a:xfrm>
                          <a:off x="0" y="0"/>
                          <a:ext cx="3336447" cy="3045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62.08pt;height:239.2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16 </w:t>
      </w:r>
      <w:r>
        <w:t xml:space="preserve">– Код </w:t>
      </w:r>
      <w:r>
        <w:t xml:space="preserve">серверного окна</w:t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480536402"/>
      <w:docPartObj>
        <w:docPartGallery w:val="Page Numbers (Bottom of Page)"/>
        <w:docPartUnique w:val="true"/>
      </w:docPartObj>
      <w:rPr/>
    </w:sdtPr>
    <w:sdtContent>
      <w:p>
        <w:pPr>
          <w:pStyle w:val="948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20</w:t>
        </w:r>
        <w:r>
          <w:fldChar w:fldCharType="end"/>
        </w:r>
        <w:r/>
      </w:p>
    </w:sdtContent>
  </w:sdt>
  <w:p>
    <w:pPr>
      <w:pStyle w:val="94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629"/>
      </w:pPr>
      <w:rPr>
        <w:rFonts w:hint="default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36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  <w:b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b w:val="0"/>
        <w:bCs w:val="0"/>
      </w:rPr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149"/>
      </w:pPr>
      <w:rPr>
        <w:rFonts w:hint="default"/>
        <w:b w:val="0"/>
        <w:bCs w:val="0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2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3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 w:themeColor="text1"/>
      </w:rPr>
      <w:start w:val="5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066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86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506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226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946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666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86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106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826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space"/>
    </w:lvl>
  </w:abstractNum>
  <w:abstractNum w:abstractNumId="4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space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4"/>
  </w:num>
  <w:num w:numId="5">
    <w:abstractNumId w:val="7"/>
  </w:num>
  <w:num w:numId="6">
    <w:abstractNumId w:val="32"/>
  </w:num>
  <w:num w:numId="7">
    <w:abstractNumId w:val="16"/>
  </w:num>
  <w:num w:numId="8">
    <w:abstractNumId w:val="9"/>
  </w:num>
  <w:num w:numId="9">
    <w:abstractNumId w:val="23"/>
  </w:num>
  <w:num w:numId="10">
    <w:abstractNumId w:val="20"/>
  </w:num>
  <w:num w:numId="11">
    <w:abstractNumId w:val="13"/>
  </w:num>
  <w:num w:numId="12">
    <w:abstractNumId w:val="19"/>
  </w:num>
  <w:num w:numId="13">
    <w:abstractNumId w:val="15"/>
  </w:num>
  <w:num w:numId="14">
    <w:abstractNumId w:val="17"/>
  </w:num>
  <w:num w:numId="15">
    <w:abstractNumId w:val="8"/>
  </w:num>
  <w:num w:numId="16">
    <w:abstractNumId w:val="31"/>
  </w:num>
  <w:num w:numId="17">
    <w:abstractNumId w:val="29"/>
  </w:num>
  <w:num w:numId="18">
    <w:abstractNumId w:val="28"/>
  </w:num>
  <w:num w:numId="19">
    <w:abstractNumId w:val="26"/>
  </w:num>
  <w:num w:numId="20">
    <w:abstractNumId w:val="18"/>
  </w:num>
  <w:num w:numId="21">
    <w:abstractNumId w:val="6"/>
  </w:num>
  <w:num w:numId="22">
    <w:abstractNumId w:val="22"/>
  </w:num>
  <w:num w:numId="23">
    <w:abstractNumId w:val="12"/>
  </w:num>
  <w:num w:numId="24">
    <w:abstractNumId w:val="10"/>
  </w:num>
  <w:num w:numId="25">
    <w:abstractNumId w:val="21"/>
  </w:num>
  <w:num w:numId="26">
    <w:abstractNumId w:val="0"/>
  </w:num>
  <w:num w:numId="27">
    <w:abstractNumId w:val="27"/>
  </w:num>
  <w:num w:numId="28">
    <w:abstractNumId w:val="5"/>
  </w:num>
  <w:num w:numId="29">
    <w:abstractNumId w:val="30"/>
  </w:num>
  <w:num w:numId="30">
    <w:abstractNumId w:val="2"/>
  </w:num>
  <w:num w:numId="31">
    <w:abstractNumId w:val="14"/>
  </w:num>
  <w:num w:numId="32">
    <w:abstractNumId w:val="11"/>
  </w:num>
  <w:num w:numId="33">
    <w:abstractNumId w:val="33"/>
  </w:num>
  <w:num w:numId="34">
    <w:abstractNumId w:val="25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6">
    <w:name w:val="Heading 1 Char"/>
    <w:basedOn w:val="937"/>
    <w:link w:val="93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67">
    <w:name w:val="Heading 2"/>
    <w:basedOn w:val="935"/>
    <w:next w:val="935"/>
    <w:link w:val="76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68">
    <w:name w:val="Heading 2 Char"/>
    <w:basedOn w:val="937"/>
    <w:link w:val="76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69">
    <w:name w:val="Heading 3"/>
    <w:basedOn w:val="935"/>
    <w:next w:val="935"/>
    <w:link w:val="77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70">
    <w:name w:val="Heading 3 Char"/>
    <w:basedOn w:val="937"/>
    <w:link w:val="76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71">
    <w:name w:val="Heading 4"/>
    <w:basedOn w:val="935"/>
    <w:next w:val="935"/>
    <w:link w:val="77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2">
    <w:name w:val="Heading 4 Char"/>
    <w:basedOn w:val="937"/>
    <w:link w:val="77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73">
    <w:name w:val="Heading 5"/>
    <w:basedOn w:val="935"/>
    <w:next w:val="935"/>
    <w:link w:val="77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4">
    <w:name w:val="Heading 5 Char"/>
    <w:basedOn w:val="937"/>
    <w:link w:val="77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75">
    <w:name w:val="Heading 6"/>
    <w:basedOn w:val="935"/>
    <w:next w:val="935"/>
    <w:link w:val="77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6">
    <w:name w:val="Heading 6 Char"/>
    <w:basedOn w:val="937"/>
    <w:link w:val="77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77">
    <w:name w:val="Heading 7"/>
    <w:basedOn w:val="935"/>
    <w:next w:val="935"/>
    <w:link w:val="77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8">
    <w:name w:val="Heading 7 Char"/>
    <w:basedOn w:val="937"/>
    <w:link w:val="77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79">
    <w:name w:val="Heading 8"/>
    <w:basedOn w:val="935"/>
    <w:next w:val="935"/>
    <w:link w:val="78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80">
    <w:name w:val="Heading 8 Char"/>
    <w:basedOn w:val="937"/>
    <w:link w:val="77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81">
    <w:name w:val="Heading 9"/>
    <w:basedOn w:val="935"/>
    <w:next w:val="935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2">
    <w:name w:val="Heading 9 Char"/>
    <w:basedOn w:val="937"/>
    <w:link w:val="78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3">
    <w:name w:val="Title"/>
    <w:basedOn w:val="935"/>
    <w:next w:val="935"/>
    <w:link w:val="784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84">
    <w:name w:val="Title Char"/>
    <w:basedOn w:val="937"/>
    <w:link w:val="783"/>
    <w:uiPriority w:val="10"/>
    <w:pPr>
      <w:pBdr/>
      <w:spacing/>
      <w:ind/>
    </w:pPr>
    <w:rPr>
      <w:sz w:val="48"/>
      <w:szCs w:val="48"/>
    </w:rPr>
  </w:style>
  <w:style w:type="paragraph" w:styleId="785">
    <w:name w:val="Subtitle"/>
    <w:basedOn w:val="935"/>
    <w:next w:val="935"/>
    <w:link w:val="78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86">
    <w:name w:val="Subtitle Char"/>
    <w:basedOn w:val="937"/>
    <w:link w:val="785"/>
    <w:uiPriority w:val="11"/>
    <w:pPr>
      <w:pBdr/>
      <w:spacing/>
      <w:ind/>
    </w:pPr>
    <w:rPr>
      <w:sz w:val="24"/>
      <w:szCs w:val="24"/>
    </w:rPr>
  </w:style>
  <w:style w:type="paragraph" w:styleId="787">
    <w:name w:val="Quote"/>
    <w:basedOn w:val="935"/>
    <w:next w:val="935"/>
    <w:link w:val="788"/>
    <w:uiPriority w:val="29"/>
    <w:qFormat/>
    <w:pPr>
      <w:pBdr/>
      <w:spacing/>
      <w:ind w:right="720" w:left="720"/>
    </w:pPr>
    <w:rPr>
      <w:i/>
    </w:rPr>
  </w:style>
  <w:style w:type="character" w:styleId="788">
    <w:name w:val="Quote Char"/>
    <w:link w:val="787"/>
    <w:uiPriority w:val="29"/>
    <w:pPr>
      <w:pBdr/>
      <w:spacing/>
      <w:ind/>
    </w:pPr>
    <w:rPr>
      <w:i/>
    </w:rPr>
  </w:style>
  <w:style w:type="paragraph" w:styleId="789">
    <w:name w:val="Intense Quote"/>
    <w:basedOn w:val="935"/>
    <w:next w:val="935"/>
    <w:link w:val="79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90">
    <w:name w:val="Intense Quote Char"/>
    <w:link w:val="789"/>
    <w:uiPriority w:val="30"/>
    <w:pPr>
      <w:pBdr/>
      <w:spacing/>
      <w:ind/>
    </w:pPr>
    <w:rPr>
      <w:i/>
    </w:rPr>
  </w:style>
  <w:style w:type="character" w:styleId="791">
    <w:name w:val="Header Char"/>
    <w:basedOn w:val="937"/>
    <w:link w:val="946"/>
    <w:uiPriority w:val="99"/>
    <w:pPr>
      <w:pBdr/>
      <w:spacing/>
      <w:ind/>
    </w:pPr>
  </w:style>
  <w:style w:type="character" w:styleId="792">
    <w:name w:val="Footer Char"/>
    <w:basedOn w:val="937"/>
    <w:link w:val="948"/>
    <w:uiPriority w:val="99"/>
    <w:pPr>
      <w:pBdr/>
      <w:spacing/>
      <w:ind/>
    </w:pPr>
  </w:style>
  <w:style w:type="paragraph" w:styleId="793">
    <w:name w:val="Caption"/>
    <w:basedOn w:val="935"/>
    <w:next w:val="93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94">
    <w:name w:val="Caption Char"/>
    <w:basedOn w:val="793"/>
    <w:link w:val="948"/>
    <w:uiPriority w:val="99"/>
    <w:pPr>
      <w:pBdr/>
      <w:spacing/>
      <w:ind/>
    </w:pPr>
  </w:style>
  <w:style w:type="table" w:styleId="795">
    <w:name w:val="Table Grid Light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1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2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1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2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3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5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6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0">
    <w:name w:val="footnote text"/>
    <w:basedOn w:val="935"/>
    <w:link w:val="92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1">
    <w:name w:val="Footnote Text Char"/>
    <w:link w:val="920"/>
    <w:uiPriority w:val="99"/>
    <w:pPr>
      <w:pBdr/>
      <w:spacing/>
      <w:ind/>
    </w:pPr>
    <w:rPr>
      <w:sz w:val="18"/>
    </w:rPr>
  </w:style>
  <w:style w:type="character" w:styleId="922">
    <w:name w:val="footnote reference"/>
    <w:basedOn w:val="937"/>
    <w:uiPriority w:val="99"/>
    <w:unhideWhenUsed/>
    <w:pPr>
      <w:pBdr/>
      <w:spacing/>
      <w:ind/>
    </w:pPr>
    <w:rPr>
      <w:vertAlign w:val="superscript"/>
    </w:rPr>
  </w:style>
  <w:style w:type="paragraph" w:styleId="923">
    <w:name w:val="endnote text"/>
    <w:basedOn w:val="935"/>
    <w:link w:val="92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24">
    <w:name w:val="Endnote Text Char"/>
    <w:link w:val="923"/>
    <w:uiPriority w:val="99"/>
    <w:pPr>
      <w:pBdr/>
      <w:spacing/>
      <w:ind/>
    </w:pPr>
    <w:rPr>
      <w:sz w:val="20"/>
    </w:rPr>
  </w:style>
  <w:style w:type="character" w:styleId="925">
    <w:name w:val="end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paragraph" w:styleId="926">
    <w:name w:val="toc 2"/>
    <w:basedOn w:val="935"/>
    <w:next w:val="935"/>
    <w:uiPriority w:val="39"/>
    <w:unhideWhenUsed/>
    <w:pPr>
      <w:pBdr/>
      <w:spacing w:after="57"/>
      <w:ind w:right="0" w:firstLine="0" w:left="283"/>
    </w:pPr>
  </w:style>
  <w:style w:type="paragraph" w:styleId="927">
    <w:name w:val="toc 3"/>
    <w:basedOn w:val="935"/>
    <w:next w:val="935"/>
    <w:uiPriority w:val="39"/>
    <w:unhideWhenUsed/>
    <w:pPr>
      <w:pBdr/>
      <w:spacing w:after="57"/>
      <w:ind w:right="0" w:firstLine="0" w:left="567"/>
    </w:pPr>
  </w:style>
  <w:style w:type="paragraph" w:styleId="928">
    <w:name w:val="toc 4"/>
    <w:basedOn w:val="935"/>
    <w:next w:val="935"/>
    <w:uiPriority w:val="39"/>
    <w:unhideWhenUsed/>
    <w:pPr>
      <w:pBdr/>
      <w:spacing w:after="57"/>
      <w:ind w:right="0" w:firstLine="0" w:left="850"/>
    </w:pPr>
  </w:style>
  <w:style w:type="paragraph" w:styleId="929">
    <w:name w:val="toc 5"/>
    <w:basedOn w:val="935"/>
    <w:next w:val="935"/>
    <w:uiPriority w:val="39"/>
    <w:unhideWhenUsed/>
    <w:pPr>
      <w:pBdr/>
      <w:spacing w:after="57"/>
      <w:ind w:right="0" w:firstLine="0" w:left="1134"/>
    </w:pPr>
  </w:style>
  <w:style w:type="paragraph" w:styleId="930">
    <w:name w:val="toc 6"/>
    <w:basedOn w:val="935"/>
    <w:next w:val="935"/>
    <w:uiPriority w:val="39"/>
    <w:unhideWhenUsed/>
    <w:pPr>
      <w:pBdr/>
      <w:spacing w:after="57"/>
      <w:ind w:right="0" w:firstLine="0" w:left="1417"/>
    </w:pPr>
  </w:style>
  <w:style w:type="paragraph" w:styleId="931">
    <w:name w:val="toc 7"/>
    <w:basedOn w:val="935"/>
    <w:next w:val="935"/>
    <w:uiPriority w:val="39"/>
    <w:unhideWhenUsed/>
    <w:pPr>
      <w:pBdr/>
      <w:spacing w:after="57"/>
      <w:ind w:right="0" w:firstLine="0" w:left="1701"/>
    </w:pPr>
  </w:style>
  <w:style w:type="paragraph" w:styleId="932">
    <w:name w:val="toc 8"/>
    <w:basedOn w:val="935"/>
    <w:next w:val="935"/>
    <w:uiPriority w:val="39"/>
    <w:unhideWhenUsed/>
    <w:pPr>
      <w:pBdr/>
      <w:spacing w:after="57"/>
      <w:ind w:right="0" w:firstLine="0" w:left="1984"/>
    </w:pPr>
  </w:style>
  <w:style w:type="paragraph" w:styleId="933">
    <w:name w:val="toc 9"/>
    <w:basedOn w:val="935"/>
    <w:next w:val="935"/>
    <w:uiPriority w:val="39"/>
    <w:unhideWhenUsed/>
    <w:pPr>
      <w:pBdr/>
      <w:spacing w:after="57"/>
      <w:ind w:right="0" w:firstLine="0" w:left="2268"/>
    </w:pPr>
  </w:style>
  <w:style w:type="paragraph" w:styleId="934">
    <w:name w:val="table of figures"/>
    <w:basedOn w:val="935"/>
    <w:next w:val="935"/>
    <w:uiPriority w:val="99"/>
    <w:unhideWhenUsed/>
    <w:pPr>
      <w:pBdr/>
      <w:spacing w:after="0" w:afterAutospacing="0"/>
      <w:ind/>
    </w:pPr>
  </w:style>
  <w:style w:type="paragraph" w:styleId="935" w:default="1">
    <w:name w:val="Normal"/>
    <w:qFormat/>
    <w:pPr>
      <w:pBdr/>
      <w:spacing w:after="200" w:line="276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36">
    <w:name w:val="Heading 1"/>
    <w:basedOn w:val="935"/>
    <w:next w:val="935"/>
    <w:link w:val="940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937" w:default="1">
    <w:name w:val="Default Paragraph Font"/>
    <w:uiPriority w:val="1"/>
    <w:semiHidden/>
    <w:unhideWhenUsed/>
    <w:pPr>
      <w:pBdr/>
      <w:spacing/>
      <w:ind/>
    </w:pPr>
  </w:style>
  <w:style w:type="table" w:styleId="93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9" w:default="1">
    <w:name w:val="No List"/>
    <w:uiPriority w:val="99"/>
    <w:semiHidden/>
    <w:unhideWhenUsed/>
    <w:pPr>
      <w:pBdr/>
      <w:spacing/>
      <w:ind/>
    </w:pPr>
  </w:style>
  <w:style w:type="character" w:styleId="940" w:customStyle="1">
    <w:name w:val="Заголовок 1 Знак"/>
    <w:basedOn w:val="937"/>
    <w:link w:val="93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table" w:styleId="941">
    <w:name w:val="Table Grid"/>
    <w:basedOn w:val="938"/>
    <w:uiPriority w:val="39"/>
    <w:pPr>
      <w:pBdr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2">
    <w:name w:val="List Paragraph"/>
    <w:basedOn w:val="935"/>
    <w:uiPriority w:val="34"/>
    <w:qFormat/>
    <w:pPr>
      <w:pBdr/>
      <w:spacing/>
      <w:ind w:left="720"/>
      <w:contextualSpacing w:val="true"/>
    </w:pPr>
  </w:style>
  <w:style w:type="paragraph" w:styleId="943">
    <w:name w:val="TOC Heading"/>
    <w:basedOn w:val="936"/>
    <w:next w:val="935"/>
    <w:uiPriority w:val="39"/>
    <w:unhideWhenUsed/>
    <w:qFormat/>
    <w:pPr>
      <w:pBdr/>
      <w:spacing w:line="259" w:lineRule="auto"/>
      <w:ind/>
      <w:outlineLvl w:val="9"/>
    </w:pPr>
  </w:style>
  <w:style w:type="paragraph" w:styleId="944">
    <w:name w:val="toc 1"/>
    <w:basedOn w:val="935"/>
    <w:next w:val="935"/>
    <w:uiPriority w:val="39"/>
    <w:unhideWhenUsed/>
    <w:pPr>
      <w:pBdr/>
      <w:spacing w:after="100"/>
      <w:ind/>
    </w:pPr>
  </w:style>
  <w:style w:type="character" w:styleId="945">
    <w:name w:val="Hyperlink"/>
    <w:basedOn w:val="937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46">
    <w:name w:val="Header"/>
    <w:basedOn w:val="935"/>
    <w:link w:val="94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7" w:customStyle="1">
    <w:name w:val="Верхний колонтитул Знак"/>
    <w:basedOn w:val="937"/>
    <w:link w:val="946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48">
    <w:name w:val="Footer"/>
    <w:basedOn w:val="935"/>
    <w:link w:val="949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9" w:customStyle="1">
    <w:name w:val="Нижний колонтитул Знак"/>
    <w:basedOn w:val="937"/>
    <w:link w:val="948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50" w:customStyle="1">
    <w:name w:val="msonormalbullet1gifbullet1.gif"/>
    <w:basedOn w:val="935"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paragraph" w:styleId="951">
    <w:name w:val="Normal (Web)"/>
    <w:basedOn w:val="935"/>
    <w:uiPriority w:val="99"/>
    <w:unhideWhenUsed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table" w:styleId="952">
    <w:name w:val="Grid Table Light"/>
    <w:basedOn w:val="938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3">
    <w:name w:val="No Spacing"/>
    <w:uiPriority w:val="1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Мажукин Иван</dc:creator>
  <cp:keywords/>
  <dc:description/>
  <cp:revision>97</cp:revision>
  <dcterms:created xsi:type="dcterms:W3CDTF">2023-12-21T11:15:00Z</dcterms:created>
  <dcterms:modified xsi:type="dcterms:W3CDTF">2023-12-22T09:40:25Z</dcterms:modified>
</cp:coreProperties>
</file>