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0A056" w14:textId="77777777" w:rsidR="00554EE5" w:rsidRPr="00D44A0E" w:rsidRDefault="00554EE5" w:rsidP="00165610">
      <w:pPr>
        <w:pStyle w:val="TOCHeading"/>
        <w:spacing w:before="0" w:line="360" w:lineRule="auto"/>
        <w:jc w:val="center"/>
        <w:rPr>
          <w:rFonts w:ascii="Times New Roman" w:hAnsi="Times New Roman"/>
          <w:b/>
          <w:color w:val="auto"/>
          <w:szCs w:val="26"/>
        </w:rPr>
      </w:pPr>
      <w:r w:rsidRPr="00D44A0E">
        <w:rPr>
          <w:rFonts w:ascii="Times New Roman" w:hAnsi="Times New Roman"/>
          <w:color w:val="auto"/>
          <w:szCs w:val="26"/>
        </w:rPr>
        <w:t>TRƯỜNG ĐẠI HỌC BÁCH KHOA HÀ NỘI</w:t>
      </w:r>
    </w:p>
    <w:p w14:paraId="6E33C627" w14:textId="0AD36619" w:rsidR="00554EE5" w:rsidRDefault="005E1310" w:rsidP="00165610">
      <w:pPr>
        <w:spacing w:line="360" w:lineRule="auto"/>
        <w:jc w:val="center"/>
        <w:rPr>
          <w:b/>
          <w:sz w:val="28"/>
        </w:rPr>
      </w:pPr>
      <w:r>
        <w:rPr>
          <w:b/>
          <w:sz w:val="28"/>
        </w:rPr>
        <w:t>TRƯỜNG ĐIỆN – ĐIỆN TỬ</w:t>
      </w:r>
    </w:p>
    <w:p w14:paraId="6B0073D1" w14:textId="2DF2ABBA" w:rsidR="005E1310" w:rsidRPr="00974D1F" w:rsidRDefault="005E1310" w:rsidP="00165610">
      <w:pPr>
        <w:spacing w:line="360" w:lineRule="auto"/>
        <w:jc w:val="center"/>
        <w:rPr>
          <w:b/>
          <w:sz w:val="28"/>
        </w:rPr>
      </w:pPr>
      <w:r>
        <w:rPr>
          <w:b/>
          <w:sz w:val="28"/>
        </w:rPr>
        <w:t>Khoa Tự Động Hóa</w:t>
      </w:r>
    </w:p>
    <w:p w14:paraId="5345A7E0" w14:textId="77777777" w:rsidR="00554EE5" w:rsidRPr="005D2BEE" w:rsidRDefault="00554EE5" w:rsidP="00165610">
      <w:pPr>
        <w:pStyle w:val="TOCHeading"/>
        <w:spacing w:before="0" w:line="360" w:lineRule="auto"/>
        <w:jc w:val="center"/>
        <w:rPr>
          <w:rFonts w:ascii="Times New Roman" w:hAnsi="Times New Roman"/>
          <w:b/>
          <w:color w:val="auto"/>
          <w:szCs w:val="26"/>
        </w:rPr>
      </w:pPr>
      <w:r w:rsidRPr="00D44A0E">
        <w:rPr>
          <w:rFonts w:ascii="Times New Roman" w:hAnsi="Times New Roman"/>
          <w:color w:val="auto"/>
          <w:szCs w:val="26"/>
        </w:rPr>
        <w:t xml:space="preserve">----- </w:t>
      </w:r>
      <w:r w:rsidRPr="00D44A0E">
        <w:rPr>
          <w:rFonts w:ascii="Times New Roman" w:hAnsi="Times New Roman"/>
          <w:color w:val="auto"/>
          <w:szCs w:val="26"/>
        </w:rPr>
        <w:sym w:font="Wingdings" w:char="F098"/>
      </w:r>
      <w:r w:rsidRPr="00D44A0E">
        <w:rPr>
          <w:rFonts w:ascii="Times New Roman" w:hAnsi="Times New Roman"/>
          <w:color w:val="auto"/>
          <w:szCs w:val="26"/>
        </w:rPr>
        <w:t xml:space="preserve"> </w:t>
      </w:r>
      <w:r w:rsidRPr="00D44A0E">
        <w:rPr>
          <w:rFonts w:ascii="Times New Roman" w:hAnsi="Times New Roman"/>
          <w:color w:val="auto"/>
          <w:szCs w:val="26"/>
        </w:rPr>
        <w:sym w:font="Wingdings" w:char="F026"/>
      </w:r>
      <w:r w:rsidRPr="00D44A0E">
        <w:rPr>
          <w:rFonts w:ascii="Times New Roman" w:hAnsi="Times New Roman"/>
          <w:color w:val="auto"/>
          <w:szCs w:val="26"/>
        </w:rPr>
        <w:t xml:space="preserve"> </w:t>
      </w:r>
      <w:r w:rsidRPr="00D44A0E">
        <w:rPr>
          <w:rFonts w:ascii="Times New Roman" w:hAnsi="Times New Roman"/>
          <w:color w:val="auto"/>
          <w:szCs w:val="26"/>
        </w:rPr>
        <w:sym w:font="Wingdings" w:char="F099"/>
      </w:r>
      <w:r w:rsidRPr="00D44A0E">
        <w:rPr>
          <w:rFonts w:ascii="Times New Roman" w:hAnsi="Times New Roman"/>
          <w:color w:val="auto"/>
          <w:szCs w:val="26"/>
        </w:rPr>
        <w:t xml:space="preserve"> -----</w:t>
      </w:r>
    </w:p>
    <w:p w14:paraId="324610D2" w14:textId="51B2CDB2" w:rsidR="00554EE5" w:rsidRPr="00D44A0E" w:rsidRDefault="00554EE5" w:rsidP="00165610">
      <w:pPr>
        <w:spacing w:after="240" w:line="360" w:lineRule="auto"/>
        <w:jc w:val="center"/>
      </w:pPr>
      <w:r w:rsidRPr="00D44A0E">
        <w:rPr>
          <w:noProof/>
        </w:rPr>
        <w:drawing>
          <wp:inline distT="0" distB="0" distL="0" distR="0" wp14:anchorId="2C93AD12" wp14:editId="38635BA3">
            <wp:extent cx="1078128" cy="1590675"/>
            <wp:effectExtent l="0" t="0" r="8255" b="0"/>
            <wp:docPr id="38" name="Picture 38" descr="Káº¿t quáº£ hÃ¬nh áº£nh cho logo h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Káº¿t quáº£ hÃ¬nh áº£nh cho logo hus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8007" cy="1605250"/>
                    </a:xfrm>
                    <a:prstGeom prst="rect">
                      <a:avLst/>
                    </a:prstGeom>
                    <a:noFill/>
                    <a:ln>
                      <a:noFill/>
                    </a:ln>
                  </pic:spPr>
                </pic:pic>
              </a:graphicData>
            </a:graphic>
          </wp:inline>
        </w:drawing>
      </w:r>
    </w:p>
    <w:p w14:paraId="450016F7" w14:textId="77777777" w:rsidR="00554EE5" w:rsidRPr="00D44A0E" w:rsidRDefault="00554EE5" w:rsidP="00165610">
      <w:pPr>
        <w:spacing w:after="240" w:line="360" w:lineRule="auto"/>
        <w:jc w:val="center"/>
      </w:pPr>
    </w:p>
    <w:p w14:paraId="7EAB20C4" w14:textId="54B7F31A" w:rsidR="00165610" w:rsidRDefault="00165610" w:rsidP="00165610">
      <w:pPr>
        <w:spacing w:line="276" w:lineRule="auto"/>
        <w:jc w:val="center"/>
        <w:rPr>
          <w:b/>
          <w:sz w:val="44"/>
          <w:szCs w:val="32"/>
        </w:rPr>
      </w:pPr>
      <w:r>
        <w:rPr>
          <w:b/>
          <w:sz w:val="44"/>
          <w:szCs w:val="32"/>
        </w:rPr>
        <w:t>BÁO CÁO TUẦN 2</w:t>
      </w:r>
    </w:p>
    <w:p w14:paraId="0614F166" w14:textId="77777777" w:rsidR="00165610" w:rsidRDefault="00165610" w:rsidP="00165610">
      <w:pPr>
        <w:spacing w:line="276" w:lineRule="auto"/>
        <w:jc w:val="center"/>
        <w:rPr>
          <w:b/>
          <w:sz w:val="44"/>
          <w:szCs w:val="32"/>
        </w:rPr>
      </w:pPr>
      <w:r>
        <w:rPr>
          <w:b/>
          <w:sz w:val="44"/>
          <w:szCs w:val="32"/>
        </w:rPr>
        <w:t xml:space="preserve">Đề tài: Thiết kế bộ điều khiển </w:t>
      </w:r>
    </w:p>
    <w:p w14:paraId="6C7D82A2" w14:textId="77777777" w:rsidR="00165610" w:rsidRDefault="00165610" w:rsidP="00165610">
      <w:pPr>
        <w:spacing w:line="276" w:lineRule="auto"/>
        <w:jc w:val="center"/>
        <w:rPr>
          <w:b/>
          <w:sz w:val="44"/>
          <w:szCs w:val="32"/>
        </w:rPr>
      </w:pPr>
      <w:r>
        <w:rPr>
          <w:b/>
          <w:sz w:val="44"/>
          <w:szCs w:val="32"/>
        </w:rPr>
        <w:t>trung tâm trong nhà</w:t>
      </w:r>
    </w:p>
    <w:p w14:paraId="08C51414" w14:textId="77777777" w:rsidR="00554EE5" w:rsidRPr="00D44A0E" w:rsidRDefault="00554EE5" w:rsidP="00165610">
      <w:pPr>
        <w:tabs>
          <w:tab w:val="left" w:pos="2268"/>
        </w:tabs>
        <w:spacing w:line="360" w:lineRule="auto"/>
        <w:jc w:val="center"/>
        <w:rPr>
          <w:b/>
          <w:sz w:val="28"/>
          <w:szCs w:val="3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3155"/>
        <w:gridCol w:w="1440"/>
      </w:tblGrid>
      <w:tr w:rsidR="00554EE5" w:rsidRPr="00D44A0E" w14:paraId="68A25674" w14:textId="77777777" w:rsidTr="00D57FFB">
        <w:trPr>
          <w:jc w:val="center"/>
        </w:trPr>
        <w:tc>
          <w:tcPr>
            <w:tcW w:w="895" w:type="dxa"/>
          </w:tcPr>
          <w:p w14:paraId="0BA00009" w14:textId="77777777" w:rsidR="00554EE5" w:rsidRPr="00573BFF" w:rsidRDefault="00554EE5" w:rsidP="00165610">
            <w:pPr>
              <w:spacing w:line="360" w:lineRule="auto"/>
              <w:jc w:val="center"/>
              <w:rPr>
                <w:sz w:val="28"/>
                <w:szCs w:val="28"/>
              </w:rPr>
            </w:pPr>
            <w:r w:rsidRPr="00573BFF">
              <w:rPr>
                <w:sz w:val="28"/>
                <w:szCs w:val="28"/>
              </w:rPr>
              <w:t>STT</w:t>
            </w:r>
          </w:p>
        </w:tc>
        <w:tc>
          <w:tcPr>
            <w:tcW w:w="3155" w:type="dxa"/>
          </w:tcPr>
          <w:p w14:paraId="142E18A9" w14:textId="77777777" w:rsidR="00554EE5" w:rsidRPr="00573BFF" w:rsidRDefault="00554EE5" w:rsidP="00165610">
            <w:pPr>
              <w:spacing w:line="360" w:lineRule="auto"/>
              <w:jc w:val="center"/>
              <w:rPr>
                <w:sz w:val="28"/>
                <w:szCs w:val="28"/>
              </w:rPr>
            </w:pPr>
            <w:r w:rsidRPr="00573BFF">
              <w:rPr>
                <w:sz w:val="28"/>
                <w:szCs w:val="28"/>
              </w:rPr>
              <w:t>Họ và tên</w:t>
            </w:r>
          </w:p>
        </w:tc>
        <w:tc>
          <w:tcPr>
            <w:tcW w:w="1440" w:type="dxa"/>
          </w:tcPr>
          <w:p w14:paraId="4774D87F" w14:textId="77777777" w:rsidR="00554EE5" w:rsidRPr="00573BFF" w:rsidRDefault="00554EE5" w:rsidP="00165610">
            <w:pPr>
              <w:spacing w:line="360" w:lineRule="auto"/>
              <w:jc w:val="center"/>
              <w:rPr>
                <w:sz w:val="28"/>
                <w:szCs w:val="28"/>
              </w:rPr>
            </w:pPr>
            <w:r w:rsidRPr="00573BFF">
              <w:rPr>
                <w:sz w:val="28"/>
                <w:szCs w:val="28"/>
              </w:rPr>
              <w:t>MSSV</w:t>
            </w:r>
          </w:p>
        </w:tc>
      </w:tr>
      <w:tr w:rsidR="00554EE5" w:rsidRPr="00D44A0E" w14:paraId="53CBCF75" w14:textId="77777777" w:rsidTr="00D57FFB">
        <w:trPr>
          <w:jc w:val="center"/>
        </w:trPr>
        <w:tc>
          <w:tcPr>
            <w:tcW w:w="895" w:type="dxa"/>
            <w:vAlign w:val="bottom"/>
          </w:tcPr>
          <w:p w14:paraId="36DB8392" w14:textId="77777777" w:rsidR="00554EE5" w:rsidRPr="00573BFF" w:rsidRDefault="00554EE5" w:rsidP="00165610">
            <w:pPr>
              <w:spacing w:line="360" w:lineRule="auto"/>
              <w:jc w:val="center"/>
              <w:rPr>
                <w:sz w:val="28"/>
                <w:szCs w:val="28"/>
              </w:rPr>
            </w:pPr>
            <w:r w:rsidRPr="00573BFF">
              <w:rPr>
                <w:sz w:val="28"/>
                <w:szCs w:val="28"/>
              </w:rPr>
              <w:t>1</w:t>
            </w:r>
          </w:p>
        </w:tc>
        <w:tc>
          <w:tcPr>
            <w:tcW w:w="3155" w:type="dxa"/>
            <w:vAlign w:val="bottom"/>
          </w:tcPr>
          <w:p w14:paraId="1E53534E" w14:textId="2C69E2D6" w:rsidR="00554EE5" w:rsidRPr="00573BFF" w:rsidRDefault="00554EE5" w:rsidP="00165610">
            <w:pPr>
              <w:spacing w:line="360" w:lineRule="auto"/>
              <w:jc w:val="center"/>
              <w:rPr>
                <w:sz w:val="28"/>
                <w:szCs w:val="28"/>
              </w:rPr>
            </w:pPr>
            <w:r w:rsidRPr="00573BFF">
              <w:rPr>
                <w:sz w:val="28"/>
                <w:szCs w:val="28"/>
              </w:rPr>
              <w:t xml:space="preserve">Nguyễn </w:t>
            </w:r>
            <w:r w:rsidR="00E31EB9">
              <w:rPr>
                <w:sz w:val="28"/>
                <w:szCs w:val="28"/>
              </w:rPr>
              <w:t>Văn Dũng</w:t>
            </w:r>
          </w:p>
        </w:tc>
        <w:tc>
          <w:tcPr>
            <w:tcW w:w="1440" w:type="dxa"/>
            <w:vAlign w:val="bottom"/>
          </w:tcPr>
          <w:p w14:paraId="7DAF93F3" w14:textId="6F978297" w:rsidR="00554EE5" w:rsidRPr="00573BFF" w:rsidRDefault="00554EE5" w:rsidP="00165610">
            <w:pPr>
              <w:spacing w:line="360" w:lineRule="auto"/>
              <w:jc w:val="center"/>
              <w:rPr>
                <w:sz w:val="28"/>
                <w:szCs w:val="28"/>
              </w:rPr>
            </w:pPr>
            <w:r w:rsidRPr="00573BFF">
              <w:rPr>
                <w:sz w:val="28"/>
                <w:szCs w:val="28"/>
              </w:rPr>
              <w:t>2019</w:t>
            </w:r>
            <w:r w:rsidR="00E31EB9">
              <w:rPr>
                <w:sz w:val="28"/>
                <w:szCs w:val="28"/>
              </w:rPr>
              <w:t>1784</w:t>
            </w:r>
          </w:p>
        </w:tc>
      </w:tr>
    </w:tbl>
    <w:p w14:paraId="4CE290D9" w14:textId="77777777" w:rsidR="00554EE5" w:rsidRDefault="00554EE5" w:rsidP="00165610">
      <w:pPr>
        <w:tabs>
          <w:tab w:val="left" w:pos="3810"/>
          <w:tab w:val="center" w:pos="4513"/>
        </w:tabs>
        <w:spacing w:after="240" w:line="360" w:lineRule="auto"/>
        <w:jc w:val="center"/>
        <w:rPr>
          <w:b/>
          <w:sz w:val="28"/>
          <w:szCs w:val="32"/>
        </w:rPr>
      </w:pPr>
    </w:p>
    <w:p w14:paraId="2ADBAA67" w14:textId="77777777" w:rsidR="00554EE5" w:rsidRDefault="00554EE5" w:rsidP="00165610">
      <w:pPr>
        <w:tabs>
          <w:tab w:val="left" w:pos="3810"/>
          <w:tab w:val="center" w:pos="4513"/>
        </w:tabs>
        <w:spacing w:after="240" w:line="360" w:lineRule="auto"/>
        <w:jc w:val="center"/>
        <w:rPr>
          <w:b/>
          <w:sz w:val="28"/>
          <w:szCs w:val="32"/>
        </w:rPr>
      </w:pPr>
    </w:p>
    <w:p w14:paraId="4824F587" w14:textId="77777777" w:rsidR="00554EE5" w:rsidRDefault="00554EE5" w:rsidP="00165610">
      <w:pPr>
        <w:tabs>
          <w:tab w:val="left" w:pos="3810"/>
          <w:tab w:val="center" w:pos="4513"/>
        </w:tabs>
        <w:spacing w:after="240" w:line="360" w:lineRule="auto"/>
        <w:jc w:val="center"/>
        <w:rPr>
          <w:b/>
          <w:sz w:val="28"/>
          <w:szCs w:val="32"/>
        </w:rPr>
      </w:pPr>
    </w:p>
    <w:p w14:paraId="4CEC1A27" w14:textId="77777777" w:rsidR="00554EE5" w:rsidRDefault="00554EE5" w:rsidP="00165610">
      <w:pPr>
        <w:tabs>
          <w:tab w:val="left" w:pos="3810"/>
          <w:tab w:val="center" w:pos="4513"/>
        </w:tabs>
        <w:spacing w:after="240" w:line="360" w:lineRule="auto"/>
        <w:jc w:val="center"/>
        <w:rPr>
          <w:b/>
          <w:sz w:val="28"/>
          <w:szCs w:val="32"/>
        </w:rPr>
      </w:pPr>
    </w:p>
    <w:p w14:paraId="25261493" w14:textId="77777777" w:rsidR="00554EE5" w:rsidRDefault="00554EE5" w:rsidP="00165610">
      <w:pPr>
        <w:tabs>
          <w:tab w:val="left" w:pos="3810"/>
          <w:tab w:val="center" w:pos="4513"/>
        </w:tabs>
        <w:spacing w:after="240" w:line="360" w:lineRule="auto"/>
        <w:rPr>
          <w:b/>
          <w:sz w:val="28"/>
          <w:szCs w:val="32"/>
        </w:rPr>
      </w:pPr>
    </w:p>
    <w:p w14:paraId="545F14E6" w14:textId="247A0BAA" w:rsidR="00554EE5" w:rsidRDefault="00554EE5" w:rsidP="00165610">
      <w:pPr>
        <w:tabs>
          <w:tab w:val="left" w:pos="3810"/>
          <w:tab w:val="center" w:pos="4513"/>
        </w:tabs>
        <w:spacing w:after="240" w:line="360" w:lineRule="auto"/>
        <w:jc w:val="center"/>
        <w:rPr>
          <w:b/>
          <w:sz w:val="28"/>
          <w:szCs w:val="32"/>
        </w:rPr>
      </w:pPr>
      <w:r w:rsidRPr="00D44A0E">
        <w:rPr>
          <w:b/>
          <w:sz w:val="28"/>
          <w:szCs w:val="32"/>
        </w:rPr>
        <w:t xml:space="preserve">Hà Nội, </w:t>
      </w:r>
      <w:r>
        <w:rPr>
          <w:b/>
          <w:sz w:val="28"/>
          <w:szCs w:val="32"/>
        </w:rPr>
        <w:t xml:space="preserve">tháng </w:t>
      </w:r>
      <w:r w:rsidR="00B7091F">
        <w:rPr>
          <w:b/>
          <w:sz w:val="28"/>
          <w:szCs w:val="32"/>
        </w:rPr>
        <w:t>1</w:t>
      </w:r>
      <w:r w:rsidR="00E31EB9">
        <w:rPr>
          <w:b/>
          <w:sz w:val="28"/>
          <w:szCs w:val="32"/>
        </w:rPr>
        <w:t>1</w:t>
      </w:r>
      <w:r>
        <w:rPr>
          <w:b/>
          <w:sz w:val="28"/>
          <w:szCs w:val="32"/>
        </w:rPr>
        <w:t>/</w:t>
      </w:r>
      <w:r w:rsidRPr="00D44A0E">
        <w:rPr>
          <w:b/>
          <w:sz w:val="28"/>
          <w:szCs w:val="32"/>
        </w:rPr>
        <w:t>20</w:t>
      </w:r>
      <w:r>
        <w:rPr>
          <w:b/>
          <w:sz w:val="28"/>
          <w:szCs w:val="32"/>
        </w:rPr>
        <w:t>22</w:t>
      </w:r>
    </w:p>
    <w:p w14:paraId="791E2C3B" w14:textId="77777777" w:rsidR="008A6B80" w:rsidRPr="005E1310" w:rsidRDefault="008A6B80" w:rsidP="00165610">
      <w:pPr>
        <w:tabs>
          <w:tab w:val="left" w:pos="3810"/>
          <w:tab w:val="center" w:pos="4513"/>
        </w:tabs>
        <w:spacing w:after="240" w:line="360" w:lineRule="auto"/>
        <w:jc w:val="center"/>
        <w:rPr>
          <w:b/>
          <w:sz w:val="28"/>
          <w:szCs w:val="32"/>
        </w:rPr>
      </w:pPr>
    </w:p>
    <w:p w14:paraId="5EB1941E" w14:textId="77777777" w:rsidR="00554EE5" w:rsidRPr="00120C98" w:rsidRDefault="00554EE5" w:rsidP="00165610">
      <w:pPr>
        <w:spacing w:line="360" w:lineRule="auto"/>
        <w:jc w:val="center"/>
        <w:rPr>
          <w:b/>
        </w:rPr>
      </w:pPr>
      <w:r w:rsidRPr="00120C98">
        <w:rPr>
          <w:b/>
        </w:rPr>
        <w:t>MỤC LỤC</w:t>
      </w:r>
    </w:p>
    <w:sdt>
      <w:sdtPr>
        <w:rPr>
          <w:rFonts w:ascii="Times New Roman" w:eastAsiaTheme="minorHAnsi" w:hAnsi="Times New Roman" w:cs="Times New Roman"/>
          <w:color w:val="000000"/>
          <w:sz w:val="26"/>
          <w:szCs w:val="26"/>
        </w:rPr>
        <w:id w:val="-1734454612"/>
        <w:docPartObj>
          <w:docPartGallery w:val="Table of Contents"/>
          <w:docPartUnique/>
        </w:docPartObj>
      </w:sdtPr>
      <w:sdtEndPr>
        <w:rPr>
          <w:b/>
          <w:bCs/>
          <w:noProof/>
        </w:rPr>
      </w:sdtEndPr>
      <w:sdtContent>
        <w:p w14:paraId="5D8C378F" w14:textId="77777777" w:rsidR="00554EE5" w:rsidRDefault="00554EE5" w:rsidP="00165610">
          <w:pPr>
            <w:pStyle w:val="TOCHeading"/>
            <w:spacing w:line="360" w:lineRule="auto"/>
            <w:jc w:val="center"/>
          </w:pPr>
        </w:p>
        <w:p w14:paraId="52D7F777" w14:textId="276CF0AA" w:rsidR="000B1039" w:rsidRDefault="00D07D7E">
          <w:pPr>
            <w:pStyle w:val="TOC1"/>
            <w:rPr>
              <w:rFonts w:asciiTheme="minorHAnsi" w:eastAsiaTheme="minorEastAsia" w:hAnsiTheme="minorHAnsi" w:cstheme="minorBidi"/>
              <w:b w:val="0"/>
              <w:noProof/>
              <w:color w:val="auto"/>
              <w:sz w:val="22"/>
              <w:szCs w:val="22"/>
            </w:rPr>
          </w:pPr>
          <w:r>
            <w:fldChar w:fldCharType="begin"/>
          </w:r>
          <w:r>
            <w:instrText xml:space="preserve"> TOC \o "1-5" \u </w:instrText>
          </w:r>
          <w:r>
            <w:fldChar w:fldCharType="separate"/>
          </w:r>
          <w:r w:rsidR="000B1039">
            <w:rPr>
              <w:noProof/>
            </w:rPr>
            <w:t>LIST LINH KIỆN</w:t>
          </w:r>
          <w:r w:rsidR="000B1039">
            <w:rPr>
              <w:noProof/>
            </w:rPr>
            <w:tab/>
          </w:r>
          <w:r w:rsidR="000B1039">
            <w:rPr>
              <w:noProof/>
            </w:rPr>
            <w:fldChar w:fldCharType="begin"/>
          </w:r>
          <w:r w:rsidR="000B1039">
            <w:rPr>
              <w:noProof/>
            </w:rPr>
            <w:instrText xml:space="preserve"> PAGEREF _Toc119849960 \h </w:instrText>
          </w:r>
          <w:r w:rsidR="000B1039">
            <w:rPr>
              <w:noProof/>
            </w:rPr>
          </w:r>
          <w:r w:rsidR="000B1039">
            <w:rPr>
              <w:noProof/>
            </w:rPr>
            <w:fldChar w:fldCharType="separate"/>
          </w:r>
          <w:r w:rsidR="000B1039">
            <w:rPr>
              <w:noProof/>
            </w:rPr>
            <w:t>1</w:t>
          </w:r>
          <w:r w:rsidR="000B1039">
            <w:rPr>
              <w:noProof/>
            </w:rPr>
            <w:fldChar w:fldCharType="end"/>
          </w:r>
        </w:p>
        <w:p w14:paraId="423D7CE0" w14:textId="0F5DA429" w:rsidR="000B1039" w:rsidRDefault="000B1039">
          <w:pPr>
            <w:pStyle w:val="TOC1"/>
            <w:rPr>
              <w:rFonts w:asciiTheme="minorHAnsi" w:eastAsiaTheme="minorEastAsia" w:hAnsiTheme="minorHAnsi" w:cstheme="minorBidi"/>
              <w:b w:val="0"/>
              <w:noProof/>
              <w:color w:val="auto"/>
              <w:sz w:val="22"/>
              <w:szCs w:val="22"/>
            </w:rPr>
          </w:pPr>
          <w:r>
            <w:rPr>
              <w:noProof/>
            </w:rPr>
            <w:t>CHƯƠNG 1. THIẾT KẾ PHẦN CỨNG</w:t>
          </w:r>
          <w:r>
            <w:rPr>
              <w:noProof/>
            </w:rPr>
            <w:tab/>
          </w:r>
          <w:r>
            <w:rPr>
              <w:noProof/>
            </w:rPr>
            <w:fldChar w:fldCharType="begin"/>
          </w:r>
          <w:r>
            <w:rPr>
              <w:noProof/>
            </w:rPr>
            <w:instrText xml:space="preserve"> PAGEREF _Toc119849961 \h </w:instrText>
          </w:r>
          <w:r>
            <w:rPr>
              <w:noProof/>
            </w:rPr>
          </w:r>
          <w:r>
            <w:rPr>
              <w:noProof/>
            </w:rPr>
            <w:fldChar w:fldCharType="separate"/>
          </w:r>
          <w:r>
            <w:rPr>
              <w:noProof/>
            </w:rPr>
            <w:t>3</w:t>
          </w:r>
          <w:r>
            <w:rPr>
              <w:noProof/>
            </w:rPr>
            <w:fldChar w:fldCharType="end"/>
          </w:r>
        </w:p>
        <w:p w14:paraId="4BEC85C0" w14:textId="041E7D32" w:rsidR="000B1039" w:rsidRDefault="000B1039">
          <w:pPr>
            <w:pStyle w:val="TOC2"/>
            <w:tabs>
              <w:tab w:val="left" w:pos="780"/>
              <w:tab w:val="right" w:leader="dot" w:pos="9062"/>
            </w:tabs>
            <w:rPr>
              <w:rFonts w:asciiTheme="minorHAnsi" w:eastAsiaTheme="minorEastAsia" w:hAnsiTheme="minorHAnsi" w:cstheme="minorBidi"/>
              <w:noProof/>
              <w:color w:val="auto"/>
              <w:sz w:val="22"/>
              <w:szCs w:val="22"/>
            </w:rPr>
          </w:pPr>
          <w:r>
            <w:rPr>
              <w:noProof/>
            </w:rPr>
            <w:t>1.1</w:t>
          </w:r>
          <w:r>
            <w:rPr>
              <w:rFonts w:asciiTheme="minorHAnsi" w:eastAsiaTheme="minorEastAsia" w:hAnsiTheme="minorHAnsi" w:cstheme="minorBidi"/>
              <w:noProof/>
              <w:color w:val="auto"/>
              <w:sz w:val="22"/>
              <w:szCs w:val="22"/>
            </w:rPr>
            <w:tab/>
          </w:r>
          <w:r>
            <w:rPr>
              <w:noProof/>
            </w:rPr>
            <w:t>Khối nguồn xung</w:t>
          </w:r>
          <w:r>
            <w:rPr>
              <w:noProof/>
            </w:rPr>
            <w:tab/>
          </w:r>
          <w:r>
            <w:rPr>
              <w:noProof/>
            </w:rPr>
            <w:fldChar w:fldCharType="begin"/>
          </w:r>
          <w:r>
            <w:rPr>
              <w:noProof/>
            </w:rPr>
            <w:instrText xml:space="preserve"> PAGEREF _Toc119849962 \h </w:instrText>
          </w:r>
          <w:r>
            <w:rPr>
              <w:noProof/>
            </w:rPr>
          </w:r>
          <w:r>
            <w:rPr>
              <w:noProof/>
            </w:rPr>
            <w:fldChar w:fldCharType="separate"/>
          </w:r>
          <w:r>
            <w:rPr>
              <w:noProof/>
            </w:rPr>
            <w:t>3</w:t>
          </w:r>
          <w:r>
            <w:rPr>
              <w:noProof/>
            </w:rPr>
            <w:fldChar w:fldCharType="end"/>
          </w:r>
        </w:p>
        <w:p w14:paraId="4BD3F190" w14:textId="788D1044" w:rsidR="000B1039" w:rsidRDefault="000B1039">
          <w:pPr>
            <w:pStyle w:val="TOC3"/>
            <w:tabs>
              <w:tab w:val="left" w:pos="1760"/>
              <w:tab w:val="right" w:leader="dot" w:pos="9062"/>
            </w:tabs>
            <w:rPr>
              <w:rFonts w:asciiTheme="minorHAnsi" w:eastAsiaTheme="minorEastAsia" w:hAnsiTheme="minorHAnsi" w:cstheme="minorBidi"/>
              <w:noProof/>
              <w:color w:val="auto"/>
              <w:sz w:val="22"/>
              <w:szCs w:val="22"/>
            </w:rPr>
          </w:pPr>
          <w:r w:rsidRPr="009B7DE8">
            <w:rPr>
              <w:noProof/>
              <w14:scene3d>
                <w14:camera w14:prst="orthographicFront"/>
                <w14:lightRig w14:rig="threePt" w14:dir="t">
                  <w14:rot w14:lat="0" w14:lon="0" w14:rev="0"/>
                </w14:lightRig>
              </w14:scene3d>
            </w:rPr>
            <w:t>1.1.1</w:t>
          </w:r>
          <w:r>
            <w:rPr>
              <w:rFonts w:asciiTheme="minorHAnsi" w:eastAsiaTheme="minorEastAsia" w:hAnsiTheme="minorHAnsi" w:cstheme="minorBidi"/>
              <w:noProof/>
              <w:color w:val="auto"/>
              <w:sz w:val="22"/>
              <w:szCs w:val="22"/>
            </w:rPr>
            <w:tab/>
          </w:r>
          <w:r>
            <w:rPr>
              <w:noProof/>
            </w:rPr>
            <w:t>Tìm hiểu về bộ nguồn xung</w:t>
          </w:r>
          <w:r>
            <w:rPr>
              <w:noProof/>
            </w:rPr>
            <w:tab/>
          </w:r>
          <w:r>
            <w:rPr>
              <w:noProof/>
            </w:rPr>
            <w:fldChar w:fldCharType="begin"/>
          </w:r>
          <w:r>
            <w:rPr>
              <w:noProof/>
            </w:rPr>
            <w:instrText xml:space="preserve"> PAGEREF _Toc119849963 \h </w:instrText>
          </w:r>
          <w:r>
            <w:rPr>
              <w:noProof/>
            </w:rPr>
          </w:r>
          <w:r>
            <w:rPr>
              <w:noProof/>
            </w:rPr>
            <w:fldChar w:fldCharType="separate"/>
          </w:r>
          <w:r>
            <w:rPr>
              <w:noProof/>
            </w:rPr>
            <w:t>3</w:t>
          </w:r>
          <w:r>
            <w:rPr>
              <w:noProof/>
            </w:rPr>
            <w:fldChar w:fldCharType="end"/>
          </w:r>
        </w:p>
        <w:p w14:paraId="1CE700D9" w14:textId="1A5906DE" w:rsidR="000B1039" w:rsidRDefault="000B1039">
          <w:pPr>
            <w:pStyle w:val="TOC3"/>
            <w:tabs>
              <w:tab w:val="left" w:pos="1760"/>
              <w:tab w:val="right" w:leader="dot" w:pos="9062"/>
            </w:tabs>
            <w:rPr>
              <w:rFonts w:asciiTheme="minorHAnsi" w:eastAsiaTheme="minorEastAsia" w:hAnsiTheme="minorHAnsi" w:cstheme="minorBidi"/>
              <w:noProof/>
              <w:color w:val="auto"/>
              <w:sz w:val="22"/>
              <w:szCs w:val="22"/>
            </w:rPr>
          </w:pPr>
          <w:r w:rsidRPr="009B7DE8">
            <w:rPr>
              <w:noProof/>
              <w14:scene3d>
                <w14:camera w14:prst="orthographicFront"/>
                <w14:lightRig w14:rig="threePt" w14:dir="t">
                  <w14:rot w14:lat="0" w14:lon="0" w14:rev="0"/>
                </w14:lightRig>
              </w14:scene3d>
            </w:rPr>
            <w:t>1.1.2</w:t>
          </w:r>
          <w:r>
            <w:rPr>
              <w:rFonts w:asciiTheme="minorHAnsi" w:eastAsiaTheme="minorEastAsia" w:hAnsiTheme="minorHAnsi" w:cstheme="minorBidi"/>
              <w:noProof/>
              <w:color w:val="auto"/>
              <w:sz w:val="22"/>
              <w:szCs w:val="22"/>
            </w:rPr>
            <w:tab/>
          </w:r>
          <w:r>
            <w:rPr>
              <w:noProof/>
            </w:rPr>
            <w:t>Cấu tạo khối nguồn xung</w:t>
          </w:r>
          <w:r>
            <w:rPr>
              <w:noProof/>
            </w:rPr>
            <w:tab/>
          </w:r>
          <w:r>
            <w:rPr>
              <w:noProof/>
            </w:rPr>
            <w:fldChar w:fldCharType="begin"/>
          </w:r>
          <w:r>
            <w:rPr>
              <w:noProof/>
            </w:rPr>
            <w:instrText xml:space="preserve"> PAGEREF _Toc119849964 \h </w:instrText>
          </w:r>
          <w:r>
            <w:rPr>
              <w:noProof/>
            </w:rPr>
          </w:r>
          <w:r>
            <w:rPr>
              <w:noProof/>
            </w:rPr>
            <w:fldChar w:fldCharType="separate"/>
          </w:r>
          <w:r>
            <w:rPr>
              <w:noProof/>
            </w:rPr>
            <w:t>4</w:t>
          </w:r>
          <w:r>
            <w:rPr>
              <w:noProof/>
            </w:rPr>
            <w:fldChar w:fldCharType="end"/>
          </w:r>
        </w:p>
        <w:p w14:paraId="65184F02" w14:textId="0E83DAD1" w:rsidR="000B1039" w:rsidRDefault="000B1039">
          <w:pPr>
            <w:pStyle w:val="TOC4"/>
            <w:tabs>
              <w:tab w:val="right" w:leader="dot" w:pos="9062"/>
            </w:tabs>
            <w:rPr>
              <w:rFonts w:asciiTheme="minorHAnsi" w:eastAsiaTheme="minorEastAsia" w:hAnsiTheme="minorHAnsi" w:cstheme="minorBidi"/>
              <w:noProof/>
              <w:color w:val="auto"/>
              <w:sz w:val="22"/>
              <w:szCs w:val="22"/>
            </w:rPr>
          </w:pPr>
          <w:r>
            <w:rPr>
              <w:noProof/>
            </w:rPr>
            <w:t>1.1.2.1. Khối áp cao</w:t>
          </w:r>
          <w:r>
            <w:rPr>
              <w:noProof/>
            </w:rPr>
            <w:tab/>
          </w:r>
          <w:r>
            <w:rPr>
              <w:noProof/>
            </w:rPr>
            <w:fldChar w:fldCharType="begin"/>
          </w:r>
          <w:r>
            <w:rPr>
              <w:noProof/>
            </w:rPr>
            <w:instrText xml:space="preserve"> PAGEREF _Toc119849965 \h </w:instrText>
          </w:r>
          <w:r>
            <w:rPr>
              <w:noProof/>
            </w:rPr>
          </w:r>
          <w:r>
            <w:rPr>
              <w:noProof/>
            </w:rPr>
            <w:fldChar w:fldCharType="separate"/>
          </w:r>
          <w:r>
            <w:rPr>
              <w:noProof/>
            </w:rPr>
            <w:t>4</w:t>
          </w:r>
          <w:r>
            <w:rPr>
              <w:noProof/>
            </w:rPr>
            <w:fldChar w:fldCharType="end"/>
          </w:r>
        </w:p>
        <w:p w14:paraId="709BF92F" w14:textId="5601B4D8" w:rsidR="000B1039" w:rsidRDefault="000B1039">
          <w:pPr>
            <w:pStyle w:val="TOC4"/>
            <w:tabs>
              <w:tab w:val="right" w:leader="dot" w:pos="9062"/>
            </w:tabs>
            <w:rPr>
              <w:rFonts w:asciiTheme="minorHAnsi" w:eastAsiaTheme="minorEastAsia" w:hAnsiTheme="minorHAnsi" w:cstheme="minorBidi"/>
              <w:noProof/>
              <w:color w:val="auto"/>
              <w:sz w:val="22"/>
              <w:szCs w:val="22"/>
            </w:rPr>
          </w:pPr>
          <w:r>
            <w:rPr>
              <w:noProof/>
            </w:rPr>
            <w:t>1.1.2.2. Khối áp thấp</w:t>
          </w:r>
          <w:r>
            <w:rPr>
              <w:noProof/>
            </w:rPr>
            <w:tab/>
          </w:r>
          <w:r>
            <w:rPr>
              <w:noProof/>
            </w:rPr>
            <w:fldChar w:fldCharType="begin"/>
          </w:r>
          <w:r>
            <w:rPr>
              <w:noProof/>
            </w:rPr>
            <w:instrText xml:space="preserve"> PAGEREF _Toc119849966 \h </w:instrText>
          </w:r>
          <w:r>
            <w:rPr>
              <w:noProof/>
            </w:rPr>
          </w:r>
          <w:r>
            <w:rPr>
              <w:noProof/>
            </w:rPr>
            <w:fldChar w:fldCharType="separate"/>
          </w:r>
          <w:r>
            <w:rPr>
              <w:noProof/>
            </w:rPr>
            <w:t>9</w:t>
          </w:r>
          <w:r>
            <w:rPr>
              <w:noProof/>
            </w:rPr>
            <w:fldChar w:fldCharType="end"/>
          </w:r>
        </w:p>
        <w:p w14:paraId="2AB36AC6" w14:textId="6F3E75C4" w:rsidR="000B1039" w:rsidRDefault="000B1039">
          <w:pPr>
            <w:pStyle w:val="TOC2"/>
            <w:tabs>
              <w:tab w:val="left" w:pos="780"/>
              <w:tab w:val="right" w:leader="dot" w:pos="9062"/>
            </w:tabs>
            <w:rPr>
              <w:rFonts w:asciiTheme="minorHAnsi" w:eastAsiaTheme="minorEastAsia" w:hAnsiTheme="minorHAnsi" w:cstheme="minorBidi"/>
              <w:noProof/>
              <w:color w:val="auto"/>
              <w:sz w:val="22"/>
              <w:szCs w:val="22"/>
            </w:rPr>
          </w:pPr>
          <w:r>
            <w:rPr>
              <w:noProof/>
            </w:rPr>
            <w:t>1.2</w:t>
          </w:r>
          <w:r>
            <w:rPr>
              <w:rFonts w:asciiTheme="minorHAnsi" w:eastAsiaTheme="minorEastAsia" w:hAnsiTheme="minorHAnsi" w:cstheme="minorBidi"/>
              <w:noProof/>
              <w:color w:val="auto"/>
              <w:sz w:val="22"/>
              <w:szCs w:val="22"/>
            </w:rPr>
            <w:tab/>
          </w:r>
          <w:r>
            <w:rPr>
              <w:noProof/>
            </w:rPr>
            <w:t>Khối vi điều khiển</w:t>
          </w:r>
          <w:r>
            <w:rPr>
              <w:noProof/>
            </w:rPr>
            <w:tab/>
          </w:r>
          <w:r>
            <w:rPr>
              <w:noProof/>
            </w:rPr>
            <w:fldChar w:fldCharType="begin"/>
          </w:r>
          <w:r>
            <w:rPr>
              <w:noProof/>
            </w:rPr>
            <w:instrText xml:space="preserve"> PAGEREF _Toc119849967 \h </w:instrText>
          </w:r>
          <w:r>
            <w:rPr>
              <w:noProof/>
            </w:rPr>
          </w:r>
          <w:r>
            <w:rPr>
              <w:noProof/>
            </w:rPr>
            <w:fldChar w:fldCharType="separate"/>
          </w:r>
          <w:r>
            <w:rPr>
              <w:noProof/>
            </w:rPr>
            <w:t>12</w:t>
          </w:r>
          <w:r>
            <w:rPr>
              <w:noProof/>
            </w:rPr>
            <w:fldChar w:fldCharType="end"/>
          </w:r>
        </w:p>
        <w:p w14:paraId="4013FA95" w14:textId="742B04A6" w:rsidR="000B1039" w:rsidRDefault="000B1039">
          <w:pPr>
            <w:pStyle w:val="TOC2"/>
            <w:tabs>
              <w:tab w:val="left" w:pos="780"/>
              <w:tab w:val="right" w:leader="dot" w:pos="9062"/>
            </w:tabs>
            <w:rPr>
              <w:rFonts w:asciiTheme="minorHAnsi" w:eastAsiaTheme="minorEastAsia" w:hAnsiTheme="minorHAnsi" w:cstheme="minorBidi"/>
              <w:noProof/>
              <w:color w:val="auto"/>
              <w:sz w:val="22"/>
              <w:szCs w:val="22"/>
            </w:rPr>
          </w:pPr>
          <w:r>
            <w:rPr>
              <w:noProof/>
            </w:rPr>
            <w:t>1.3</w:t>
          </w:r>
          <w:r>
            <w:rPr>
              <w:rFonts w:asciiTheme="minorHAnsi" w:eastAsiaTheme="minorEastAsia" w:hAnsiTheme="minorHAnsi" w:cstheme="minorBidi"/>
              <w:noProof/>
              <w:color w:val="auto"/>
              <w:sz w:val="22"/>
              <w:szCs w:val="22"/>
            </w:rPr>
            <w:tab/>
          </w:r>
          <w:r>
            <w:rPr>
              <w:noProof/>
            </w:rPr>
            <w:t>Khối điều khiển</w:t>
          </w:r>
          <w:r>
            <w:rPr>
              <w:noProof/>
            </w:rPr>
            <w:tab/>
          </w:r>
          <w:r>
            <w:rPr>
              <w:noProof/>
            </w:rPr>
            <w:fldChar w:fldCharType="begin"/>
          </w:r>
          <w:r>
            <w:rPr>
              <w:noProof/>
            </w:rPr>
            <w:instrText xml:space="preserve"> PAGEREF _Toc119849968 \h </w:instrText>
          </w:r>
          <w:r>
            <w:rPr>
              <w:noProof/>
            </w:rPr>
          </w:r>
          <w:r>
            <w:rPr>
              <w:noProof/>
            </w:rPr>
            <w:fldChar w:fldCharType="separate"/>
          </w:r>
          <w:r>
            <w:rPr>
              <w:noProof/>
            </w:rPr>
            <w:t>14</w:t>
          </w:r>
          <w:r>
            <w:rPr>
              <w:noProof/>
            </w:rPr>
            <w:fldChar w:fldCharType="end"/>
          </w:r>
        </w:p>
        <w:p w14:paraId="5980F900" w14:textId="57F79374" w:rsidR="000B1039" w:rsidRDefault="000B1039">
          <w:pPr>
            <w:pStyle w:val="TOC3"/>
            <w:tabs>
              <w:tab w:val="left" w:pos="1760"/>
              <w:tab w:val="right" w:leader="dot" w:pos="9062"/>
            </w:tabs>
            <w:rPr>
              <w:rFonts w:asciiTheme="minorHAnsi" w:eastAsiaTheme="minorEastAsia" w:hAnsiTheme="minorHAnsi" w:cstheme="minorBidi"/>
              <w:noProof/>
              <w:color w:val="auto"/>
              <w:sz w:val="22"/>
              <w:szCs w:val="22"/>
            </w:rPr>
          </w:pPr>
          <w:r w:rsidRPr="009B7DE8">
            <w:rPr>
              <w:noProof/>
              <w14:scene3d>
                <w14:camera w14:prst="orthographicFront"/>
                <w14:lightRig w14:rig="threePt" w14:dir="t">
                  <w14:rot w14:lat="0" w14:lon="0" w14:rev="0"/>
                </w14:lightRig>
              </w14:scene3d>
            </w:rPr>
            <w:t>1.3.1</w:t>
          </w:r>
          <w:r>
            <w:rPr>
              <w:rFonts w:asciiTheme="minorHAnsi" w:eastAsiaTheme="minorEastAsia" w:hAnsiTheme="minorHAnsi" w:cstheme="minorBidi"/>
              <w:noProof/>
              <w:color w:val="auto"/>
              <w:sz w:val="22"/>
              <w:szCs w:val="22"/>
            </w:rPr>
            <w:tab/>
          </w:r>
          <w:r>
            <w:rPr>
              <w:noProof/>
            </w:rPr>
            <w:t>Tìm hiểu về cảm ứng điện dung</w:t>
          </w:r>
          <w:r>
            <w:rPr>
              <w:noProof/>
            </w:rPr>
            <w:tab/>
          </w:r>
          <w:r>
            <w:rPr>
              <w:noProof/>
            </w:rPr>
            <w:fldChar w:fldCharType="begin"/>
          </w:r>
          <w:r>
            <w:rPr>
              <w:noProof/>
            </w:rPr>
            <w:instrText xml:space="preserve"> PAGEREF _Toc119849969 \h </w:instrText>
          </w:r>
          <w:r>
            <w:rPr>
              <w:noProof/>
            </w:rPr>
          </w:r>
          <w:r>
            <w:rPr>
              <w:noProof/>
            </w:rPr>
            <w:fldChar w:fldCharType="separate"/>
          </w:r>
          <w:r>
            <w:rPr>
              <w:noProof/>
            </w:rPr>
            <w:t>14</w:t>
          </w:r>
          <w:r>
            <w:rPr>
              <w:noProof/>
            </w:rPr>
            <w:fldChar w:fldCharType="end"/>
          </w:r>
        </w:p>
        <w:p w14:paraId="43DD4ACB" w14:textId="790FF5CC" w:rsidR="000B1039" w:rsidRDefault="000B1039">
          <w:pPr>
            <w:pStyle w:val="TOC3"/>
            <w:tabs>
              <w:tab w:val="left" w:pos="1760"/>
              <w:tab w:val="right" w:leader="dot" w:pos="9062"/>
            </w:tabs>
            <w:rPr>
              <w:rFonts w:asciiTheme="minorHAnsi" w:eastAsiaTheme="minorEastAsia" w:hAnsiTheme="minorHAnsi" w:cstheme="minorBidi"/>
              <w:noProof/>
              <w:color w:val="auto"/>
              <w:sz w:val="22"/>
              <w:szCs w:val="22"/>
            </w:rPr>
          </w:pPr>
          <w:r w:rsidRPr="009B7DE8">
            <w:rPr>
              <w:noProof/>
              <w14:scene3d>
                <w14:camera w14:prst="orthographicFront"/>
                <w14:lightRig w14:rig="threePt" w14:dir="t">
                  <w14:rot w14:lat="0" w14:lon="0" w14:rev="0"/>
                </w14:lightRig>
              </w14:scene3d>
            </w:rPr>
            <w:t>1.3.2</w:t>
          </w:r>
          <w:r>
            <w:rPr>
              <w:rFonts w:asciiTheme="minorHAnsi" w:eastAsiaTheme="minorEastAsia" w:hAnsiTheme="minorHAnsi" w:cstheme="minorBidi"/>
              <w:noProof/>
              <w:color w:val="auto"/>
              <w:sz w:val="22"/>
              <w:szCs w:val="22"/>
            </w:rPr>
            <w:tab/>
          </w:r>
          <w:r>
            <w:rPr>
              <w:noProof/>
            </w:rPr>
            <w:t>Thiết kế nút cảm ứng điện dung</w:t>
          </w:r>
          <w:r>
            <w:rPr>
              <w:noProof/>
            </w:rPr>
            <w:tab/>
          </w:r>
          <w:r>
            <w:rPr>
              <w:noProof/>
            </w:rPr>
            <w:fldChar w:fldCharType="begin"/>
          </w:r>
          <w:r>
            <w:rPr>
              <w:noProof/>
            </w:rPr>
            <w:instrText xml:space="preserve"> PAGEREF _Toc119849970 \h </w:instrText>
          </w:r>
          <w:r>
            <w:rPr>
              <w:noProof/>
            </w:rPr>
          </w:r>
          <w:r>
            <w:rPr>
              <w:noProof/>
            </w:rPr>
            <w:fldChar w:fldCharType="separate"/>
          </w:r>
          <w:r>
            <w:rPr>
              <w:noProof/>
            </w:rPr>
            <w:t>15</w:t>
          </w:r>
          <w:r>
            <w:rPr>
              <w:noProof/>
            </w:rPr>
            <w:fldChar w:fldCharType="end"/>
          </w:r>
        </w:p>
        <w:p w14:paraId="1B8B26C3" w14:textId="43C691B2" w:rsidR="000B1039" w:rsidRDefault="000B1039">
          <w:pPr>
            <w:pStyle w:val="TOC3"/>
            <w:tabs>
              <w:tab w:val="left" w:pos="1760"/>
              <w:tab w:val="right" w:leader="dot" w:pos="9062"/>
            </w:tabs>
            <w:rPr>
              <w:rFonts w:asciiTheme="minorHAnsi" w:eastAsiaTheme="minorEastAsia" w:hAnsiTheme="minorHAnsi" w:cstheme="minorBidi"/>
              <w:noProof/>
              <w:color w:val="auto"/>
              <w:sz w:val="22"/>
              <w:szCs w:val="22"/>
            </w:rPr>
          </w:pPr>
          <w:r w:rsidRPr="009B7DE8">
            <w:rPr>
              <w:noProof/>
              <w14:scene3d>
                <w14:camera w14:prst="orthographicFront"/>
                <w14:lightRig w14:rig="threePt" w14:dir="t">
                  <w14:rot w14:lat="0" w14:lon="0" w14:rev="0"/>
                </w14:lightRig>
              </w14:scene3d>
            </w:rPr>
            <w:t>1.3.3</w:t>
          </w:r>
          <w:r>
            <w:rPr>
              <w:rFonts w:asciiTheme="minorHAnsi" w:eastAsiaTheme="minorEastAsia" w:hAnsiTheme="minorHAnsi" w:cstheme="minorBidi"/>
              <w:noProof/>
              <w:color w:val="auto"/>
              <w:sz w:val="22"/>
              <w:szCs w:val="22"/>
            </w:rPr>
            <w:tab/>
          </w:r>
          <w:r>
            <w:rPr>
              <w:noProof/>
            </w:rPr>
            <w:t>Thiết kế mạch điều khiển relay</w:t>
          </w:r>
          <w:r>
            <w:rPr>
              <w:noProof/>
            </w:rPr>
            <w:tab/>
          </w:r>
          <w:r>
            <w:rPr>
              <w:noProof/>
            </w:rPr>
            <w:fldChar w:fldCharType="begin"/>
          </w:r>
          <w:r>
            <w:rPr>
              <w:noProof/>
            </w:rPr>
            <w:instrText xml:space="preserve"> PAGEREF _Toc119849971 \h </w:instrText>
          </w:r>
          <w:r>
            <w:rPr>
              <w:noProof/>
            </w:rPr>
          </w:r>
          <w:r>
            <w:rPr>
              <w:noProof/>
            </w:rPr>
            <w:fldChar w:fldCharType="separate"/>
          </w:r>
          <w:r>
            <w:rPr>
              <w:noProof/>
            </w:rPr>
            <w:t>17</w:t>
          </w:r>
          <w:r>
            <w:rPr>
              <w:noProof/>
            </w:rPr>
            <w:fldChar w:fldCharType="end"/>
          </w:r>
        </w:p>
        <w:p w14:paraId="793779F8" w14:textId="445AD896" w:rsidR="00554EE5" w:rsidRDefault="00D07D7E" w:rsidP="00165610">
          <w:pPr>
            <w:spacing w:line="360" w:lineRule="auto"/>
            <w:jc w:val="center"/>
          </w:pPr>
          <w:r>
            <w:fldChar w:fldCharType="end"/>
          </w:r>
        </w:p>
      </w:sdtContent>
    </w:sdt>
    <w:p w14:paraId="604F1242" w14:textId="77777777" w:rsidR="00554EE5" w:rsidRDefault="00554EE5" w:rsidP="00165610">
      <w:pPr>
        <w:spacing w:line="360" w:lineRule="auto"/>
        <w:sectPr w:rsidR="00554EE5" w:rsidSect="00D57FFB">
          <w:footerReference w:type="default" r:id="rId12"/>
          <w:pgSz w:w="12240" w:h="15840"/>
          <w:pgMar w:top="1440" w:right="1440" w:bottom="1440" w:left="1728"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r>
        <w:br w:type="page"/>
      </w:r>
    </w:p>
    <w:p w14:paraId="547C4EDC" w14:textId="795167AD" w:rsidR="00554EE5" w:rsidRDefault="004C6F8C" w:rsidP="00165610">
      <w:pPr>
        <w:pStyle w:val="Heading1"/>
        <w:numPr>
          <w:ilvl w:val="0"/>
          <w:numId w:val="0"/>
        </w:numPr>
        <w:spacing w:line="360" w:lineRule="auto"/>
      </w:pPr>
      <w:bookmarkStart w:id="0" w:name="_Toc119849960"/>
      <w:r>
        <w:lastRenderedPageBreak/>
        <w:t>LIST LINH KIỆN</w:t>
      </w:r>
      <w:bookmarkEnd w:id="0"/>
    </w:p>
    <w:tbl>
      <w:tblPr>
        <w:tblStyle w:val="TableGrid"/>
        <w:tblW w:w="0" w:type="auto"/>
        <w:tblLook w:val="04A0" w:firstRow="1" w:lastRow="0" w:firstColumn="1" w:lastColumn="0" w:noHBand="0" w:noVBand="1"/>
      </w:tblPr>
      <w:tblGrid>
        <w:gridCol w:w="1921"/>
        <w:gridCol w:w="5506"/>
        <w:gridCol w:w="1635"/>
      </w:tblGrid>
      <w:tr w:rsidR="004C6F8C" w14:paraId="166E6839" w14:textId="77777777" w:rsidTr="006D7142">
        <w:tc>
          <w:tcPr>
            <w:tcW w:w="1921" w:type="dxa"/>
          </w:tcPr>
          <w:p w14:paraId="1D232F62" w14:textId="0054144D" w:rsidR="004C6F8C" w:rsidRDefault="004C6F8C" w:rsidP="00165610">
            <w:pPr>
              <w:spacing w:line="360" w:lineRule="auto"/>
            </w:pPr>
            <w:r>
              <w:t>Tên</w:t>
            </w:r>
          </w:p>
        </w:tc>
        <w:tc>
          <w:tcPr>
            <w:tcW w:w="5506" w:type="dxa"/>
          </w:tcPr>
          <w:p w14:paraId="69DD95D8" w14:textId="0B474780" w:rsidR="004C6F8C" w:rsidRDefault="004C6F8C" w:rsidP="00165610">
            <w:pPr>
              <w:spacing w:line="360" w:lineRule="auto"/>
            </w:pPr>
            <w:r>
              <w:t>Link shop</w:t>
            </w:r>
          </w:p>
        </w:tc>
        <w:tc>
          <w:tcPr>
            <w:tcW w:w="1635" w:type="dxa"/>
          </w:tcPr>
          <w:p w14:paraId="74CA781A" w14:textId="22B1EEF1" w:rsidR="004C6F8C" w:rsidRDefault="004C6F8C" w:rsidP="00165610">
            <w:pPr>
              <w:spacing w:line="360" w:lineRule="auto"/>
            </w:pPr>
            <w:r>
              <w:t>Giá thành</w:t>
            </w:r>
          </w:p>
        </w:tc>
      </w:tr>
      <w:tr w:rsidR="004C6F8C" w14:paraId="187261E5" w14:textId="77777777" w:rsidTr="006D7142">
        <w:tc>
          <w:tcPr>
            <w:tcW w:w="1921" w:type="dxa"/>
          </w:tcPr>
          <w:p w14:paraId="24A1000A" w14:textId="3E3E6CE6" w:rsidR="004C6F8C" w:rsidRDefault="004C6F8C" w:rsidP="00165610">
            <w:pPr>
              <w:spacing w:line="360" w:lineRule="auto"/>
            </w:pPr>
            <w:r>
              <w:t>ESP32</w:t>
            </w:r>
          </w:p>
        </w:tc>
        <w:tc>
          <w:tcPr>
            <w:tcW w:w="5506" w:type="dxa"/>
          </w:tcPr>
          <w:p w14:paraId="4F8B555A" w14:textId="4B7056DF" w:rsidR="004C6F8C" w:rsidRDefault="00000000" w:rsidP="00165610">
            <w:pPr>
              <w:spacing w:line="360" w:lineRule="auto"/>
            </w:pPr>
            <w:hyperlink r:id="rId13" w:history="1">
              <w:r w:rsidR="004C6F8C">
                <w:rPr>
                  <w:rStyle w:val="Hyperlink"/>
                </w:rPr>
                <w:t>CXT.VN – Từ ý tưởng đến sản phẩm - ESP32-WROOM-32E 4MB</w:t>
              </w:r>
            </w:hyperlink>
          </w:p>
        </w:tc>
        <w:tc>
          <w:tcPr>
            <w:tcW w:w="1635" w:type="dxa"/>
          </w:tcPr>
          <w:p w14:paraId="2F562FBE" w14:textId="3129A6C6" w:rsidR="004C6F8C" w:rsidRDefault="004C6F8C" w:rsidP="00165610">
            <w:pPr>
              <w:spacing w:line="360" w:lineRule="auto"/>
            </w:pPr>
            <w:r>
              <w:t>92.000 VNĐ</w:t>
            </w:r>
          </w:p>
        </w:tc>
      </w:tr>
      <w:tr w:rsidR="004C6F8C" w14:paraId="1F88CCA5" w14:textId="77777777" w:rsidTr="006D7142">
        <w:tc>
          <w:tcPr>
            <w:tcW w:w="1921" w:type="dxa"/>
          </w:tcPr>
          <w:p w14:paraId="772247CF" w14:textId="4F4FF4D1" w:rsidR="004C6F8C" w:rsidRDefault="004C6F8C" w:rsidP="00165610">
            <w:pPr>
              <w:spacing w:line="360" w:lineRule="auto"/>
            </w:pPr>
            <w:r>
              <w:t>TNY264, TNY267</w:t>
            </w:r>
          </w:p>
        </w:tc>
        <w:tc>
          <w:tcPr>
            <w:tcW w:w="5506" w:type="dxa"/>
          </w:tcPr>
          <w:p w14:paraId="7929C42F" w14:textId="4CC8DE96" w:rsidR="004C6F8C" w:rsidRDefault="00000000" w:rsidP="00165610">
            <w:pPr>
              <w:spacing w:line="360" w:lineRule="auto"/>
            </w:pPr>
            <w:hyperlink r:id="rId14" w:history="1">
              <w:r w:rsidR="004C6F8C">
                <w:rPr>
                  <w:rStyle w:val="Hyperlink"/>
                </w:rPr>
                <w:t>CXT.VN – Từ ý tưởng đến sản phẩm - TNY264</w:t>
              </w:r>
            </w:hyperlink>
          </w:p>
        </w:tc>
        <w:tc>
          <w:tcPr>
            <w:tcW w:w="1635" w:type="dxa"/>
          </w:tcPr>
          <w:p w14:paraId="5258462B" w14:textId="6BAC1D81" w:rsidR="004C6F8C" w:rsidRDefault="004C6F8C" w:rsidP="00165610">
            <w:pPr>
              <w:spacing w:line="360" w:lineRule="auto"/>
            </w:pPr>
            <w:r>
              <w:t>10.000 VNĐ</w:t>
            </w:r>
          </w:p>
        </w:tc>
      </w:tr>
      <w:tr w:rsidR="004C6F8C" w14:paraId="7C29907E" w14:textId="77777777" w:rsidTr="006D7142">
        <w:tc>
          <w:tcPr>
            <w:tcW w:w="1921" w:type="dxa"/>
          </w:tcPr>
          <w:p w14:paraId="5E1F946E" w14:textId="444EA969" w:rsidR="004C6F8C" w:rsidRDefault="004C6F8C" w:rsidP="00165610">
            <w:pPr>
              <w:spacing w:line="360" w:lineRule="auto"/>
            </w:pPr>
            <w:r>
              <w:t>TTP224</w:t>
            </w:r>
          </w:p>
        </w:tc>
        <w:tc>
          <w:tcPr>
            <w:tcW w:w="5506" w:type="dxa"/>
          </w:tcPr>
          <w:p w14:paraId="7C8E2C87" w14:textId="7D50416B" w:rsidR="004C6F8C" w:rsidRDefault="00000000" w:rsidP="00165610">
            <w:pPr>
              <w:spacing w:line="360" w:lineRule="auto"/>
            </w:pPr>
            <w:hyperlink r:id="rId15" w:history="1">
              <w:r w:rsidR="004C6F8C">
                <w:rPr>
                  <w:rStyle w:val="Hyperlink"/>
                </w:rPr>
                <w:t>CXT.VN – Từ ý tưởng đến sản phẩm - TTP224N-BSB 4 KEY TOUCH PAD DETECTOR IC SSOP 16</w:t>
              </w:r>
            </w:hyperlink>
          </w:p>
        </w:tc>
        <w:tc>
          <w:tcPr>
            <w:tcW w:w="1635" w:type="dxa"/>
          </w:tcPr>
          <w:p w14:paraId="754F3ECF" w14:textId="23ED8FA3" w:rsidR="004C6F8C" w:rsidRDefault="004C6F8C" w:rsidP="00165610">
            <w:pPr>
              <w:spacing w:line="360" w:lineRule="auto"/>
            </w:pPr>
            <w:r>
              <w:t>10.000 VNĐ</w:t>
            </w:r>
          </w:p>
        </w:tc>
      </w:tr>
      <w:tr w:rsidR="004C6F8C" w14:paraId="32017DF9" w14:textId="77777777" w:rsidTr="006D7142">
        <w:tc>
          <w:tcPr>
            <w:tcW w:w="1921" w:type="dxa"/>
          </w:tcPr>
          <w:p w14:paraId="6199375E" w14:textId="6CC40621" w:rsidR="004C6F8C" w:rsidRDefault="00132C4E" w:rsidP="00165610">
            <w:pPr>
              <w:spacing w:line="360" w:lineRule="auto"/>
            </w:pPr>
            <w:r>
              <w:t>BS814A – 1</w:t>
            </w:r>
          </w:p>
        </w:tc>
        <w:tc>
          <w:tcPr>
            <w:tcW w:w="5506" w:type="dxa"/>
          </w:tcPr>
          <w:p w14:paraId="4DEE0C41" w14:textId="6D4EC03E" w:rsidR="004C6F8C" w:rsidRDefault="00000000" w:rsidP="00165610">
            <w:pPr>
              <w:spacing w:line="360" w:lineRule="auto"/>
            </w:pPr>
            <w:hyperlink r:id="rId16" w:history="1">
              <w:r w:rsidR="00132C4E">
                <w:rPr>
                  <w:rStyle w:val="Hyperlink"/>
                </w:rPr>
                <w:t>CXT.VN – Từ ý tưởng đến sản phẩm - BS814A-1 MSOP-10</w:t>
              </w:r>
            </w:hyperlink>
          </w:p>
        </w:tc>
        <w:tc>
          <w:tcPr>
            <w:tcW w:w="1635" w:type="dxa"/>
          </w:tcPr>
          <w:p w14:paraId="40590429" w14:textId="5CEC8B74" w:rsidR="004C6F8C" w:rsidRDefault="00132C4E" w:rsidP="00165610">
            <w:pPr>
              <w:spacing w:line="360" w:lineRule="auto"/>
            </w:pPr>
            <w:r>
              <w:t>12.000 VNĐ</w:t>
            </w:r>
          </w:p>
        </w:tc>
      </w:tr>
      <w:tr w:rsidR="004C6F8C" w14:paraId="406DAF67" w14:textId="77777777" w:rsidTr="006D7142">
        <w:tc>
          <w:tcPr>
            <w:tcW w:w="1921" w:type="dxa"/>
          </w:tcPr>
          <w:p w14:paraId="7E4A9491" w14:textId="3E961EA9" w:rsidR="004C6F8C" w:rsidRDefault="00132C4E" w:rsidP="00165610">
            <w:pPr>
              <w:spacing w:line="360" w:lineRule="auto"/>
            </w:pPr>
            <w:r>
              <w:t>EE12.7</w:t>
            </w:r>
          </w:p>
        </w:tc>
        <w:tc>
          <w:tcPr>
            <w:tcW w:w="5506" w:type="dxa"/>
          </w:tcPr>
          <w:p w14:paraId="0E327A16" w14:textId="03280649" w:rsidR="004C6F8C" w:rsidRDefault="00000000" w:rsidP="00165610">
            <w:pPr>
              <w:spacing w:line="360" w:lineRule="auto"/>
            </w:pPr>
            <w:hyperlink r:id="rId17" w:history="1">
              <w:r w:rsidR="00132C4E">
                <w:rPr>
                  <w:rStyle w:val="Hyperlink"/>
                </w:rPr>
                <w:t>Biến áp xung EE12.7-2 5V-1.5A – Linh kiện điện tử SMD (linhkienviet.vn)</w:t>
              </w:r>
            </w:hyperlink>
          </w:p>
        </w:tc>
        <w:tc>
          <w:tcPr>
            <w:tcW w:w="1635" w:type="dxa"/>
          </w:tcPr>
          <w:p w14:paraId="418257C3" w14:textId="6BF2D5EB" w:rsidR="004C6F8C" w:rsidRDefault="00132C4E" w:rsidP="00165610">
            <w:pPr>
              <w:spacing w:line="360" w:lineRule="auto"/>
            </w:pPr>
            <w:r>
              <w:t>5.000 VNĐ</w:t>
            </w:r>
          </w:p>
        </w:tc>
      </w:tr>
      <w:tr w:rsidR="006D7142" w14:paraId="50B7AC07" w14:textId="77777777" w:rsidTr="006D7142">
        <w:tc>
          <w:tcPr>
            <w:tcW w:w="1921" w:type="dxa"/>
          </w:tcPr>
          <w:p w14:paraId="00E10BED" w14:textId="788B6746" w:rsidR="006D7142" w:rsidRDefault="006D7142" w:rsidP="00165610">
            <w:pPr>
              <w:spacing w:line="360" w:lineRule="auto"/>
            </w:pPr>
            <w:r>
              <w:t>EE13</w:t>
            </w:r>
          </w:p>
        </w:tc>
        <w:tc>
          <w:tcPr>
            <w:tcW w:w="5506" w:type="dxa"/>
          </w:tcPr>
          <w:p w14:paraId="54932125" w14:textId="070E1F8D" w:rsidR="006D7142" w:rsidRDefault="00000000" w:rsidP="00165610">
            <w:pPr>
              <w:spacing w:line="360" w:lineRule="auto"/>
            </w:pPr>
            <w:hyperlink r:id="rId18" w:history="1">
              <w:r w:rsidR="006D7142">
                <w:rPr>
                  <w:rStyle w:val="Hyperlink"/>
                </w:rPr>
                <w:t>Biến áp xung EE13-AED 12V-500mA – Linh kiện điện tử SMD (linhkienviet.vn)</w:t>
              </w:r>
            </w:hyperlink>
          </w:p>
        </w:tc>
        <w:tc>
          <w:tcPr>
            <w:tcW w:w="1635" w:type="dxa"/>
          </w:tcPr>
          <w:p w14:paraId="2B6B5C10" w14:textId="1BB65B5A" w:rsidR="006D7142" w:rsidRDefault="006D7142" w:rsidP="00165610">
            <w:pPr>
              <w:spacing w:line="360" w:lineRule="auto"/>
            </w:pPr>
            <w:r>
              <w:t>6.000 VNĐ</w:t>
            </w:r>
          </w:p>
        </w:tc>
      </w:tr>
      <w:tr w:rsidR="004C6F8C" w14:paraId="4FF3753D" w14:textId="77777777" w:rsidTr="006D7142">
        <w:tc>
          <w:tcPr>
            <w:tcW w:w="1921" w:type="dxa"/>
          </w:tcPr>
          <w:p w14:paraId="4AEEDAE8" w14:textId="02753A0E" w:rsidR="004C6F8C" w:rsidRDefault="00132C4E" w:rsidP="00165610">
            <w:pPr>
              <w:spacing w:line="360" w:lineRule="auto"/>
            </w:pPr>
            <w:r>
              <w:t>EE16</w:t>
            </w:r>
          </w:p>
        </w:tc>
        <w:tc>
          <w:tcPr>
            <w:tcW w:w="5506" w:type="dxa"/>
          </w:tcPr>
          <w:p w14:paraId="4850E3FA" w14:textId="4EA199BA" w:rsidR="004C6F8C" w:rsidRDefault="00000000" w:rsidP="00165610">
            <w:pPr>
              <w:spacing w:line="360" w:lineRule="auto"/>
            </w:pPr>
            <w:hyperlink r:id="rId19" w:history="1">
              <w:r w:rsidR="00132C4E">
                <w:rPr>
                  <w:rStyle w:val="Hyperlink"/>
                </w:rPr>
                <w:t>Lõi Biến áp xung EE16/PC40 – Linh kiện điện tử SMD (linhkienviet.vn)</w:t>
              </w:r>
            </w:hyperlink>
          </w:p>
        </w:tc>
        <w:tc>
          <w:tcPr>
            <w:tcW w:w="1635" w:type="dxa"/>
          </w:tcPr>
          <w:p w14:paraId="6246C4A9" w14:textId="547F0484" w:rsidR="004C6F8C" w:rsidRDefault="00132C4E" w:rsidP="00165610">
            <w:pPr>
              <w:spacing w:line="360" w:lineRule="auto"/>
            </w:pPr>
            <w:r>
              <w:t>4.000 VNĐ</w:t>
            </w:r>
          </w:p>
        </w:tc>
      </w:tr>
      <w:tr w:rsidR="004C6F8C" w14:paraId="21667435" w14:textId="77777777" w:rsidTr="006D7142">
        <w:tc>
          <w:tcPr>
            <w:tcW w:w="1921" w:type="dxa"/>
          </w:tcPr>
          <w:p w14:paraId="49E589F0" w14:textId="486EA1CD" w:rsidR="004C6F8C" w:rsidRDefault="00132C4E" w:rsidP="00165610">
            <w:pPr>
              <w:spacing w:line="360" w:lineRule="auto"/>
            </w:pPr>
            <w:r>
              <w:t>LM1117</w:t>
            </w:r>
          </w:p>
        </w:tc>
        <w:tc>
          <w:tcPr>
            <w:tcW w:w="5506" w:type="dxa"/>
          </w:tcPr>
          <w:p w14:paraId="05E9A1CB" w14:textId="36FC3B4C" w:rsidR="004C6F8C" w:rsidRDefault="00000000" w:rsidP="00165610">
            <w:pPr>
              <w:spacing w:line="360" w:lineRule="auto"/>
            </w:pPr>
            <w:hyperlink r:id="rId20" w:history="1">
              <w:r w:rsidR="00132C4E">
                <w:rPr>
                  <w:rStyle w:val="Hyperlink"/>
                </w:rPr>
                <w:t>CXT.VN – Từ ý tưởng đến sản phẩm - LM1117MPX-3.3 IC Reg Linear 3.3V 0.8A SOT223-4</w:t>
              </w:r>
            </w:hyperlink>
          </w:p>
        </w:tc>
        <w:tc>
          <w:tcPr>
            <w:tcW w:w="1635" w:type="dxa"/>
          </w:tcPr>
          <w:p w14:paraId="6EF0A7E8" w14:textId="022E6F94" w:rsidR="00132C4E" w:rsidRDefault="00132C4E" w:rsidP="00165610">
            <w:pPr>
              <w:spacing w:line="360" w:lineRule="auto"/>
            </w:pPr>
            <w:r>
              <w:t>9.500 VNĐ</w:t>
            </w:r>
          </w:p>
        </w:tc>
      </w:tr>
      <w:tr w:rsidR="00132C4E" w14:paraId="14E24A5C" w14:textId="77777777" w:rsidTr="006D7142">
        <w:tc>
          <w:tcPr>
            <w:tcW w:w="1921" w:type="dxa"/>
          </w:tcPr>
          <w:p w14:paraId="34B4E3F7" w14:textId="6F7E818C" w:rsidR="00132C4E" w:rsidRDefault="00132C4E" w:rsidP="00165610">
            <w:pPr>
              <w:spacing w:line="360" w:lineRule="auto"/>
            </w:pPr>
            <w:r>
              <w:t>TPS5430DDAR</w:t>
            </w:r>
          </w:p>
        </w:tc>
        <w:tc>
          <w:tcPr>
            <w:tcW w:w="5506" w:type="dxa"/>
          </w:tcPr>
          <w:p w14:paraId="1A9A44E9" w14:textId="7FA22514" w:rsidR="00132C4E" w:rsidRDefault="00000000" w:rsidP="00165610">
            <w:pPr>
              <w:spacing w:line="360" w:lineRule="auto"/>
            </w:pPr>
            <w:hyperlink r:id="rId21" w:history="1">
              <w:r w:rsidR="00132C4E">
                <w:rPr>
                  <w:rStyle w:val="Hyperlink"/>
                </w:rPr>
                <w:t>CXT.VN – Từ ý tưởng đến sản phẩm - LM1117MPX-3.3 IC Reg Linear 3.3V 0.8A SOT223-4</w:t>
              </w:r>
            </w:hyperlink>
          </w:p>
        </w:tc>
        <w:tc>
          <w:tcPr>
            <w:tcW w:w="1635" w:type="dxa"/>
          </w:tcPr>
          <w:p w14:paraId="2B5271BE" w14:textId="695EE8E4" w:rsidR="00132C4E" w:rsidRDefault="00132C4E" w:rsidP="00165610">
            <w:pPr>
              <w:spacing w:line="360" w:lineRule="auto"/>
            </w:pPr>
            <w:r>
              <w:t>18.000 VNĐ</w:t>
            </w:r>
          </w:p>
        </w:tc>
      </w:tr>
      <w:tr w:rsidR="00132C4E" w14:paraId="519AAC71" w14:textId="77777777" w:rsidTr="006D7142">
        <w:tc>
          <w:tcPr>
            <w:tcW w:w="1921" w:type="dxa"/>
          </w:tcPr>
          <w:p w14:paraId="4F98B1D0" w14:textId="41B6F25B" w:rsidR="00132C4E" w:rsidRDefault="00132C4E" w:rsidP="00165610">
            <w:pPr>
              <w:spacing w:line="360" w:lineRule="auto"/>
            </w:pPr>
            <w:r>
              <w:t>LM2596</w:t>
            </w:r>
          </w:p>
        </w:tc>
        <w:tc>
          <w:tcPr>
            <w:tcW w:w="5506" w:type="dxa"/>
          </w:tcPr>
          <w:p w14:paraId="2FEA61B0" w14:textId="163756BE" w:rsidR="00132C4E" w:rsidRDefault="00000000" w:rsidP="00165610">
            <w:pPr>
              <w:spacing w:line="360" w:lineRule="auto"/>
            </w:pPr>
            <w:hyperlink r:id="rId22" w:history="1">
              <w:r w:rsidR="00132C4E">
                <w:rPr>
                  <w:rStyle w:val="Hyperlink"/>
                </w:rPr>
                <w:t>CXT.VN – Từ ý tưởng đến sản phẩm - LM2596HVS-ADJ IC Reg Buck ADJ 3A TO263-5</w:t>
              </w:r>
            </w:hyperlink>
          </w:p>
        </w:tc>
        <w:tc>
          <w:tcPr>
            <w:tcW w:w="1635" w:type="dxa"/>
          </w:tcPr>
          <w:p w14:paraId="4DB270B5" w14:textId="2A625BAC" w:rsidR="00132C4E" w:rsidRDefault="00132C4E" w:rsidP="00165610">
            <w:pPr>
              <w:spacing w:line="360" w:lineRule="auto"/>
            </w:pPr>
            <w:r>
              <w:t>21.000 VNĐ</w:t>
            </w:r>
          </w:p>
        </w:tc>
      </w:tr>
      <w:tr w:rsidR="00132C4E" w14:paraId="550F2ABC" w14:textId="77777777" w:rsidTr="006D7142">
        <w:tc>
          <w:tcPr>
            <w:tcW w:w="1921" w:type="dxa"/>
          </w:tcPr>
          <w:p w14:paraId="60287514" w14:textId="042C54A8" w:rsidR="00132C4E" w:rsidRDefault="006D7142" w:rsidP="00165610">
            <w:pPr>
              <w:spacing w:line="360" w:lineRule="auto"/>
            </w:pPr>
            <w:r>
              <w:lastRenderedPageBreak/>
              <w:t>CH340</w:t>
            </w:r>
          </w:p>
        </w:tc>
        <w:tc>
          <w:tcPr>
            <w:tcW w:w="5506" w:type="dxa"/>
          </w:tcPr>
          <w:p w14:paraId="0B20680B" w14:textId="2830372D" w:rsidR="00132C4E" w:rsidRDefault="00000000" w:rsidP="00165610">
            <w:pPr>
              <w:spacing w:line="360" w:lineRule="auto"/>
            </w:pPr>
            <w:hyperlink r:id="rId23" w:history="1">
              <w:r w:rsidR="006D7142">
                <w:rPr>
                  <w:rStyle w:val="Hyperlink"/>
                </w:rPr>
                <w:t>CXT.VN – Từ ý tưởng đến sản phẩm - CH340C IC Transceiver 2Mbps USB2.0 SOP-16</w:t>
              </w:r>
            </w:hyperlink>
          </w:p>
        </w:tc>
        <w:tc>
          <w:tcPr>
            <w:tcW w:w="1635" w:type="dxa"/>
          </w:tcPr>
          <w:p w14:paraId="7544376C" w14:textId="4B78F9A7" w:rsidR="00132C4E" w:rsidRDefault="006D7142" w:rsidP="00165610">
            <w:pPr>
              <w:spacing w:line="360" w:lineRule="auto"/>
            </w:pPr>
            <w:r>
              <w:t>12.000 VNĐ</w:t>
            </w:r>
          </w:p>
        </w:tc>
      </w:tr>
      <w:tr w:rsidR="00132C4E" w14:paraId="3957D5FA" w14:textId="77777777" w:rsidTr="006D7142">
        <w:tc>
          <w:tcPr>
            <w:tcW w:w="1921" w:type="dxa"/>
          </w:tcPr>
          <w:p w14:paraId="04DA9161" w14:textId="0ACA883C" w:rsidR="00132C4E" w:rsidRDefault="006D7142" w:rsidP="00165610">
            <w:pPr>
              <w:spacing w:line="360" w:lineRule="auto"/>
            </w:pPr>
            <w:r>
              <w:t>Relay</w:t>
            </w:r>
          </w:p>
        </w:tc>
        <w:tc>
          <w:tcPr>
            <w:tcW w:w="5506" w:type="dxa"/>
          </w:tcPr>
          <w:p w14:paraId="5007DF26" w14:textId="21E578CC" w:rsidR="00132C4E" w:rsidRDefault="00000000" w:rsidP="00165610">
            <w:pPr>
              <w:spacing w:line="360" w:lineRule="auto"/>
            </w:pPr>
            <w:hyperlink r:id="rId24" w:history="1">
              <w:r w:rsidR="006D7142">
                <w:rPr>
                  <w:rStyle w:val="Hyperlink"/>
                </w:rPr>
                <w:t>CXT.VN – Từ ý tưởng đến sản phẩm - HF32F-G-012-HS Relay Hongfa 12V 10A 4 chân</w:t>
              </w:r>
            </w:hyperlink>
          </w:p>
        </w:tc>
        <w:tc>
          <w:tcPr>
            <w:tcW w:w="1635" w:type="dxa"/>
          </w:tcPr>
          <w:p w14:paraId="59089563" w14:textId="24C71965" w:rsidR="00132C4E" w:rsidRDefault="006D7142" w:rsidP="00165610">
            <w:pPr>
              <w:spacing w:line="360" w:lineRule="auto"/>
            </w:pPr>
            <w:r>
              <w:t>8.600 VNĐ</w:t>
            </w:r>
          </w:p>
        </w:tc>
      </w:tr>
    </w:tbl>
    <w:p w14:paraId="22FE7F86" w14:textId="186EFE44" w:rsidR="006D7142" w:rsidRDefault="006D7142" w:rsidP="00165610">
      <w:pPr>
        <w:spacing w:line="360" w:lineRule="auto"/>
      </w:pPr>
    </w:p>
    <w:p w14:paraId="751D2E39" w14:textId="07D70DD1" w:rsidR="006D7142" w:rsidRPr="004C6F8C" w:rsidRDefault="006D7142" w:rsidP="00165610">
      <w:pPr>
        <w:spacing w:line="360" w:lineRule="auto"/>
      </w:pPr>
    </w:p>
    <w:p w14:paraId="0DA7D6B8" w14:textId="7AE5103B" w:rsidR="004C6F8C" w:rsidRDefault="004C6F8C" w:rsidP="00165610">
      <w:pPr>
        <w:spacing w:line="360" w:lineRule="auto"/>
      </w:pPr>
    </w:p>
    <w:p w14:paraId="40AC9AE6" w14:textId="09760135" w:rsidR="004C6F8C" w:rsidRDefault="004C6F8C" w:rsidP="00165610">
      <w:pPr>
        <w:spacing w:line="360" w:lineRule="auto"/>
      </w:pPr>
    </w:p>
    <w:p w14:paraId="0F190B40" w14:textId="7F012600" w:rsidR="004C6F8C" w:rsidRDefault="004C6F8C" w:rsidP="00165610">
      <w:pPr>
        <w:spacing w:line="360" w:lineRule="auto"/>
      </w:pPr>
    </w:p>
    <w:p w14:paraId="6A1BCD3A" w14:textId="3859A3C3" w:rsidR="004C6F8C" w:rsidRDefault="004C6F8C" w:rsidP="00165610">
      <w:pPr>
        <w:spacing w:line="360" w:lineRule="auto"/>
      </w:pPr>
    </w:p>
    <w:p w14:paraId="61EC43D5" w14:textId="3A842C2F" w:rsidR="004C6F8C" w:rsidRDefault="004C6F8C" w:rsidP="00165610">
      <w:pPr>
        <w:spacing w:line="360" w:lineRule="auto"/>
      </w:pPr>
    </w:p>
    <w:p w14:paraId="7B9FD91E" w14:textId="29E69AD3" w:rsidR="004C6F8C" w:rsidRDefault="004C6F8C" w:rsidP="00165610">
      <w:pPr>
        <w:spacing w:line="360" w:lineRule="auto"/>
      </w:pPr>
    </w:p>
    <w:p w14:paraId="0ECE6925" w14:textId="55E41C69" w:rsidR="004C6F8C" w:rsidRDefault="004C6F8C" w:rsidP="00165610">
      <w:pPr>
        <w:spacing w:line="360" w:lineRule="auto"/>
      </w:pPr>
    </w:p>
    <w:p w14:paraId="2B22CCED" w14:textId="69A1A333" w:rsidR="004C6F8C" w:rsidRDefault="004C6F8C" w:rsidP="00165610">
      <w:pPr>
        <w:spacing w:line="360" w:lineRule="auto"/>
      </w:pPr>
    </w:p>
    <w:p w14:paraId="78FEC52C" w14:textId="4D3B3117" w:rsidR="004C6F8C" w:rsidRDefault="004C6F8C" w:rsidP="00165610">
      <w:pPr>
        <w:spacing w:line="360" w:lineRule="auto"/>
      </w:pPr>
    </w:p>
    <w:p w14:paraId="72D71F30" w14:textId="4424998A" w:rsidR="004C6F8C" w:rsidRDefault="004C6F8C" w:rsidP="00165610">
      <w:pPr>
        <w:spacing w:line="360" w:lineRule="auto"/>
      </w:pPr>
    </w:p>
    <w:p w14:paraId="4B231FD2" w14:textId="470E3C2B" w:rsidR="004C6F8C" w:rsidRDefault="004C6F8C" w:rsidP="00165610">
      <w:pPr>
        <w:spacing w:line="360" w:lineRule="auto"/>
      </w:pPr>
    </w:p>
    <w:p w14:paraId="08271D02" w14:textId="5B960FE8" w:rsidR="004C6F8C" w:rsidRDefault="004C6F8C" w:rsidP="00165610">
      <w:pPr>
        <w:spacing w:line="360" w:lineRule="auto"/>
      </w:pPr>
    </w:p>
    <w:p w14:paraId="26ED3157" w14:textId="68EA8078" w:rsidR="004C6F8C" w:rsidRDefault="004C6F8C" w:rsidP="00165610">
      <w:pPr>
        <w:spacing w:line="360" w:lineRule="auto"/>
      </w:pPr>
    </w:p>
    <w:p w14:paraId="074F628D" w14:textId="55207240" w:rsidR="004C6F8C" w:rsidRDefault="004C6F8C" w:rsidP="00165610">
      <w:pPr>
        <w:spacing w:line="360" w:lineRule="auto"/>
      </w:pPr>
    </w:p>
    <w:p w14:paraId="58CBF0F8" w14:textId="4052F642" w:rsidR="004C6F8C" w:rsidRDefault="004C6F8C" w:rsidP="00165610">
      <w:pPr>
        <w:spacing w:line="360" w:lineRule="auto"/>
      </w:pPr>
    </w:p>
    <w:p w14:paraId="49BE1539" w14:textId="63A67CD6" w:rsidR="004C6F8C" w:rsidRDefault="004C6F8C" w:rsidP="00165610">
      <w:pPr>
        <w:spacing w:line="360" w:lineRule="auto"/>
      </w:pPr>
    </w:p>
    <w:p w14:paraId="051012DC" w14:textId="253A8352" w:rsidR="004C6F8C" w:rsidRDefault="004C6F8C" w:rsidP="00165610">
      <w:pPr>
        <w:spacing w:line="360" w:lineRule="auto"/>
      </w:pPr>
    </w:p>
    <w:p w14:paraId="50CC9CA8" w14:textId="137057A4" w:rsidR="004C6F8C" w:rsidRDefault="004C6F8C" w:rsidP="00165610">
      <w:pPr>
        <w:spacing w:line="360" w:lineRule="auto"/>
      </w:pPr>
    </w:p>
    <w:p w14:paraId="57DEEF8A" w14:textId="188C08A8" w:rsidR="004C6F8C" w:rsidRDefault="004C6F8C" w:rsidP="00165610">
      <w:pPr>
        <w:spacing w:line="360" w:lineRule="auto"/>
      </w:pPr>
    </w:p>
    <w:p w14:paraId="4F34CEBA" w14:textId="0BBEB6F9" w:rsidR="004C6F8C" w:rsidRDefault="004C6F8C" w:rsidP="00165610">
      <w:pPr>
        <w:spacing w:line="360" w:lineRule="auto"/>
      </w:pPr>
    </w:p>
    <w:p w14:paraId="2E7E2275" w14:textId="0C39CEB1" w:rsidR="004C6F8C" w:rsidRDefault="004C6F8C" w:rsidP="00165610">
      <w:pPr>
        <w:spacing w:line="360" w:lineRule="auto"/>
      </w:pPr>
    </w:p>
    <w:p w14:paraId="20BB0F7B" w14:textId="65FBC1AC" w:rsidR="004C6F8C" w:rsidRDefault="004C6F8C" w:rsidP="00165610">
      <w:pPr>
        <w:spacing w:line="360" w:lineRule="auto"/>
      </w:pPr>
    </w:p>
    <w:p w14:paraId="0641E3B1" w14:textId="59682E09" w:rsidR="004C6F8C" w:rsidRDefault="004C6F8C" w:rsidP="00165610">
      <w:pPr>
        <w:spacing w:line="360" w:lineRule="auto"/>
      </w:pPr>
    </w:p>
    <w:p w14:paraId="0CBB0164" w14:textId="77777777" w:rsidR="004C6F8C" w:rsidRPr="004C3818" w:rsidRDefault="004C6F8C" w:rsidP="00165610">
      <w:pPr>
        <w:spacing w:line="360" w:lineRule="auto"/>
      </w:pPr>
    </w:p>
    <w:p w14:paraId="3FEA2271" w14:textId="49762E8C" w:rsidR="00554EE5" w:rsidRPr="006A2C1F" w:rsidRDefault="00E31EB9" w:rsidP="00165610">
      <w:pPr>
        <w:pStyle w:val="Heading1"/>
        <w:spacing w:line="360" w:lineRule="auto"/>
        <w:rPr>
          <w:sz w:val="32"/>
          <w:szCs w:val="32"/>
        </w:rPr>
      </w:pPr>
      <w:bookmarkStart w:id="1" w:name="_Toc119849961"/>
      <w:r>
        <w:rPr>
          <w:sz w:val="32"/>
          <w:szCs w:val="32"/>
        </w:rPr>
        <w:t>THIẾT KẾ PHẦN CỨNG</w:t>
      </w:r>
      <w:bookmarkEnd w:id="1"/>
    </w:p>
    <w:p w14:paraId="14381EB2" w14:textId="05083DF8" w:rsidR="00554EE5" w:rsidRDefault="00E31EB9" w:rsidP="00165610">
      <w:pPr>
        <w:pStyle w:val="Heading2"/>
        <w:spacing w:line="360" w:lineRule="auto"/>
      </w:pPr>
      <w:bookmarkStart w:id="2" w:name="_Toc119849962"/>
      <w:r>
        <w:t>Khối nguồn xung</w:t>
      </w:r>
      <w:bookmarkEnd w:id="2"/>
    </w:p>
    <w:p w14:paraId="3C52699D" w14:textId="3511AB2C" w:rsidR="006A2C1F" w:rsidRDefault="005B6DC3" w:rsidP="00165610">
      <w:pPr>
        <w:pStyle w:val="Heading3"/>
        <w:spacing w:line="360" w:lineRule="auto"/>
      </w:pPr>
      <w:bookmarkStart w:id="3" w:name="_Toc119849963"/>
      <w:r>
        <w:t>T</w:t>
      </w:r>
      <w:r w:rsidR="00E31EB9">
        <w:t>ìm hiểu về bộ nguồn xung</w:t>
      </w:r>
      <w:bookmarkEnd w:id="3"/>
    </w:p>
    <w:p w14:paraId="369C2FFA" w14:textId="51C0E00A" w:rsidR="00E31EB9" w:rsidRDefault="00E31EB9" w:rsidP="00165610">
      <w:pPr>
        <w:spacing w:line="360" w:lineRule="auto"/>
      </w:pPr>
      <w:r w:rsidRPr="00E31EB9">
        <w:t>Các loại nguồn xung hiện nay được dùng phổ biến và trong hầu hết các thiết bị điện tử. Với ưu điểm hiệu suất cao, kích thước nhỏ và giá thành thấp hơn các nguồn tuyền tính có cùng công suất. Trong nhiều loại nguồn xung khác nhau (</w:t>
      </w:r>
      <w:r w:rsidR="00AB1722">
        <w:t>buck</w:t>
      </w:r>
      <w:r w:rsidRPr="00E31EB9">
        <w:t>, boost, flyback</w:t>
      </w:r>
      <w:r>
        <w:t xml:space="preserve"> …</w:t>
      </w:r>
      <w:r w:rsidRPr="00E31EB9">
        <w:t xml:space="preserve">) thì nguồn flyback được dùng phổ biến và đã được ứng dụng trong nhiều lĩnh vực. </w:t>
      </w:r>
    </w:p>
    <w:p w14:paraId="33D6679F" w14:textId="6814DCFE" w:rsidR="00E31EB9" w:rsidRDefault="00E31EB9" w:rsidP="00165610">
      <w:pPr>
        <w:spacing w:line="360" w:lineRule="auto"/>
        <w:jc w:val="center"/>
      </w:pPr>
      <w:r>
        <w:rPr>
          <w:noProof/>
        </w:rPr>
        <w:drawing>
          <wp:inline distT="0" distB="0" distL="0" distR="0" wp14:anchorId="2B8D16FB" wp14:editId="090D8E33">
            <wp:extent cx="4091940" cy="2717049"/>
            <wp:effectExtent l="0" t="0" r="3810" b="7620"/>
            <wp:docPr id="1" name="Picture 1" descr="Mạch nguồn xung 220VAC sang 12VDC 2ABán mạch điệ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ạch nguồn xung 220VAC sang 12VDC 2ABán mạch điệ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06485" cy="2726707"/>
                    </a:xfrm>
                    <a:prstGeom prst="rect">
                      <a:avLst/>
                    </a:prstGeom>
                    <a:noFill/>
                    <a:ln>
                      <a:noFill/>
                    </a:ln>
                  </pic:spPr>
                </pic:pic>
              </a:graphicData>
            </a:graphic>
          </wp:inline>
        </w:drawing>
      </w:r>
    </w:p>
    <w:p w14:paraId="036EEB65" w14:textId="392882BC" w:rsidR="00E31EB9" w:rsidRDefault="00E31EB9" w:rsidP="00165610">
      <w:pPr>
        <w:spacing w:line="360" w:lineRule="auto"/>
        <w:jc w:val="left"/>
      </w:pPr>
      <w:r w:rsidRPr="00E31EB9">
        <w:t>Nguồn xung là bộ nguồn chuyển đổi AC/DC hoặc DC/D</w:t>
      </w:r>
      <w:r>
        <w:t>C</w:t>
      </w:r>
      <w:r w:rsidRPr="00E31EB9">
        <w:t xml:space="preserve"> bằng </w:t>
      </w:r>
      <w:r>
        <w:t>cách thay đổi</w:t>
      </w:r>
      <w:r w:rsidRPr="00E31EB9">
        <w:t xml:space="preserve"> dao động xung tạo bằng mạch điện tử kết hợp với biến áp xung, nên mạch có cách ly giữa đầu vào và đầu ra.</w:t>
      </w:r>
    </w:p>
    <w:p w14:paraId="622C2FBA" w14:textId="60AFE927" w:rsidR="00AB1722" w:rsidRDefault="00AB1722" w:rsidP="00165610">
      <w:pPr>
        <w:pStyle w:val="Heading3"/>
        <w:spacing w:line="360" w:lineRule="auto"/>
      </w:pPr>
      <w:bookmarkStart w:id="4" w:name="_Toc119849964"/>
      <w:r>
        <w:lastRenderedPageBreak/>
        <w:t>Cấu tạo khối nguồn xung</w:t>
      </w:r>
      <w:bookmarkEnd w:id="4"/>
    </w:p>
    <w:p w14:paraId="57906997" w14:textId="69D42F71" w:rsidR="00AB1722" w:rsidRDefault="00C43893" w:rsidP="00165610">
      <w:pPr>
        <w:pStyle w:val="Heading4"/>
        <w:spacing w:line="360" w:lineRule="auto"/>
      </w:pPr>
      <w:bookmarkStart w:id="5" w:name="_Toc119849965"/>
      <w:r>
        <w:t>Khối áp cao</w:t>
      </w:r>
      <w:bookmarkEnd w:id="5"/>
    </w:p>
    <w:p w14:paraId="3FCDF120" w14:textId="2B67AA9F" w:rsidR="00AB1722" w:rsidRDefault="00C43893" w:rsidP="00434583">
      <w:pPr>
        <w:pStyle w:val="ListParagraph"/>
        <w:numPr>
          <w:ilvl w:val="0"/>
          <w:numId w:val="3"/>
        </w:numPr>
        <w:spacing w:line="360" w:lineRule="auto"/>
      </w:pPr>
      <w:r>
        <w:t>Khối bảo vệ</w:t>
      </w:r>
    </w:p>
    <w:p w14:paraId="430950E1" w14:textId="4B763B20" w:rsidR="00C43893" w:rsidRDefault="00C43893" w:rsidP="00165610">
      <w:pPr>
        <w:spacing w:line="360" w:lineRule="auto"/>
      </w:pPr>
      <w:r w:rsidRPr="00C43893">
        <w:t>Phần đầu vào của khối được nối qua phần mạch bảo vệ, bao gồm cổng đầu vào kẹp dây KF2, trở công suất đóng vai trò như cầu chì và tụ chống sét varistor</w:t>
      </w:r>
      <w:r>
        <w:t>.</w:t>
      </w:r>
    </w:p>
    <w:p w14:paraId="11C718E3" w14:textId="793D683A" w:rsidR="00C43893" w:rsidRDefault="00C43893" w:rsidP="00165610">
      <w:pPr>
        <w:spacing w:line="360" w:lineRule="auto"/>
        <w:jc w:val="center"/>
      </w:pPr>
      <w:r>
        <w:rPr>
          <w:noProof/>
        </w:rPr>
        <w:drawing>
          <wp:inline distT="0" distB="0" distL="0" distR="0" wp14:anchorId="3FE3A1D1" wp14:editId="14721FDF">
            <wp:extent cx="1846580" cy="2168525"/>
            <wp:effectExtent l="0" t="0" r="1270" b="3175"/>
            <wp:docPr id="14" name="Hình ảnh 1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ình ảnh 14" descr="Diagram, schematic&#10;&#10;Description automatically generated"/>
                    <pic:cNvPicPr>
                      <a:picLocks noChangeAspect="1"/>
                    </pic:cNvPicPr>
                  </pic:nvPicPr>
                  <pic:blipFill>
                    <a:blip r:embed="rId26"/>
                    <a:stretch>
                      <a:fillRect/>
                    </a:stretch>
                  </pic:blipFill>
                  <pic:spPr>
                    <a:xfrm>
                      <a:off x="0" y="0"/>
                      <a:ext cx="1846580" cy="2168525"/>
                    </a:xfrm>
                    <a:prstGeom prst="rect">
                      <a:avLst/>
                    </a:prstGeom>
                  </pic:spPr>
                </pic:pic>
              </a:graphicData>
            </a:graphic>
          </wp:inline>
        </w:drawing>
      </w:r>
    </w:p>
    <w:p w14:paraId="43D47E71" w14:textId="0217D724" w:rsidR="00C43893" w:rsidRDefault="00C43893" w:rsidP="00165610">
      <w:pPr>
        <w:spacing w:line="360" w:lineRule="auto"/>
        <w:jc w:val="left"/>
        <w:rPr>
          <w:rFonts w:eastAsiaTheme="minorEastAsia"/>
          <w:color w:val="auto"/>
        </w:rPr>
      </w:pPr>
      <w:r w:rsidRPr="00C43893">
        <w:t>Tác dụng của trở công suất là hạn chế dòng đầu vào khi bắt đầu đấu điện do dòng điện nạp vào các tụ lọc là rất lớn tạo ra xung điện từ có thể làm hỏng IC nguồn đằng sau. Mặt khác, trở công suất còn có công dụng như cầu chì, khi dòng điện quá lớn đi qua nó sẽ cháy và làm hở mạch, ngắt kết nối khỏi nguồn điện và  ngăn không cho các thiết bị đằng sau bị ảnh hưởng.</w:t>
      </w:r>
      <w:r>
        <w:t xml:space="preserve"> Giá trị của trở công suất được lựa chọn là trở </w:t>
      </w:r>
      <w:r>
        <w:rPr>
          <w:color w:val="auto"/>
          <w:lang w:val="vi-VN"/>
        </w:rPr>
        <w:t>2</w:t>
      </w:r>
      <m:oMath>
        <m:r>
          <m:rPr>
            <m:sty m:val="p"/>
          </m:rPr>
          <w:rPr>
            <w:rFonts w:ascii="Cambria Math" w:hAnsi="Cambria Math"/>
            <w:color w:val="auto"/>
          </w:rPr>
          <m:t>Ω</m:t>
        </m:r>
      </m:oMath>
      <w:r>
        <w:rPr>
          <w:rFonts w:eastAsiaTheme="minorEastAsia"/>
          <w:color w:val="auto"/>
        </w:rPr>
        <w:t>/2W.</w:t>
      </w:r>
    </w:p>
    <w:p w14:paraId="67A529A9" w14:textId="6678A198" w:rsidR="00C43893" w:rsidRDefault="00C43893" w:rsidP="00165610">
      <w:pPr>
        <w:spacing w:line="360" w:lineRule="auto"/>
        <w:jc w:val="left"/>
      </w:pPr>
      <w:r w:rsidRPr="00C43893">
        <w:t>Tụ varistor là loại tụ chống sét có khả năng ngắn mạch khi điện áp của tụ vượt quá giá trị cho phép. Khi đó mạch bị ngắn sẽ làm cho trở công suất quá tải và ngắt mạch khỏi nguồn điện, bảo vệ mạch khỏi cháy nổ do quá tải áp. Linh kiện được lựa chọn là tụ varistor 20D471K có giá trị là 470V.</w:t>
      </w:r>
    </w:p>
    <w:p w14:paraId="2AD8CCB7" w14:textId="3CDC32F7" w:rsidR="00C43893" w:rsidRDefault="00C43893" w:rsidP="00434583">
      <w:pPr>
        <w:pStyle w:val="ListParagraph"/>
        <w:numPr>
          <w:ilvl w:val="0"/>
          <w:numId w:val="3"/>
        </w:numPr>
        <w:spacing w:line="360" w:lineRule="auto"/>
      </w:pPr>
      <w:r>
        <w:t>Khối chỉnh lưu và lọc phẳng</w:t>
      </w:r>
    </w:p>
    <w:p w14:paraId="669BF30A" w14:textId="0796F81C" w:rsidR="00C43893" w:rsidRDefault="00C43893" w:rsidP="00165610">
      <w:pPr>
        <w:spacing w:line="360" w:lineRule="auto"/>
        <w:rPr>
          <w:rFonts w:eastAsiaTheme="minorEastAsia"/>
          <w:color w:val="auto"/>
        </w:rPr>
      </w:pPr>
      <w:r w:rsidRPr="00C43893">
        <w:t>Nhiệm vụ của khối chỉnh lưu và bộ lọc phẳng là biến đổi điện áp xoay chiều của điện gia dụng trong nhà 220VAC/50Hz về điện 1 chiều 311VDC. Cấu tạo của khối chỉnh lưu là cầu diode, tụ và cuộn cảm</w:t>
      </w:r>
      <w:r>
        <w:rPr>
          <w:color w:val="auto"/>
          <w:lang w:val="vi-VN"/>
        </w:rPr>
        <w:t>, từ đó điện áp được đưa về dạng điện một chiều.</w:t>
      </w:r>
      <w:r>
        <w:rPr>
          <w:color w:val="auto"/>
        </w:rPr>
        <w:t xml:space="preserve"> </w:t>
      </w:r>
      <w:r>
        <w:rPr>
          <w:color w:val="auto"/>
          <w:lang w:val="vi-VN"/>
        </w:rPr>
        <w:t>Cầu diode được chọn là DB207S, có khả năng chịu được áp và dòng là 1000V/2A. Bộ lọc phẳng gồm 2 tụ hóa 6.8</w:t>
      </w:r>
      <m:oMath>
        <m:r>
          <w:rPr>
            <w:rFonts w:ascii="Cambria Math" w:hAnsi="Cambria Math"/>
            <w:color w:val="auto"/>
            <w:lang w:val="vi-VN"/>
          </w:rPr>
          <m:t>μF</m:t>
        </m:r>
      </m:oMath>
      <w:r>
        <w:rPr>
          <w:rFonts w:eastAsiaTheme="minorEastAsia"/>
          <w:color w:val="auto"/>
          <w:lang w:val="vi-VN"/>
        </w:rPr>
        <w:t>-400V và cuộn cảm 100</w:t>
      </w:r>
      <m:oMath>
        <m:r>
          <w:rPr>
            <w:rFonts w:ascii="Cambria Math" w:eastAsiaTheme="minorEastAsia" w:hAnsi="Cambria Math"/>
            <w:color w:val="auto"/>
            <w:lang w:val="vi-VN"/>
          </w:rPr>
          <m:t>μH</m:t>
        </m:r>
      </m:oMath>
      <w:r>
        <w:rPr>
          <w:rFonts w:eastAsiaTheme="minorEastAsia"/>
          <w:color w:val="auto"/>
          <w:lang w:val="vi-VN"/>
        </w:rPr>
        <w:t xml:space="preserve"> được sắp xếp theo dạng hình Pi.</w:t>
      </w:r>
      <w:r>
        <w:rPr>
          <w:rFonts w:eastAsiaTheme="minorEastAsia"/>
          <w:color w:val="auto"/>
        </w:rPr>
        <w:t xml:space="preserve"> </w:t>
      </w:r>
    </w:p>
    <w:p w14:paraId="0AC96127" w14:textId="6AA0B9BB" w:rsidR="00C43893" w:rsidRPr="00C43893" w:rsidRDefault="00C43893" w:rsidP="00165610">
      <w:pPr>
        <w:spacing w:line="360" w:lineRule="auto"/>
        <w:jc w:val="center"/>
      </w:pPr>
      <w:r>
        <w:rPr>
          <w:noProof/>
        </w:rPr>
        <w:lastRenderedPageBreak/>
        <w:drawing>
          <wp:inline distT="0" distB="0" distL="0" distR="0" wp14:anchorId="1BB34125" wp14:editId="03688CC4">
            <wp:extent cx="2872105" cy="1612900"/>
            <wp:effectExtent l="0" t="0" r="4445" b="6350"/>
            <wp:docPr id="26" name="Hình ảnh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ình ảnh 26" descr="Diagram&#10;&#10;Description automatically generated"/>
                    <pic:cNvPicPr>
                      <a:picLocks noChangeAspect="1"/>
                    </pic:cNvPicPr>
                  </pic:nvPicPr>
                  <pic:blipFill>
                    <a:blip r:embed="rId27"/>
                    <a:stretch>
                      <a:fillRect/>
                    </a:stretch>
                  </pic:blipFill>
                  <pic:spPr>
                    <a:xfrm>
                      <a:off x="0" y="0"/>
                      <a:ext cx="2872105" cy="1612900"/>
                    </a:xfrm>
                    <a:prstGeom prst="rect">
                      <a:avLst/>
                    </a:prstGeom>
                  </pic:spPr>
                </pic:pic>
              </a:graphicData>
            </a:graphic>
          </wp:inline>
        </w:drawing>
      </w:r>
    </w:p>
    <w:p w14:paraId="3C955875" w14:textId="33022D5A" w:rsidR="00C43893" w:rsidRDefault="00C43893" w:rsidP="00434583">
      <w:pPr>
        <w:pStyle w:val="ListParagraph"/>
        <w:numPr>
          <w:ilvl w:val="0"/>
          <w:numId w:val="3"/>
        </w:numPr>
        <w:spacing w:line="360" w:lineRule="auto"/>
      </w:pPr>
      <w:r>
        <w:t>IC đóng cắt dao động</w:t>
      </w:r>
    </w:p>
    <w:p w14:paraId="7592972E" w14:textId="10F4E146" w:rsidR="00C43893" w:rsidRDefault="00C43893" w:rsidP="00165610">
      <w:pPr>
        <w:spacing w:line="360" w:lineRule="auto"/>
        <w:rPr>
          <w:color w:val="auto"/>
        </w:rPr>
      </w:pPr>
      <w:r>
        <w:rPr>
          <w:color w:val="auto"/>
          <w:lang w:val="vi-VN"/>
        </w:rPr>
        <w:t>Với yêu cầu công suất nhỏ, các IC nguồn tích hợp sẵn bộ giao động và MOSFET trong chip hoàn toàn có thể đáp ứng được yêu cầu năng lượng của thiết bị. Bộ nguồn nói chung từ đó cũng đơn giản hơn, giảm thiểu về kích thước và số lượng linh kiện. IC được lựa chọn là TNY264 và TNY26</w:t>
      </w:r>
      <w:r w:rsidR="00D30025">
        <w:rPr>
          <w:color w:val="auto"/>
        </w:rPr>
        <w:t>6</w:t>
      </w:r>
      <w:r>
        <w:rPr>
          <w:color w:val="auto"/>
          <w:lang w:val="vi-VN"/>
        </w:rPr>
        <w:t xml:space="preserve"> thuộc dòng IC nguồn TinySwitch-II của hãng Power Intergration với các tính toán cơ bản như sau:</w:t>
      </w:r>
      <w:r w:rsidR="00CE2978">
        <w:rPr>
          <w:color w:val="auto"/>
        </w:rPr>
        <w:t xml:space="preserve"> </w:t>
      </w:r>
    </w:p>
    <w:p w14:paraId="59FFE132" w14:textId="77777777" w:rsidR="00CE2978" w:rsidRDefault="00CE2978" w:rsidP="00434583">
      <w:pPr>
        <w:pStyle w:val="ListParagraph"/>
        <w:numPr>
          <w:ilvl w:val="0"/>
          <w:numId w:val="4"/>
        </w:numPr>
        <w:spacing w:line="360" w:lineRule="auto"/>
        <w:rPr>
          <w:lang w:val="vi-VN"/>
        </w:rPr>
      </w:pPr>
      <w:r>
        <w:rPr>
          <w:lang w:val="vi-VN"/>
        </w:rPr>
        <w:t>Tích hợp bộ tự động ngắt và khởi động lại, bảo vệ lỗi ngắn mạch và hở mạch.</w:t>
      </w:r>
    </w:p>
    <w:p w14:paraId="735AE704" w14:textId="77777777" w:rsidR="00CE2978" w:rsidRDefault="00CE2978" w:rsidP="00434583">
      <w:pPr>
        <w:pStyle w:val="ListParagraph"/>
        <w:numPr>
          <w:ilvl w:val="0"/>
          <w:numId w:val="4"/>
        </w:numPr>
        <w:spacing w:line="360" w:lineRule="auto"/>
        <w:rPr>
          <w:lang w:val="vi-VN"/>
        </w:rPr>
      </w:pPr>
      <w:r>
        <w:rPr>
          <w:lang w:val="vi-VN"/>
        </w:rPr>
        <w:t>Nhiễu tần số thấp, giảm đáng kể EMI (~10dB).</w:t>
      </w:r>
    </w:p>
    <w:p w14:paraId="3EC6F7B3" w14:textId="77777777" w:rsidR="00CE2978" w:rsidRDefault="00CE2978" w:rsidP="00434583">
      <w:pPr>
        <w:pStyle w:val="ListParagraph"/>
        <w:numPr>
          <w:ilvl w:val="0"/>
          <w:numId w:val="4"/>
        </w:numPr>
        <w:spacing w:line="360" w:lineRule="auto"/>
        <w:rPr>
          <w:lang w:val="vi-VN"/>
        </w:rPr>
      </w:pPr>
      <w:r>
        <w:rPr>
          <w:lang w:val="vi-VN"/>
        </w:rPr>
        <w:t>Tần số đóng cắt cao ~132kHz, giảm kích thước của biến áp xung mà vẫn đảm bảo công suất đầu ra, thích hợp với các loại biến áp xung lõi EE16, EE13 và EE12.7 kích thước nhỏ gọn mà giá thành thấp.</w:t>
      </w:r>
    </w:p>
    <w:p w14:paraId="2E2488B0" w14:textId="42DCE02E" w:rsidR="00CE2978" w:rsidRDefault="00CE2978" w:rsidP="00434583">
      <w:pPr>
        <w:pStyle w:val="ListParagraph"/>
        <w:numPr>
          <w:ilvl w:val="0"/>
          <w:numId w:val="4"/>
        </w:numPr>
        <w:spacing w:line="360" w:lineRule="auto"/>
        <w:rPr>
          <w:lang w:val="vi-VN"/>
        </w:rPr>
      </w:pPr>
      <w:r>
        <w:rPr>
          <w:lang w:val="vi-VN"/>
        </w:rPr>
        <w:t>Điều khiển ON/OFF đơn giản, công suất tiêu thụ không tải nhỏ.</w:t>
      </w:r>
    </w:p>
    <w:p w14:paraId="2E9126A5" w14:textId="27BB4209" w:rsidR="00CE2978" w:rsidRDefault="00CE2978" w:rsidP="00165610">
      <w:pPr>
        <w:pStyle w:val="ListParagraph"/>
        <w:numPr>
          <w:ilvl w:val="0"/>
          <w:numId w:val="0"/>
        </w:numPr>
        <w:spacing w:line="360" w:lineRule="auto"/>
        <w:ind w:left="720"/>
        <w:jc w:val="center"/>
        <w:rPr>
          <w:lang w:val="vi-VN"/>
        </w:rPr>
      </w:pPr>
      <w:r>
        <w:rPr>
          <w:noProof/>
        </w:rPr>
        <w:lastRenderedPageBreak/>
        <w:drawing>
          <wp:inline distT="0" distB="0" distL="0" distR="0" wp14:anchorId="48D3A4B2" wp14:editId="7A6225AA">
            <wp:extent cx="4273550" cy="3335020"/>
            <wp:effectExtent l="0" t="0" r="0" b="0"/>
            <wp:docPr id="33" name="Hình ảnh 3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Hình ảnh 33" descr="Diagram, schematic&#10;&#10;Description automatically generated"/>
                    <pic:cNvPicPr>
                      <a:picLocks noChangeAspect="1"/>
                    </pic:cNvPicPr>
                  </pic:nvPicPr>
                  <pic:blipFill>
                    <a:blip r:embed="rId28"/>
                    <a:stretch>
                      <a:fillRect/>
                    </a:stretch>
                  </pic:blipFill>
                  <pic:spPr>
                    <a:xfrm>
                      <a:off x="0" y="0"/>
                      <a:ext cx="4273550" cy="3335020"/>
                    </a:xfrm>
                    <a:prstGeom prst="rect">
                      <a:avLst/>
                    </a:prstGeom>
                  </pic:spPr>
                </pic:pic>
              </a:graphicData>
            </a:graphic>
          </wp:inline>
        </w:drawing>
      </w:r>
    </w:p>
    <w:p w14:paraId="55E12B9C" w14:textId="319E7263" w:rsidR="00CE2978" w:rsidRDefault="00CE2978" w:rsidP="00165610">
      <w:pPr>
        <w:spacing w:line="360" w:lineRule="auto"/>
        <w:jc w:val="left"/>
        <w:rPr>
          <w:color w:val="auto"/>
          <w:lang w:val="vi-VN"/>
        </w:rPr>
      </w:pPr>
      <w:r>
        <w:rPr>
          <w:color w:val="auto"/>
          <w:lang w:val="vi-VN"/>
        </w:rPr>
        <w:t>Bảng công suất của dòng IC TNY26x được cho trong datasheet của hãng như sau:</w:t>
      </w:r>
    </w:p>
    <w:p w14:paraId="2696FC82" w14:textId="5922699E" w:rsidR="00CE2978" w:rsidRDefault="00D30025" w:rsidP="00165610">
      <w:pPr>
        <w:spacing w:line="360" w:lineRule="auto"/>
        <w:jc w:val="center"/>
        <w:rPr>
          <w:lang w:val="vi-VN"/>
        </w:rPr>
      </w:pPr>
      <w:r w:rsidRPr="00D30025">
        <w:rPr>
          <w:noProof/>
          <w:lang w:val="vi-VN"/>
        </w:rPr>
        <w:drawing>
          <wp:inline distT="0" distB="0" distL="0" distR="0" wp14:anchorId="183AC411" wp14:editId="218088B5">
            <wp:extent cx="3299746" cy="19127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99746" cy="1912786"/>
                    </a:xfrm>
                    <a:prstGeom prst="rect">
                      <a:avLst/>
                    </a:prstGeom>
                  </pic:spPr>
                </pic:pic>
              </a:graphicData>
            </a:graphic>
          </wp:inline>
        </w:drawing>
      </w:r>
    </w:p>
    <w:p w14:paraId="767210F0" w14:textId="43F7F260" w:rsidR="00CE2978" w:rsidRDefault="00CE2978" w:rsidP="00165610">
      <w:pPr>
        <w:spacing w:line="360" w:lineRule="auto"/>
        <w:jc w:val="left"/>
      </w:pPr>
      <w:r>
        <w:t xml:space="preserve">Với yêu cầu </w:t>
      </w:r>
      <w:r w:rsidR="00D30025">
        <w:t>bộ điều khiển trung tâm chỉ cần cấp nguồn cho vi điều khiển.</w:t>
      </w:r>
      <w:r w:rsidR="00835AB6">
        <w:t xml:space="preserve"> Theo tài liệu của hãng thì ở chế độ Active (chế độ mà mọi chức năng, ngoại vi đều hoạt động) và sử dụng cả WiFi và Bluetooth thì dòng tiêu thụ là 240mA, </w:t>
      </w:r>
      <w:r w:rsidR="001543DD">
        <w:t xml:space="preserve">một số lúc dòng tức thời của nó có thể lên đến </w:t>
      </w:r>
      <w:r w:rsidR="00B067CF">
        <w:t>50</w:t>
      </w:r>
      <w:r w:rsidR="001543DD">
        <w:t>0mA</w:t>
      </w:r>
      <w:r w:rsidR="00B067CF">
        <w:t xml:space="preserve"> ở thời điểm thiết bị kết nối tới WiFi</w:t>
      </w:r>
      <w:r w:rsidR="001543DD">
        <w:t xml:space="preserve">. Vì vậy </w:t>
      </w:r>
      <w:r w:rsidR="00BD4EDE">
        <w:t xml:space="preserve">em lựa chọn </w:t>
      </w:r>
      <w:r w:rsidR="001543DD">
        <w:t xml:space="preserve">sử dụng nguồn đầu ra 5.5W </w:t>
      </w:r>
      <w:r w:rsidR="00BD4EDE">
        <w:t>cho bộ điều khiển trung tâm.</w:t>
      </w:r>
    </w:p>
    <w:p w14:paraId="1A1A1C9A" w14:textId="3F64DF4F" w:rsidR="00B067CF" w:rsidRDefault="00B067CF" w:rsidP="00165610">
      <w:pPr>
        <w:spacing w:line="360" w:lineRule="auto"/>
        <w:jc w:val="left"/>
      </w:pPr>
    </w:p>
    <w:p w14:paraId="1BD7AC0C" w14:textId="77777777" w:rsidR="006E1F7E" w:rsidRDefault="006E1F7E" w:rsidP="00165610">
      <w:pPr>
        <w:spacing w:line="360" w:lineRule="auto"/>
        <w:jc w:val="left"/>
      </w:pPr>
    </w:p>
    <w:tbl>
      <w:tblPr>
        <w:tblStyle w:val="TableGrid"/>
        <w:tblW w:w="0" w:type="auto"/>
        <w:jc w:val="center"/>
        <w:tblLook w:val="04A0" w:firstRow="1" w:lastRow="0" w:firstColumn="1" w:lastColumn="0" w:noHBand="0" w:noVBand="1"/>
      </w:tblPr>
      <w:tblGrid>
        <w:gridCol w:w="5580"/>
        <w:gridCol w:w="2337"/>
      </w:tblGrid>
      <w:tr w:rsidR="00B067CF" w14:paraId="56D37E42" w14:textId="77777777" w:rsidTr="00B067CF">
        <w:trPr>
          <w:jc w:val="center"/>
        </w:trPr>
        <w:tc>
          <w:tcPr>
            <w:tcW w:w="55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9F5C15" w14:textId="77777777" w:rsidR="00B067CF" w:rsidRDefault="00B067CF" w:rsidP="00165610">
            <w:pPr>
              <w:spacing w:line="360" w:lineRule="auto"/>
              <w:jc w:val="center"/>
              <w:rPr>
                <w:color w:val="auto"/>
                <w:szCs w:val="20"/>
              </w:rPr>
            </w:pPr>
            <w:r>
              <w:lastRenderedPageBreak/>
              <w:t>Chế độ</w:t>
            </w:r>
          </w:p>
        </w:tc>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9C6B77" w14:textId="77777777" w:rsidR="00B067CF" w:rsidRDefault="00B067CF" w:rsidP="00165610">
            <w:pPr>
              <w:spacing w:line="360" w:lineRule="auto"/>
              <w:jc w:val="center"/>
            </w:pPr>
            <w:r>
              <w:t>Dòng tiêu thụ (mA)</w:t>
            </w:r>
          </w:p>
        </w:tc>
      </w:tr>
      <w:tr w:rsidR="00B067CF" w14:paraId="083CF72C" w14:textId="77777777" w:rsidTr="00B067CF">
        <w:trPr>
          <w:jc w:val="center"/>
        </w:trPr>
        <w:tc>
          <w:tcPr>
            <w:tcW w:w="55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F9581" w14:textId="77777777" w:rsidR="00B067CF" w:rsidRDefault="00B067CF" w:rsidP="00165610">
            <w:pPr>
              <w:spacing w:line="360" w:lineRule="auto"/>
            </w:pPr>
            <w:r>
              <w:t>Truyền dữ liệu chuẩn 802.11b, POUT = +19.5dBm</w:t>
            </w:r>
          </w:p>
        </w:tc>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371C14" w14:textId="77777777" w:rsidR="00B067CF" w:rsidRDefault="00B067CF" w:rsidP="00165610">
            <w:pPr>
              <w:spacing w:line="360" w:lineRule="auto"/>
              <w:jc w:val="center"/>
            </w:pPr>
            <w:r>
              <w:t>240</w:t>
            </w:r>
          </w:p>
        </w:tc>
      </w:tr>
      <w:tr w:rsidR="00B067CF" w14:paraId="3F2A276A" w14:textId="77777777" w:rsidTr="00B067CF">
        <w:trPr>
          <w:jc w:val="center"/>
        </w:trPr>
        <w:tc>
          <w:tcPr>
            <w:tcW w:w="55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E30689" w14:textId="77777777" w:rsidR="00B067CF" w:rsidRDefault="00B067CF" w:rsidP="00165610">
            <w:pPr>
              <w:spacing w:line="360" w:lineRule="auto"/>
            </w:pPr>
            <w:r>
              <w:t>Truyền dữ liệu chuẩn 802.11g, POUT = +16dBm</w:t>
            </w:r>
          </w:p>
        </w:tc>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7E8E6A" w14:textId="77777777" w:rsidR="00B067CF" w:rsidRDefault="00B067CF" w:rsidP="00165610">
            <w:pPr>
              <w:spacing w:line="360" w:lineRule="auto"/>
              <w:jc w:val="center"/>
            </w:pPr>
            <w:r>
              <w:t>190</w:t>
            </w:r>
          </w:p>
        </w:tc>
      </w:tr>
      <w:tr w:rsidR="00B067CF" w14:paraId="4BE1DB27" w14:textId="77777777" w:rsidTr="00B067CF">
        <w:trPr>
          <w:jc w:val="center"/>
        </w:trPr>
        <w:tc>
          <w:tcPr>
            <w:tcW w:w="55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36DC1B" w14:textId="77777777" w:rsidR="00B067CF" w:rsidRDefault="00B067CF" w:rsidP="00165610">
            <w:pPr>
              <w:spacing w:line="360" w:lineRule="auto"/>
            </w:pPr>
            <w:r>
              <w:t>Truyền dữ liệu chuẩn 802.11n, POUT = +14dBm</w:t>
            </w:r>
          </w:p>
        </w:tc>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A6E668" w14:textId="77777777" w:rsidR="00B067CF" w:rsidRDefault="00B067CF" w:rsidP="00165610">
            <w:pPr>
              <w:spacing w:line="360" w:lineRule="auto"/>
              <w:jc w:val="center"/>
            </w:pPr>
            <w:r>
              <w:t>180</w:t>
            </w:r>
          </w:p>
        </w:tc>
      </w:tr>
      <w:tr w:rsidR="00B067CF" w14:paraId="70A84A6E" w14:textId="77777777" w:rsidTr="00B067CF">
        <w:trPr>
          <w:jc w:val="center"/>
        </w:trPr>
        <w:tc>
          <w:tcPr>
            <w:tcW w:w="55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A149ED" w14:textId="77777777" w:rsidR="00B067CF" w:rsidRDefault="00B067CF" w:rsidP="00165610">
            <w:pPr>
              <w:spacing w:line="360" w:lineRule="auto"/>
            </w:pPr>
            <w:r>
              <w:t>Nhận dữ liệu chuẩn 802.11b/g/n</w:t>
            </w:r>
          </w:p>
        </w:tc>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9DCC02" w14:textId="77777777" w:rsidR="00B067CF" w:rsidRDefault="00B067CF" w:rsidP="00165610">
            <w:pPr>
              <w:spacing w:line="360" w:lineRule="auto"/>
              <w:jc w:val="center"/>
            </w:pPr>
            <w:r>
              <w:t>100</w:t>
            </w:r>
          </w:p>
        </w:tc>
      </w:tr>
      <w:tr w:rsidR="00B067CF" w14:paraId="014A959A" w14:textId="77777777" w:rsidTr="00B067CF">
        <w:trPr>
          <w:jc w:val="center"/>
        </w:trPr>
        <w:tc>
          <w:tcPr>
            <w:tcW w:w="55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3C58C6" w14:textId="77777777" w:rsidR="00B067CF" w:rsidRDefault="00B067CF" w:rsidP="00165610">
            <w:pPr>
              <w:spacing w:line="360" w:lineRule="auto"/>
            </w:pPr>
            <w:r>
              <w:t>Truyền dữ liệu BT/BLE</w:t>
            </w:r>
          </w:p>
        </w:tc>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264C51" w14:textId="77777777" w:rsidR="00B067CF" w:rsidRDefault="00B067CF" w:rsidP="00165610">
            <w:pPr>
              <w:spacing w:line="360" w:lineRule="auto"/>
              <w:jc w:val="center"/>
            </w:pPr>
            <w:r>
              <w:t>130</w:t>
            </w:r>
          </w:p>
        </w:tc>
      </w:tr>
      <w:tr w:rsidR="00B067CF" w14:paraId="444107EE" w14:textId="77777777" w:rsidTr="00B067CF">
        <w:trPr>
          <w:jc w:val="center"/>
        </w:trPr>
        <w:tc>
          <w:tcPr>
            <w:tcW w:w="55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59D4B8" w14:textId="77777777" w:rsidR="00B067CF" w:rsidRDefault="00B067CF" w:rsidP="00165610">
            <w:pPr>
              <w:spacing w:line="360" w:lineRule="auto"/>
            </w:pPr>
            <w:r>
              <w:t>Nhận dữ liệu BT/BLE</w:t>
            </w:r>
          </w:p>
        </w:tc>
        <w:tc>
          <w:tcPr>
            <w:tcW w:w="23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424AED" w14:textId="77777777" w:rsidR="00B067CF" w:rsidRDefault="00B067CF" w:rsidP="00165610">
            <w:pPr>
              <w:spacing w:line="360" w:lineRule="auto"/>
              <w:jc w:val="center"/>
            </w:pPr>
            <w:r>
              <w:t>100</w:t>
            </w:r>
          </w:p>
        </w:tc>
      </w:tr>
    </w:tbl>
    <w:p w14:paraId="6303FF28" w14:textId="725AAC62" w:rsidR="00835AB6" w:rsidRDefault="00835AB6" w:rsidP="00165610">
      <w:pPr>
        <w:spacing w:line="360" w:lineRule="auto"/>
        <w:jc w:val="center"/>
      </w:pPr>
    </w:p>
    <w:p w14:paraId="1BF5D3A0" w14:textId="483EA667" w:rsidR="001543DD" w:rsidRDefault="001543DD" w:rsidP="00165610">
      <w:pPr>
        <w:spacing w:line="360" w:lineRule="auto"/>
        <w:jc w:val="left"/>
        <w:rPr>
          <w:rFonts w:eastAsiaTheme="minorEastAsia"/>
          <w:color w:val="auto"/>
        </w:rPr>
      </w:pPr>
      <w:r>
        <w:t>Mặc khác với các công tắc cần phải cung cấp nguồn cho vi điều khiển và đóng cắt 4 relay nên cần có công suất đầu ra để đảm bảo hoạt động được ổn định.</w:t>
      </w:r>
      <w:r w:rsidR="00BD4EDE">
        <w:t xml:space="preserve"> </w:t>
      </w:r>
      <w:r w:rsidR="0049195D">
        <w:t xml:space="preserve">Với loại relay 12VDC có khả năng chịu được 250VAC/10A thì dòng điện cần để kích relay là </w:t>
      </w:r>
      <w:r w:rsidR="00033891">
        <w:t xml:space="preserve">khoảng 50 – 70mA, với 4 relay thì sẽ cần khoảng 200 – 280mA </w:t>
      </w:r>
      <w:r w:rsidR="00BD4EDE">
        <w:rPr>
          <w:rFonts w:eastAsiaTheme="minorEastAsia"/>
          <w:color w:val="auto"/>
        </w:rPr>
        <w:t>do đó em lựa chọn nguồn đầu ra 10W cho công tắc.</w:t>
      </w:r>
    </w:p>
    <w:p w14:paraId="536A900D" w14:textId="1F3BEBD9" w:rsidR="00387452" w:rsidRPr="00387452" w:rsidRDefault="00387452" w:rsidP="00165610">
      <w:pPr>
        <w:spacing w:line="360" w:lineRule="auto"/>
        <w:rPr>
          <w:lang w:val="vi-VN"/>
        </w:rPr>
      </w:pPr>
      <w:r>
        <w:rPr>
          <w:lang w:val="vi-VN"/>
        </w:rPr>
        <w:t>IC TNY26x có thiết kế chân EN/UV được sử dụng để cho phép chip hoạt động, chân này còn được sử dụng để phản hồi điện áp đầu ra về, từ đó thay đổi độ đóng cắt và giữ cố định điện áp đầu ra mong muốn. Tụ 100nF ở chân BP có tác dụng giữ điện áp 5.8V cho IC hoạt động.</w:t>
      </w:r>
    </w:p>
    <w:p w14:paraId="3E30B5AE" w14:textId="7C84D20D" w:rsidR="00387452" w:rsidRDefault="00387452" w:rsidP="00165610">
      <w:pPr>
        <w:spacing w:line="360" w:lineRule="auto"/>
        <w:jc w:val="center"/>
      </w:pPr>
      <w:r>
        <w:rPr>
          <w:noProof/>
        </w:rPr>
        <w:drawing>
          <wp:inline distT="0" distB="0" distL="0" distR="0" wp14:anchorId="2DF1C478" wp14:editId="7EED97A2">
            <wp:extent cx="3217545" cy="1839595"/>
            <wp:effectExtent l="0" t="0" r="1905" b="8255"/>
            <wp:docPr id="34" name="Hình ảnh 3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Hình ảnh 34" descr="Diagram, schematic&#10;&#10;Description automatically generated"/>
                    <pic:cNvPicPr>
                      <a:picLocks noChangeAspect="1"/>
                    </pic:cNvPicPr>
                  </pic:nvPicPr>
                  <pic:blipFill>
                    <a:blip r:embed="rId30"/>
                    <a:stretch>
                      <a:fillRect/>
                    </a:stretch>
                  </pic:blipFill>
                  <pic:spPr>
                    <a:xfrm>
                      <a:off x="0" y="0"/>
                      <a:ext cx="3217545" cy="1839595"/>
                    </a:xfrm>
                    <a:prstGeom prst="rect">
                      <a:avLst/>
                    </a:prstGeom>
                  </pic:spPr>
                </pic:pic>
              </a:graphicData>
            </a:graphic>
          </wp:inline>
        </w:drawing>
      </w:r>
    </w:p>
    <w:p w14:paraId="0E7B2A7F" w14:textId="77777777" w:rsidR="00CE3209" w:rsidRPr="00CE2978" w:rsidRDefault="00CE3209" w:rsidP="00165610">
      <w:pPr>
        <w:spacing w:line="360" w:lineRule="auto"/>
        <w:jc w:val="center"/>
      </w:pPr>
    </w:p>
    <w:p w14:paraId="0C29BB48" w14:textId="4C816C53" w:rsidR="00C43893" w:rsidRDefault="00C43893" w:rsidP="00434583">
      <w:pPr>
        <w:pStyle w:val="ListParagraph"/>
        <w:numPr>
          <w:ilvl w:val="0"/>
          <w:numId w:val="3"/>
        </w:numPr>
        <w:spacing w:line="360" w:lineRule="auto"/>
      </w:pPr>
      <w:r>
        <w:t>Biến áp xung</w:t>
      </w:r>
    </w:p>
    <w:p w14:paraId="6B3704B6" w14:textId="77777777" w:rsidR="00856FCF" w:rsidRDefault="00387452" w:rsidP="00165610">
      <w:pPr>
        <w:spacing w:line="360" w:lineRule="auto"/>
      </w:pPr>
      <w:r w:rsidRPr="00387452">
        <w:lastRenderedPageBreak/>
        <w:t>Biến áp xung là thiết bị dùng để truyền tải điện năng</w:t>
      </w:r>
      <w:r>
        <w:t xml:space="preserve"> được</w:t>
      </w:r>
      <w:r w:rsidRPr="00387452">
        <w:t xml:space="preserve"> sử dụng nó biến đổi xung điện áp hoặc cường độ xung giúp chuyển đổi năng lượng điện với hiệu suất cao.</w:t>
      </w:r>
      <w:r>
        <w:t xml:space="preserve"> </w:t>
      </w:r>
      <w:r w:rsidRPr="00387452">
        <w:t xml:space="preserve">Máy biến áp xung hoạt động bằng cách cộng các tín hiệu xung, biến đổi cực tính của các xung và lọc </w:t>
      </w:r>
      <w:r>
        <w:t>b</w:t>
      </w:r>
      <w:r w:rsidRPr="00387452">
        <w:t>ỏ thành phần một chiều trong dòng điện. Biến áp xung có khả năng làm tăng biên độ điện áp hay dòng mà vẫn có thể duy trì được dạng xung như ban đầu, không bị méo.</w:t>
      </w:r>
      <w:r>
        <w:t xml:space="preserve"> </w:t>
      </w:r>
    </w:p>
    <w:p w14:paraId="3B1E1C06" w14:textId="533E26E8" w:rsidR="00EF1A3F" w:rsidRDefault="00387452" w:rsidP="00165610">
      <w:pPr>
        <w:spacing w:line="360" w:lineRule="auto"/>
      </w:pPr>
      <w:r>
        <w:t>Với việc sử dụng IC TNY26x có tần số xung lên đến 132kHz, tiết kiệm chi phí và diện tích thì em lựa chọn biến áp xung lõi Ferrit</w:t>
      </w:r>
      <w:r w:rsidR="00EF1A3F">
        <w:t>. Ở khối nguồn 5W em lựa chọn sử dụng biến áp xung EE12.7 hoặc EE13, EE12.7 có thể đáp ứng công suất đầu ra là 7,5W(5V – 1.5A) còn EE13 là 6W (12V – 0.5A).</w:t>
      </w:r>
      <w:r w:rsidR="00DC5632" w:rsidRPr="00DC5632">
        <w:t xml:space="preserve"> </w:t>
      </w:r>
      <w:r w:rsidR="00DC5632">
        <w:t>Như vậy ở bộ điều khiển trung tâm em chọn sử dụng biến áp EE12,7 để có đầu ra 5V sẽ dễ dàng hạ áp cấp cho vi điều khiển.</w:t>
      </w:r>
      <w:r w:rsidR="00EF1A3F">
        <w:t xml:space="preserve"> Với khối nguồn 10W thì em sử dụng EE16 </w:t>
      </w:r>
      <w:r w:rsidR="00856FCF">
        <w:t>có thể đáp ứng công suất đầu ra 12W(12V – 1A).</w:t>
      </w:r>
      <w:r w:rsidR="00DC5632">
        <w:t xml:space="preserve"> </w:t>
      </w:r>
    </w:p>
    <w:p w14:paraId="3512ECF2" w14:textId="665FD1B6" w:rsidR="00EF1A3F" w:rsidRDefault="00EF1A3F" w:rsidP="00165610">
      <w:pPr>
        <w:spacing w:line="360" w:lineRule="auto"/>
        <w:jc w:val="center"/>
      </w:pPr>
      <w:r>
        <w:rPr>
          <w:noProof/>
        </w:rPr>
        <w:drawing>
          <wp:inline distT="0" distB="0" distL="0" distR="0" wp14:anchorId="4D6B3C5F" wp14:editId="27BC9A3D">
            <wp:extent cx="2255520" cy="2255520"/>
            <wp:effectExtent l="0" t="0" r="0" b="0"/>
            <wp:docPr id="5" name="Picture 5" descr="China high frequency transformer winding -EE16 | GETWELL factory and  suppliers | Getw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ina high frequency transformer winding -EE16 | GETWELL factory and  suppliers | Getwell"/>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255520" cy="2255520"/>
                    </a:xfrm>
                    <a:prstGeom prst="rect">
                      <a:avLst/>
                    </a:prstGeom>
                    <a:noFill/>
                    <a:ln>
                      <a:noFill/>
                    </a:ln>
                  </pic:spPr>
                </pic:pic>
              </a:graphicData>
            </a:graphic>
          </wp:inline>
        </w:drawing>
      </w:r>
    </w:p>
    <w:p w14:paraId="04FD17C0" w14:textId="77777777" w:rsidR="00CE3209" w:rsidRDefault="00CE3209" w:rsidP="00165610">
      <w:pPr>
        <w:spacing w:line="360" w:lineRule="auto"/>
        <w:jc w:val="center"/>
      </w:pPr>
    </w:p>
    <w:p w14:paraId="60553BCB" w14:textId="0C9E2E6C" w:rsidR="00C43893" w:rsidRPr="00AB1722" w:rsidRDefault="00C43893" w:rsidP="00434583">
      <w:pPr>
        <w:pStyle w:val="ListParagraph"/>
        <w:numPr>
          <w:ilvl w:val="0"/>
          <w:numId w:val="3"/>
        </w:numPr>
        <w:spacing w:line="360" w:lineRule="auto"/>
      </w:pPr>
      <w:r>
        <w:t>Khối Snubber</w:t>
      </w:r>
    </w:p>
    <w:p w14:paraId="61D16C62" w14:textId="68283E2F" w:rsidR="00164C48" w:rsidRPr="00164C48" w:rsidRDefault="00856FCF" w:rsidP="00165610">
      <w:pPr>
        <w:spacing w:line="360" w:lineRule="auto"/>
      </w:pPr>
      <w:r w:rsidRPr="00856FCF">
        <w:t>Trong quá trình đóng cắt, dòng điện qua biến áp xung sẽ xuất hiện dòng dò do tính chất cảm của máy biến áp. Dòng dò này không tham gia vào quá trình chuyển hóa năng lượng sang cuộn thứ cấp, sinh ra một điện áp rất lớn vào 2 cực D</w:t>
      </w:r>
      <w:r>
        <w:t xml:space="preserve"> và </w:t>
      </w:r>
      <w:r w:rsidRPr="00856FCF">
        <w:t xml:space="preserve">S của MOSFET </w:t>
      </w:r>
      <w:r>
        <w:t>gây ra</w:t>
      </w:r>
      <w:r w:rsidRPr="00856FCF">
        <w:t xml:space="preserve"> </w:t>
      </w:r>
      <w:r>
        <w:t>cháy</w:t>
      </w:r>
      <w:r w:rsidRPr="00856FCF">
        <w:t xml:space="preserve"> MOSFET. Mạch Snubber được sử dụng để triệt tiêu năng lượng sinh ra từ dòng dò này và bảo vệ IC nguồn.</w:t>
      </w:r>
    </w:p>
    <w:p w14:paraId="01165C82" w14:textId="77777777" w:rsidR="00856FCF" w:rsidRDefault="00856FCF" w:rsidP="00165610">
      <w:pPr>
        <w:spacing w:line="360" w:lineRule="auto"/>
        <w:rPr>
          <w:lang w:val="vi-VN"/>
        </w:rPr>
      </w:pPr>
      <w:r>
        <w:rPr>
          <w:lang w:val="vi-VN"/>
        </w:rPr>
        <w:t>Mạch Snubber được lựa chọn sử dụng là mạch RCD như sau:</w:t>
      </w:r>
    </w:p>
    <w:p w14:paraId="25414431" w14:textId="22D6D724" w:rsidR="00FB0D56" w:rsidRDefault="00856FCF" w:rsidP="00165610">
      <w:pPr>
        <w:spacing w:line="360" w:lineRule="auto"/>
        <w:jc w:val="center"/>
      </w:pPr>
      <w:r>
        <w:rPr>
          <w:noProof/>
        </w:rPr>
        <w:lastRenderedPageBreak/>
        <w:drawing>
          <wp:inline distT="0" distB="0" distL="0" distR="0" wp14:anchorId="46E9DA9C" wp14:editId="33857B45">
            <wp:extent cx="1851660" cy="2078990"/>
            <wp:effectExtent l="0" t="0" r="0" b="0"/>
            <wp:docPr id="6" name="Hình ảnh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38" descr="Diagram&#10;&#10;Description automatically generated"/>
                    <pic:cNvPicPr>
                      <a:picLocks noChangeAspect="1"/>
                    </pic:cNvPicPr>
                  </pic:nvPicPr>
                  <pic:blipFill>
                    <a:blip r:embed="rId32"/>
                    <a:stretch>
                      <a:fillRect/>
                    </a:stretch>
                  </pic:blipFill>
                  <pic:spPr>
                    <a:xfrm>
                      <a:off x="0" y="0"/>
                      <a:ext cx="1851660" cy="2078990"/>
                    </a:xfrm>
                    <a:prstGeom prst="rect">
                      <a:avLst/>
                    </a:prstGeom>
                  </pic:spPr>
                </pic:pic>
              </a:graphicData>
            </a:graphic>
          </wp:inline>
        </w:drawing>
      </w:r>
    </w:p>
    <w:p w14:paraId="19909990" w14:textId="7DF800EB" w:rsidR="00856FCF" w:rsidRDefault="00856FCF" w:rsidP="00165610">
      <w:pPr>
        <w:spacing w:line="360" w:lineRule="auto"/>
        <w:rPr>
          <w:rFonts w:eastAsiaTheme="minorEastAsia"/>
        </w:rPr>
      </w:pPr>
      <w:r>
        <w:rPr>
          <w:lang w:val="vi-VN"/>
        </w:rPr>
        <w:t>Diode có tác dụng chỉnh lưu, tránh tụ dẫn điện gây ra chập mạch. Tụ có vai trò tích trữ năng lượng điện giúp dập các xung điện áp cao và trở để giúp tụ xả điện áp.</w:t>
      </w:r>
      <w:r>
        <w:t xml:space="preserve"> Sau khi tham khảo datasheet của TNY26x, c</w:t>
      </w:r>
      <w:r>
        <w:rPr>
          <w:lang w:val="vi-VN"/>
        </w:rPr>
        <w:t>ác giá trị được lựa chọn là diode chỉnh lưu 1N4937, tụ có dung lượng thấp 1nF</w:t>
      </w:r>
      <w:r>
        <w:t xml:space="preserve"> – 400V</w:t>
      </w:r>
      <w:r>
        <w:rPr>
          <w:lang w:val="vi-VN"/>
        </w:rPr>
        <w:t xml:space="preserve"> và điện trở 200k</w:t>
      </w:r>
      <m:oMath>
        <m:r>
          <m:rPr>
            <m:sty m:val="p"/>
          </m:rPr>
          <w:rPr>
            <w:rFonts w:ascii="Cambria Math" w:hAnsi="Cambria Math"/>
            <w:lang w:val="vi-VN"/>
          </w:rPr>
          <m:t>Ω</m:t>
        </m:r>
      </m:oMath>
      <w:r>
        <w:rPr>
          <w:rFonts w:eastAsiaTheme="minorEastAsia"/>
        </w:rPr>
        <w:t>.</w:t>
      </w:r>
    </w:p>
    <w:p w14:paraId="2E483960" w14:textId="4A73F0CF" w:rsidR="00856FCF" w:rsidRDefault="00856FCF" w:rsidP="00165610">
      <w:pPr>
        <w:pStyle w:val="Heading4"/>
        <w:spacing w:line="360" w:lineRule="auto"/>
      </w:pPr>
      <w:bookmarkStart w:id="6" w:name="_Toc119849966"/>
      <w:r>
        <w:t>Khối áp thấp</w:t>
      </w:r>
      <w:bookmarkEnd w:id="6"/>
    </w:p>
    <w:p w14:paraId="5CEA194D" w14:textId="78D41C5A" w:rsidR="00856FCF" w:rsidRDefault="00856FCF" w:rsidP="00434583">
      <w:pPr>
        <w:pStyle w:val="ListParagraph"/>
        <w:numPr>
          <w:ilvl w:val="0"/>
          <w:numId w:val="5"/>
        </w:numPr>
        <w:spacing w:line="360" w:lineRule="auto"/>
      </w:pPr>
      <w:r>
        <w:t>Khối chỉnh lưu điện áp ra</w:t>
      </w:r>
    </w:p>
    <w:p w14:paraId="7C5091E4" w14:textId="626ADAF5" w:rsidR="00E16510" w:rsidRDefault="00E16510" w:rsidP="00165610">
      <w:pPr>
        <w:spacing w:line="360" w:lineRule="auto"/>
      </w:pPr>
      <w:r w:rsidRPr="00E16510">
        <w:t>Diode được đặt ở đầu ra của biến áp để loại bỏ phần điện áp âm, diode phải là loại diode xung có thể đóng cắt được với tần số cao và chịu được dòng tải. Tụ hóa được đặt để làm phẳng điện áp đầu ra. Các linh kiện được chọn là diode Schottky SS</w:t>
      </w:r>
      <w:r>
        <w:t>3</w:t>
      </w:r>
      <w:r w:rsidRPr="00E16510">
        <w:t>4 1N5819 và tụ hóa 470uF</w:t>
      </w:r>
      <w:r>
        <w:t xml:space="preserve"> – 16V</w:t>
      </w:r>
      <w:r w:rsidRPr="00E16510">
        <w:t>.</w:t>
      </w:r>
      <w:r>
        <w:t xml:space="preserve"> </w:t>
      </w:r>
      <w:r w:rsidR="0028719F">
        <w:t xml:space="preserve"> Với </w:t>
      </w:r>
    </w:p>
    <w:p w14:paraId="7B0BBF30" w14:textId="70E77CC8" w:rsidR="00E16510" w:rsidRDefault="00E16510" w:rsidP="00165610">
      <w:pPr>
        <w:spacing w:line="360" w:lineRule="auto"/>
        <w:jc w:val="center"/>
      </w:pPr>
      <w:r>
        <w:rPr>
          <w:noProof/>
        </w:rPr>
        <w:drawing>
          <wp:inline distT="0" distB="0" distL="0" distR="0" wp14:anchorId="4F2E8D58" wp14:editId="47F15397">
            <wp:extent cx="3183890" cy="1515110"/>
            <wp:effectExtent l="0" t="0" r="0" b="8890"/>
            <wp:docPr id="39" name="Hình ảnh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Hình ảnh 39"/>
                    <pic:cNvPicPr>
                      <a:picLocks noChangeAspect="1"/>
                    </pic:cNvPicPr>
                  </pic:nvPicPr>
                  <pic:blipFill>
                    <a:blip r:embed="rId33"/>
                    <a:stretch>
                      <a:fillRect/>
                    </a:stretch>
                  </pic:blipFill>
                  <pic:spPr>
                    <a:xfrm>
                      <a:off x="0" y="0"/>
                      <a:ext cx="3183890" cy="1515110"/>
                    </a:xfrm>
                    <a:prstGeom prst="rect">
                      <a:avLst/>
                    </a:prstGeom>
                  </pic:spPr>
                </pic:pic>
              </a:graphicData>
            </a:graphic>
          </wp:inline>
        </w:drawing>
      </w:r>
    </w:p>
    <w:p w14:paraId="7BAAE6A9" w14:textId="77777777" w:rsidR="00CE3209" w:rsidRDefault="00CE3209" w:rsidP="00165610">
      <w:pPr>
        <w:spacing w:line="360" w:lineRule="auto"/>
        <w:jc w:val="center"/>
      </w:pPr>
    </w:p>
    <w:p w14:paraId="3D7B9273" w14:textId="371B8528" w:rsidR="00E16510" w:rsidRDefault="00E16510" w:rsidP="00434583">
      <w:pPr>
        <w:pStyle w:val="ListParagraph"/>
        <w:numPr>
          <w:ilvl w:val="0"/>
          <w:numId w:val="5"/>
        </w:numPr>
        <w:spacing w:line="360" w:lineRule="auto"/>
      </w:pPr>
      <w:r>
        <w:t>Khối ổn áp đầu ra và cách ly</w:t>
      </w:r>
    </w:p>
    <w:p w14:paraId="35D013F1" w14:textId="722DADB0" w:rsidR="00CC0920" w:rsidRDefault="00CC0920" w:rsidP="00165610">
      <w:pPr>
        <w:spacing w:line="360" w:lineRule="auto"/>
        <w:rPr>
          <w:color w:val="auto"/>
        </w:rPr>
      </w:pPr>
      <w:r>
        <w:rPr>
          <w:color w:val="auto"/>
        </w:rPr>
        <w:lastRenderedPageBreak/>
        <w:t>Điện</w:t>
      </w:r>
      <w:r>
        <w:rPr>
          <w:color w:val="auto"/>
          <w:lang w:val="vi-VN"/>
        </w:rPr>
        <w:t xml:space="preserve"> áp được ổn áp bằng phản hồi điện áp về chân EN/UV của IC nguồn. Để đảm bảo cách ly điện giữa phần điện áp cao và điện áp thấp, opto quang PC817 được sử dụng để phản hồi tín hiệu điện về</w:t>
      </w:r>
      <w:r>
        <w:rPr>
          <w:color w:val="auto"/>
        </w:rPr>
        <w:t>.</w:t>
      </w:r>
    </w:p>
    <w:p w14:paraId="2899769D" w14:textId="1452EC0B" w:rsidR="00A9254B" w:rsidRPr="000D5393" w:rsidRDefault="00A9254B" w:rsidP="00165610">
      <w:pPr>
        <w:spacing w:line="360" w:lineRule="auto"/>
      </w:pPr>
      <w:r>
        <w:rPr>
          <w:lang w:val="vi-VN"/>
        </w:rPr>
        <w:t>Điều kiện phản hồi được đặt bằng cách sử dụng cầu phân áp và IC điều chỉnh điện áp shunt. Khi điện áp trên chân Ref của IC vượt qua điện áp so sánh 2.5V thì chân Cathode sẽ được mở thông với chân Anode cho dòng điện đi qua.</w:t>
      </w:r>
      <w:r>
        <w:t xml:space="preserve"> Ở đây với đầu ra là 5V em sử dụng 2 điện trở 10k</w:t>
      </w:r>
      <m:oMath>
        <m:r>
          <m:rPr>
            <m:sty m:val="p"/>
          </m:rPr>
          <w:rPr>
            <w:rFonts w:ascii="Cambria Math" w:hAnsi="Cambria Math"/>
            <w:lang w:val="vi-VN"/>
          </w:rPr>
          <m:t>Ω</m:t>
        </m:r>
      </m:oMath>
      <w:r>
        <w:rPr>
          <w:rFonts w:eastAsiaTheme="minorEastAsia"/>
        </w:rPr>
        <w:t xml:space="preserve"> để được 2.5V</w:t>
      </w:r>
      <w:r w:rsidR="00CE3209">
        <w:rPr>
          <w:rFonts w:eastAsiaTheme="minorEastAsia"/>
        </w:rPr>
        <w:t>.</w:t>
      </w:r>
      <w:r w:rsidR="0028719F">
        <w:rPr>
          <w:rFonts w:eastAsiaTheme="minorEastAsia"/>
        </w:rPr>
        <w:t xml:space="preserve"> Còn đầu ra 12V thì em sử dụng 2 điện trở là</w:t>
      </w:r>
      <w:r w:rsidR="000D5393">
        <w:rPr>
          <w:rFonts w:eastAsiaTheme="minorEastAsia"/>
        </w:rPr>
        <w:t xml:space="preserve"> 27k</w:t>
      </w:r>
      <m:oMath>
        <m:r>
          <m:rPr>
            <m:sty m:val="p"/>
          </m:rPr>
          <w:rPr>
            <w:rFonts w:ascii="Cambria Math" w:hAnsi="Cambria Math"/>
            <w:lang w:val="vi-VN"/>
          </w:rPr>
          <m:t>Ω</m:t>
        </m:r>
      </m:oMath>
      <w:r w:rsidR="000D5393">
        <w:rPr>
          <w:rFonts w:eastAsiaTheme="minorEastAsia"/>
        </w:rPr>
        <w:t xml:space="preserve"> và 100k</w:t>
      </w:r>
      <m:oMath>
        <m:r>
          <m:rPr>
            <m:sty m:val="p"/>
          </m:rPr>
          <w:rPr>
            <w:rFonts w:ascii="Cambria Math" w:hAnsi="Cambria Math"/>
            <w:lang w:val="vi-VN"/>
          </w:rPr>
          <m:t>Ω</m:t>
        </m:r>
      </m:oMath>
      <w:r w:rsidR="000D5393">
        <w:rPr>
          <w:rFonts w:eastAsiaTheme="minorEastAsia"/>
        </w:rPr>
        <w:t>.</w:t>
      </w:r>
    </w:p>
    <w:p w14:paraId="5D6D26A2" w14:textId="3A0BD2B4" w:rsidR="00A9254B" w:rsidRDefault="00A9254B" w:rsidP="00165610">
      <w:pPr>
        <w:spacing w:line="360" w:lineRule="auto"/>
        <w:jc w:val="center"/>
      </w:pPr>
      <w:r w:rsidRPr="00A9254B">
        <w:rPr>
          <w:noProof/>
        </w:rPr>
        <w:drawing>
          <wp:inline distT="0" distB="0" distL="0" distR="0" wp14:anchorId="0A800BB7" wp14:editId="42F4C343">
            <wp:extent cx="4701947" cy="3177815"/>
            <wp:effectExtent l="0" t="0" r="3810" b="381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34"/>
                    <a:stretch>
                      <a:fillRect/>
                    </a:stretch>
                  </pic:blipFill>
                  <pic:spPr>
                    <a:xfrm>
                      <a:off x="0" y="0"/>
                      <a:ext cx="4701947" cy="3177815"/>
                    </a:xfrm>
                    <a:prstGeom prst="rect">
                      <a:avLst/>
                    </a:prstGeom>
                  </pic:spPr>
                </pic:pic>
              </a:graphicData>
            </a:graphic>
          </wp:inline>
        </w:drawing>
      </w:r>
    </w:p>
    <w:p w14:paraId="729F0DB7" w14:textId="77777777" w:rsidR="00CE3209" w:rsidRDefault="00CE3209" w:rsidP="00165610">
      <w:pPr>
        <w:spacing w:line="360" w:lineRule="auto"/>
        <w:jc w:val="center"/>
      </w:pPr>
    </w:p>
    <w:p w14:paraId="0B61D616" w14:textId="195736A1" w:rsidR="00A9254B" w:rsidRPr="00287AE3" w:rsidRDefault="00A9254B" w:rsidP="00165610">
      <w:pPr>
        <w:spacing w:line="360" w:lineRule="auto"/>
        <w:rPr>
          <w:i/>
        </w:rPr>
      </w:pPr>
      <w:r>
        <w:rPr>
          <w:lang w:val="vi-VN"/>
        </w:rPr>
        <w:t>Trong sơ đồ nguyên lý trên, khi điện áp đầu ra vượt quá 5V, giá trị của điện áp vào chân Ref của IC TL431 là đầu ra của cầu điện trở, tức quá 2.5V. Chân Cathode được mở thông qua Anode và đèn led của opto quang sáng, truyền tín hiệu sang kéo chân EN/UV của IC TNY26x xuống và tạm thời dừng hoạt động đóng cắt. Khi điện áp tụt xuống dưới 5V thì TL431 lại khóa dòng điện lại và chân EN/UV được kéo lên, đưa IC nguồn về hoạt động.</w:t>
      </w:r>
      <w:r w:rsidR="0028719F">
        <w:t xml:space="preserve"> Còn đối với đầu ra 12V thì chỉ cần chia lại</w:t>
      </w:r>
      <w:r w:rsidR="00287AE3">
        <w:t xml:space="preserve"> điện trở phân áp 10k</w:t>
      </w:r>
      <m:oMath>
        <m:r>
          <m:rPr>
            <m:sty m:val="p"/>
          </m:rPr>
          <w:rPr>
            <w:rFonts w:ascii="Cambria Math" w:hAnsi="Cambria Math"/>
            <w:lang w:val="vi-VN"/>
          </w:rPr>
          <m:t>Ω</m:t>
        </m:r>
      </m:oMath>
      <w:r w:rsidR="00287AE3">
        <w:rPr>
          <w:rFonts w:eastAsiaTheme="minorEastAsia"/>
        </w:rPr>
        <w:t xml:space="preserve"> và 2.7k</w:t>
      </w:r>
      <m:oMath>
        <m:r>
          <m:rPr>
            <m:sty m:val="p"/>
          </m:rPr>
          <w:rPr>
            <w:rFonts w:ascii="Cambria Math" w:hAnsi="Cambria Math"/>
            <w:lang w:val="vi-VN"/>
          </w:rPr>
          <m:t>Ω</m:t>
        </m:r>
      </m:oMath>
      <w:r w:rsidR="00287AE3">
        <w:rPr>
          <w:rFonts w:eastAsiaTheme="minorEastAsia"/>
        </w:rPr>
        <w:t>.</w:t>
      </w:r>
    </w:p>
    <w:p w14:paraId="1B5DC584" w14:textId="261A01A9" w:rsidR="00A9254B" w:rsidRDefault="00CE3209" w:rsidP="00165610">
      <w:pPr>
        <w:spacing w:line="360" w:lineRule="auto"/>
      </w:pPr>
      <w:r>
        <w:rPr>
          <w:lang w:val="vi-VN"/>
        </w:rPr>
        <w:lastRenderedPageBreak/>
        <w:t>Các tụ điện và cuộn cảm sau khối chỉnh lưu đầu ra có nhiệm vụ tiếp tục lọc và làm phẳng điện áp, giữ cho giá trị điện áp không đổi và ổn định</w:t>
      </w:r>
      <w:r>
        <w:t>, điện trở để hạn dòng qua le opto quang. Các giá trị của tụ điện, cuộn cảm em tham khảo trong datasheet để chọn giá trị.</w:t>
      </w:r>
    </w:p>
    <w:p w14:paraId="4EBE7AB9" w14:textId="77777777" w:rsidR="00CE3209" w:rsidRPr="00CC0920" w:rsidRDefault="00CE3209" w:rsidP="00165610">
      <w:pPr>
        <w:spacing w:line="360" w:lineRule="auto"/>
      </w:pPr>
    </w:p>
    <w:p w14:paraId="7B488A26" w14:textId="53B2437E" w:rsidR="00E16510" w:rsidRPr="00856FCF" w:rsidRDefault="00E16510" w:rsidP="00434583">
      <w:pPr>
        <w:pStyle w:val="ListParagraph"/>
        <w:numPr>
          <w:ilvl w:val="0"/>
          <w:numId w:val="5"/>
        </w:numPr>
        <w:spacing w:line="360" w:lineRule="auto"/>
      </w:pPr>
      <w:r>
        <w:t>Khối hạ áp cho vi điều khiển</w:t>
      </w:r>
    </w:p>
    <w:p w14:paraId="27085396" w14:textId="4C262AA2" w:rsidR="00856FCF" w:rsidRDefault="00CE3209" w:rsidP="00165610">
      <w:pPr>
        <w:spacing w:line="360" w:lineRule="auto"/>
        <w:jc w:val="left"/>
      </w:pPr>
      <w:r>
        <w:t xml:space="preserve">Đối với vi điều khiển cụ thể là ESP32 sử dụng nguồn đầu vào là </w:t>
      </w:r>
      <w:r w:rsidR="0028719F">
        <w:t xml:space="preserve">3.3V nên cần một IC để hạ áp </w:t>
      </w:r>
      <w:r w:rsidR="000D5393">
        <w:t>xuống 3V3. Với đầu ra từ nguồn xung là 5V thì em sử dụng IC hạ áp tuyến tính LDO LM1117 – 3.3V</w:t>
      </w:r>
      <w:r w:rsidR="00DC5632">
        <w:t xml:space="preserve"> có thể cung cấp dòng điện tối đa là 0.8A.</w:t>
      </w:r>
    </w:p>
    <w:p w14:paraId="6F3E62B0" w14:textId="534689A9" w:rsidR="00DC5632" w:rsidRDefault="00DC5632" w:rsidP="00165610">
      <w:pPr>
        <w:spacing w:line="360" w:lineRule="auto"/>
        <w:jc w:val="center"/>
      </w:pPr>
      <w:r>
        <w:rPr>
          <w:noProof/>
        </w:rPr>
        <w:drawing>
          <wp:inline distT="0" distB="0" distL="0" distR="0" wp14:anchorId="733D892F" wp14:editId="2F405D42">
            <wp:extent cx="3738245" cy="1719580"/>
            <wp:effectExtent l="0" t="0" r="0" b="0"/>
            <wp:docPr id="42" name="Hình ảnh 4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Hình ảnh 42" descr="Diagram, schematic&#10;&#10;Description automatically generated"/>
                    <pic:cNvPicPr>
                      <a:picLocks noChangeAspect="1"/>
                    </pic:cNvPicPr>
                  </pic:nvPicPr>
                  <pic:blipFill>
                    <a:blip r:embed="rId35"/>
                    <a:stretch>
                      <a:fillRect/>
                    </a:stretch>
                  </pic:blipFill>
                  <pic:spPr>
                    <a:xfrm>
                      <a:off x="0" y="0"/>
                      <a:ext cx="3738245" cy="1719580"/>
                    </a:xfrm>
                    <a:prstGeom prst="rect">
                      <a:avLst/>
                    </a:prstGeom>
                  </pic:spPr>
                </pic:pic>
              </a:graphicData>
            </a:graphic>
          </wp:inline>
        </w:drawing>
      </w:r>
    </w:p>
    <w:p w14:paraId="2412172E" w14:textId="651004CB" w:rsidR="00086096" w:rsidRDefault="00DC5632" w:rsidP="00165610">
      <w:pPr>
        <w:spacing w:line="360" w:lineRule="auto"/>
        <w:jc w:val="left"/>
      </w:pPr>
      <w:r>
        <w:t>Còn với đầu ra là 12V thì để hạ áp về 3V3 thì có 2 loại IC Buck thường được sử dụng là LM2596 và TPS5430. Cả 2 loại đều có thể cung cấp dòng điện lên đến 3A và có hiệu suất cao hơn 90%. Với yêu cầu tiết kiệm diện tích cho mạch nên em chọn sử dụng IC TPS5430.</w:t>
      </w:r>
      <w:r w:rsidR="00086096">
        <w:t xml:space="preserve"> Sau khi tham khảo datasheet của TPS5430 em vẽ được mạch nguyên lý như sau:</w:t>
      </w:r>
    </w:p>
    <w:p w14:paraId="1F94F273" w14:textId="3294CBB8" w:rsidR="00086096" w:rsidRDefault="00086096" w:rsidP="00165610">
      <w:pPr>
        <w:spacing w:line="360" w:lineRule="auto"/>
        <w:jc w:val="left"/>
      </w:pPr>
      <w:r w:rsidRPr="00086096">
        <w:rPr>
          <w:noProof/>
        </w:rPr>
        <w:drawing>
          <wp:inline distT="0" distB="0" distL="0" distR="0" wp14:anchorId="3C18E3A7" wp14:editId="11497912">
            <wp:extent cx="5760720" cy="1925955"/>
            <wp:effectExtent l="0" t="0" r="0" b="0"/>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36"/>
                    <a:stretch>
                      <a:fillRect/>
                    </a:stretch>
                  </pic:blipFill>
                  <pic:spPr>
                    <a:xfrm>
                      <a:off x="0" y="0"/>
                      <a:ext cx="5760720" cy="1925955"/>
                    </a:xfrm>
                    <a:prstGeom prst="rect">
                      <a:avLst/>
                    </a:prstGeom>
                  </pic:spPr>
                </pic:pic>
              </a:graphicData>
            </a:graphic>
          </wp:inline>
        </w:drawing>
      </w:r>
    </w:p>
    <w:p w14:paraId="115821DF" w14:textId="5C5049A9" w:rsidR="00086096" w:rsidRDefault="00086096" w:rsidP="00165610">
      <w:pPr>
        <w:spacing w:line="360" w:lineRule="auto"/>
        <w:jc w:val="left"/>
        <w:rPr>
          <w:rFonts w:eastAsiaTheme="minorEastAsia"/>
        </w:rPr>
      </w:pPr>
      <w:r>
        <w:lastRenderedPageBreak/>
        <w:t>Ở đây chân VIN là chân điện áp 12V đầu vào. Chân ENA là chân on/off của TPS5430, khi chân ENA có điện áp dưới 0.5V thì IC dừng hoạt động nên em sẽ kéo trở treo để IC luôn hoạt động. Theo datasheet thì chân BOOT cần được nối tụ có trị số 0.01uF với chân PH là chân điện áp ra của IC. Chân PH cho điện áp ra dưới dạng xung nên sẽ qua các diode, cuộn cảm như một mạch buck để ổn định, làm phẳng điện áp ra. Theo datasheet thì chân VSNS hay VSENSE là chân phản hồi điện áp ra của IC, em sử dụng 2 điện trở có trị số là 10k</w:t>
      </w:r>
      <m:oMath>
        <m:r>
          <m:rPr>
            <m:sty m:val="p"/>
          </m:rPr>
          <w:rPr>
            <w:rFonts w:ascii="Cambria Math" w:hAnsi="Cambria Math"/>
            <w:lang w:val="vi-VN"/>
          </w:rPr>
          <m:t>Ω</m:t>
        </m:r>
      </m:oMath>
      <w:r>
        <w:t xml:space="preserve"> và 6.2k</w:t>
      </w:r>
      <m:oMath>
        <m:r>
          <m:rPr>
            <m:sty m:val="p"/>
          </m:rPr>
          <w:rPr>
            <w:rFonts w:ascii="Cambria Math" w:hAnsi="Cambria Math"/>
            <w:lang w:val="vi-VN"/>
          </w:rPr>
          <m:t>Ω</m:t>
        </m:r>
      </m:oMath>
      <w:r w:rsidR="00287AE3">
        <w:rPr>
          <w:rFonts w:eastAsiaTheme="minorEastAsia"/>
        </w:rPr>
        <w:t xml:space="preserve"> để được điện áp là 1.26V ở chân VSNS của IC.</w:t>
      </w:r>
    </w:p>
    <w:p w14:paraId="0F26CC63" w14:textId="2A5F9657" w:rsidR="00287AE3" w:rsidRDefault="008A6B80" w:rsidP="00165610">
      <w:pPr>
        <w:pStyle w:val="Heading2"/>
        <w:spacing w:line="360" w:lineRule="auto"/>
      </w:pPr>
      <w:bookmarkStart w:id="7" w:name="_Toc119849967"/>
      <w:r>
        <w:t>Khối vi điều khiển</w:t>
      </w:r>
      <w:bookmarkEnd w:id="7"/>
    </w:p>
    <w:p w14:paraId="3BD6A9C4" w14:textId="44E74584" w:rsidR="00265C23" w:rsidRDefault="00265C23" w:rsidP="00165610">
      <w:pPr>
        <w:spacing w:line="360" w:lineRule="auto"/>
      </w:pPr>
      <w:r>
        <w:t>Khối xử lý trung tâm sử dụng module ESP32 WROOM – 32 của nhà sản xuất Espressif với các thông số:</w:t>
      </w:r>
    </w:p>
    <w:tbl>
      <w:tblPr>
        <w:tblStyle w:val="TableGrid"/>
        <w:tblW w:w="0" w:type="auto"/>
        <w:tblLook w:val="04A0" w:firstRow="1" w:lastRow="0" w:firstColumn="1" w:lastColumn="0" w:noHBand="0" w:noVBand="1"/>
      </w:tblPr>
      <w:tblGrid>
        <w:gridCol w:w="4530"/>
        <w:gridCol w:w="4532"/>
      </w:tblGrid>
      <w:tr w:rsidR="00265C23" w14:paraId="25E23C1A" w14:textId="77777777" w:rsidTr="00265C23">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01B61C" w14:textId="77777777" w:rsidR="00265C23" w:rsidRDefault="00265C23" w:rsidP="00165610">
            <w:pPr>
              <w:spacing w:line="360" w:lineRule="auto"/>
              <w:rPr>
                <w:color w:val="auto"/>
                <w:szCs w:val="20"/>
              </w:rPr>
            </w:pPr>
            <w:r>
              <w:t>Chip xử lý (SoC)</w:t>
            </w:r>
          </w:p>
        </w:tc>
        <w:tc>
          <w:tcPr>
            <w:tcW w:w="45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B41DA5" w14:textId="77777777" w:rsidR="00265C23" w:rsidRDefault="00265C23" w:rsidP="00165610">
            <w:pPr>
              <w:spacing w:line="360" w:lineRule="auto"/>
            </w:pPr>
            <w:r>
              <w:t>ESP32-D0WDQ6 với  2 lõi Xtensa 32-bit LX6</w:t>
            </w:r>
          </w:p>
        </w:tc>
      </w:tr>
      <w:tr w:rsidR="00265C23" w14:paraId="23CD6A28" w14:textId="77777777" w:rsidTr="00265C23">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288058" w14:textId="77777777" w:rsidR="00265C23" w:rsidRDefault="00265C23" w:rsidP="00165610">
            <w:pPr>
              <w:spacing w:line="360" w:lineRule="auto"/>
            </w:pPr>
            <w:r>
              <w:t>Điện áp hoạt động</w:t>
            </w:r>
          </w:p>
        </w:tc>
        <w:tc>
          <w:tcPr>
            <w:tcW w:w="45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D09412" w14:textId="77777777" w:rsidR="00265C23" w:rsidRDefault="00265C23" w:rsidP="00165610">
            <w:pPr>
              <w:spacing w:line="360" w:lineRule="auto"/>
            </w:pPr>
            <w:r>
              <w:t>3.0V – 3.6V</w:t>
            </w:r>
          </w:p>
        </w:tc>
      </w:tr>
      <w:tr w:rsidR="00265C23" w14:paraId="18C0C524" w14:textId="77777777" w:rsidTr="00265C23">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6E3E80" w14:textId="77777777" w:rsidR="00265C23" w:rsidRDefault="00265C23" w:rsidP="00165610">
            <w:pPr>
              <w:spacing w:line="360" w:lineRule="auto"/>
            </w:pPr>
            <w:r>
              <w:t>Dòng điện hoạt động trung bình</w:t>
            </w:r>
          </w:p>
        </w:tc>
        <w:tc>
          <w:tcPr>
            <w:tcW w:w="45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60704C" w14:textId="77777777" w:rsidR="00265C23" w:rsidRDefault="00265C23" w:rsidP="00165610">
            <w:pPr>
              <w:spacing w:line="360" w:lineRule="auto"/>
            </w:pPr>
            <w:r>
              <w:t>80mA</w:t>
            </w:r>
          </w:p>
        </w:tc>
      </w:tr>
      <w:tr w:rsidR="00265C23" w14:paraId="36DC29C2" w14:textId="77777777" w:rsidTr="00265C23">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57AC07" w14:textId="77777777" w:rsidR="00265C23" w:rsidRDefault="00265C23" w:rsidP="00165610">
            <w:pPr>
              <w:spacing w:line="360" w:lineRule="auto"/>
            </w:pPr>
            <w:r>
              <w:t>Dòng điện tối thiểu cần đảm bảo từ nguồn cấp</w:t>
            </w:r>
          </w:p>
        </w:tc>
        <w:tc>
          <w:tcPr>
            <w:tcW w:w="45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6F59FD" w14:textId="77777777" w:rsidR="00265C23" w:rsidRDefault="00265C23" w:rsidP="00165610">
            <w:pPr>
              <w:spacing w:line="360" w:lineRule="auto"/>
            </w:pPr>
            <w:r>
              <w:t>500mA</w:t>
            </w:r>
          </w:p>
        </w:tc>
      </w:tr>
      <w:tr w:rsidR="00265C23" w14:paraId="2EBAD561" w14:textId="77777777" w:rsidTr="00265C23">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3AD211" w14:textId="77777777" w:rsidR="00265C23" w:rsidRDefault="00265C23" w:rsidP="00165610">
            <w:pPr>
              <w:spacing w:line="360" w:lineRule="auto"/>
            </w:pPr>
            <w:r>
              <w:t>Nhiệt độ hoạt động</w:t>
            </w:r>
          </w:p>
        </w:tc>
        <w:tc>
          <w:tcPr>
            <w:tcW w:w="45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99A0CD" w14:textId="77777777" w:rsidR="00265C23" w:rsidRDefault="00265C23" w:rsidP="00165610">
            <w:pPr>
              <w:spacing w:line="360" w:lineRule="auto"/>
            </w:pPr>
            <w:r>
              <w:t>-40°C ~ +85°C</w:t>
            </w:r>
          </w:p>
        </w:tc>
      </w:tr>
      <w:tr w:rsidR="00265C23" w14:paraId="5A93D60E" w14:textId="77777777" w:rsidTr="00265C23">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98BC36" w14:textId="77777777" w:rsidR="00265C23" w:rsidRDefault="00265C23" w:rsidP="00165610">
            <w:pPr>
              <w:spacing w:line="360" w:lineRule="auto"/>
            </w:pPr>
            <w:r>
              <w:t>Kích thước</w:t>
            </w:r>
          </w:p>
        </w:tc>
        <w:tc>
          <w:tcPr>
            <w:tcW w:w="45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793285" w14:textId="77777777" w:rsidR="00265C23" w:rsidRDefault="00265C23" w:rsidP="00165610">
            <w:pPr>
              <w:spacing w:line="360" w:lineRule="auto"/>
            </w:pPr>
            <w:r>
              <w:t>18 mm x 25.5 mm x 3.1 mm</w:t>
            </w:r>
          </w:p>
        </w:tc>
      </w:tr>
      <w:tr w:rsidR="00265C23" w14:paraId="526EBA7E" w14:textId="77777777" w:rsidTr="00265C23">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87CAB3" w14:textId="77777777" w:rsidR="00265C23" w:rsidRDefault="00265C23" w:rsidP="00165610">
            <w:pPr>
              <w:spacing w:line="360" w:lineRule="auto"/>
            </w:pPr>
            <w:r>
              <w:t>Bộ nhớ Flash</w:t>
            </w:r>
          </w:p>
        </w:tc>
        <w:tc>
          <w:tcPr>
            <w:tcW w:w="45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781949" w14:textId="77777777" w:rsidR="00265C23" w:rsidRDefault="00265C23" w:rsidP="00165610">
            <w:pPr>
              <w:spacing w:line="360" w:lineRule="auto"/>
            </w:pPr>
            <w:r>
              <w:t>4MB</w:t>
            </w:r>
          </w:p>
        </w:tc>
      </w:tr>
      <w:tr w:rsidR="00265C23" w14:paraId="230154B7" w14:textId="77777777" w:rsidTr="00265C23">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F55DB8" w14:textId="77777777" w:rsidR="00265C23" w:rsidRDefault="00265C23" w:rsidP="00165610">
            <w:pPr>
              <w:spacing w:line="360" w:lineRule="auto"/>
            </w:pPr>
            <w:r>
              <w:t>Bộ nhớ SRAM</w:t>
            </w:r>
          </w:p>
        </w:tc>
        <w:tc>
          <w:tcPr>
            <w:tcW w:w="45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1955E6" w14:textId="77777777" w:rsidR="00265C23" w:rsidRDefault="00265C23" w:rsidP="00165610">
            <w:pPr>
              <w:spacing w:line="360" w:lineRule="auto"/>
            </w:pPr>
            <w:r>
              <w:t>520KB</w:t>
            </w:r>
          </w:p>
        </w:tc>
      </w:tr>
      <w:tr w:rsidR="00265C23" w14:paraId="0E9F0655" w14:textId="77777777" w:rsidTr="00265C23">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1BA336" w14:textId="77777777" w:rsidR="00265C23" w:rsidRDefault="00265C23" w:rsidP="00165610">
            <w:pPr>
              <w:spacing w:line="360" w:lineRule="auto"/>
            </w:pPr>
            <w:r>
              <w:t xml:space="preserve">Tần số thạch anh </w:t>
            </w:r>
          </w:p>
        </w:tc>
        <w:tc>
          <w:tcPr>
            <w:tcW w:w="45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5100F9" w14:textId="77777777" w:rsidR="00265C23" w:rsidRDefault="00265C23" w:rsidP="00165610">
            <w:pPr>
              <w:spacing w:line="360" w:lineRule="auto"/>
            </w:pPr>
            <w:r>
              <w:t xml:space="preserve">40MHz </w:t>
            </w:r>
          </w:p>
        </w:tc>
      </w:tr>
      <w:tr w:rsidR="00265C23" w14:paraId="35E20DC2" w14:textId="77777777" w:rsidTr="00265C23">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C2B55D" w14:textId="77777777" w:rsidR="00265C23" w:rsidRDefault="00265C23" w:rsidP="00165610">
            <w:pPr>
              <w:spacing w:line="360" w:lineRule="auto"/>
            </w:pPr>
            <w:r>
              <w:t xml:space="preserve">Ngoại vi </w:t>
            </w:r>
          </w:p>
        </w:tc>
        <w:tc>
          <w:tcPr>
            <w:tcW w:w="45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B45308" w14:textId="77777777" w:rsidR="00265C23" w:rsidRDefault="00265C23" w:rsidP="00165610">
            <w:pPr>
              <w:spacing w:line="360" w:lineRule="auto"/>
            </w:pPr>
            <w:r>
              <w:t>UART, 3 SPI, I2C, LED PWM, I2S, IR, GPIO, ADC, DAC, TWAI</w:t>
            </w:r>
          </w:p>
        </w:tc>
      </w:tr>
      <w:tr w:rsidR="00265C23" w14:paraId="3FA7DE8D" w14:textId="77777777" w:rsidTr="00265C23">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3699A1" w14:textId="77777777" w:rsidR="00265C23" w:rsidRDefault="00265C23" w:rsidP="00165610">
            <w:pPr>
              <w:spacing w:line="360" w:lineRule="auto"/>
            </w:pPr>
            <w:r>
              <w:t>WiFi</w:t>
            </w:r>
          </w:p>
        </w:tc>
        <w:tc>
          <w:tcPr>
            <w:tcW w:w="45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B07A46" w14:textId="77777777" w:rsidR="00265C23" w:rsidRDefault="00265C23" w:rsidP="00165610">
            <w:pPr>
              <w:spacing w:line="360" w:lineRule="auto"/>
            </w:pPr>
            <w:r>
              <w:t>802.11 b/g/n (tốc độ tối đa 150 Mbps)</w:t>
            </w:r>
          </w:p>
          <w:p w14:paraId="2E4F9F88" w14:textId="77777777" w:rsidR="00265C23" w:rsidRDefault="00265C23" w:rsidP="00165610">
            <w:pPr>
              <w:spacing w:line="360" w:lineRule="auto"/>
            </w:pPr>
            <w:r>
              <w:t>Tần số: 2412 ~ 2484 MHz</w:t>
            </w:r>
          </w:p>
        </w:tc>
      </w:tr>
      <w:tr w:rsidR="00265C23" w14:paraId="61EAE50F" w14:textId="77777777" w:rsidTr="00265C23">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119F44" w14:textId="77777777" w:rsidR="00265C23" w:rsidRDefault="00265C23" w:rsidP="00165610">
            <w:pPr>
              <w:spacing w:line="360" w:lineRule="auto"/>
            </w:pPr>
            <w:r>
              <w:t>Bluetooth</w:t>
            </w:r>
          </w:p>
        </w:tc>
        <w:tc>
          <w:tcPr>
            <w:tcW w:w="45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17B797" w14:textId="77777777" w:rsidR="00265C23" w:rsidRDefault="00265C23" w:rsidP="00165610">
            <w:pPr>
              <w:spacing w:line="360" w:lineRule="auto"/>
            </w:pPr>
            <w:r>
              <w:t>Bluetooth v4.2 BR/EDR và BLE</w:t>
            </w:r>
          </w:p>
        </w:tc>
      </w:tr>
    </w:tbl>
    <w:p w14:paraId="714907F4" w14:textId="29DBCC9C" w:rsidR="00265C23" w:rsidRDefault="0031065F" w:rsidP="00165610">
      <w:pPr>
        <w:spacing w:line="360" w:lineRule="auto"/>
        <w:jc w:val="center"/>
      </w:pPr>
      <w:r>
        <w:rPr>
          <w:noProof/>
        </w:rPr>
        <w:lastRenderedPageBreak/>
        <w:drawing>
          <wp:inline distT="0" distB="0" distL="0" distR="0" wp14:anchorId="6740590C" wp14:editId="2AA50492">
            <wp:extent cx="1794510" cy="1794510"/>
            <wp:effectExtent l="0" t="0" r="0" b="0"/>
            <wp:docPr id="27" name="Picture 27" descr="ESP32-WROOM-32-N4 Espressif Systems | RF/IF and RFID | Digi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ESP32-WROOM-32-N4 Espressif Systems | RF/IF and RFID | DigiKey"/>
                    <pic:cNvPicPr>
                      <a:picLocks noChangeAspect="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794510" cy="1794510"/>
                    </a:xfrm>
                    <a:prstGeom prst="rect">
                      <a:avLst/>
                    </a:prstGeom>
                    <a:noFill/>
                    <a:ln>
                      <a:noFill/>
                    </a:ln>
                  </pic:spPr>
                </pic:pic>
              </a:graphicData>
            </a:graphic>
          </wp:inline>
        </w:drawing>
      </w:r>
      <w:r>
        <w:rPr>
          <w:noProof/>
        </w:rPr>
        <w:t xml:space="preserve">                   </w:t>
      </w:r>
      <w:r>
        <w:rPr>
          <w:noProof/>
        </w:rPr>
        <w:drawing>
          <wp:inline distT="0" distB="0" distL="0" distR="0" wp14:anchorId="2AE1B9EA" wp14:editId="30A60FF7">
            <wp:extent cx="1803400" cy="1803400"/>
            <wp:effectExtent l="0" t="0" r="6350" b="6350"/>
            <wp:docPr id="28" name="Picture 28" descr="Robotdyn? WiFi bluetooth ble ESP32 ESP-WROOM-32 Module Development Board  Sale - Banggood USA-arrival notice-arrival no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Robotdyn? WiFi bluetooth ble ESP32 ESP-WROOM-32 Module Development Board  Sale - Banggood USA-arrival notice-arrival notice"/>
                    <pic:cNvPicPr>
                      <a:picLocks noChangeAspect="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803400" cy="1803400"/>
                    </a:xfrm>
                    <a:prstGeom prst="rect">
                      <a:avLst/>
                    </a:prstGeom>
                    <a:noFill/>
                    <a:ln>
                      <a:noFill/>
                    </a:ln>
                  </pic:spPr>
                </pic:pic>
              </a:graphicData>
            </a:graphic>
          </wp:inline>
        </w:drawing>
      </w:r>
    </w:p>
    <w:p w14:paraId="441F8F30" w14:textId="62C9ABE1" w:rsidR="00856FB5" w:rsidRDefault="00265C23" w:rsidP="00165610">
      <w:pPr>
        <w:spacing w:line="360" w:lineRule="auto"/>
      </w:pPr>
      <w:r>
        <w:t>Ngoài ra, các ngoại vi của EPS32 được hỗ trợ mapping tới các chân bất kì, giúp cho việc thiết kế trở nên dễ dàng hơn thay vì các ngoại vi cố định với các IO như ở các vi điều khiển khác.</w:t>
      </w:r>
      <w:r w:rsidR="00856FB5">
        <w:t xml:space="preserve"> Sau khi đã nắm rõ được các thông tố và ngoại vi, em đi đến thiết kế mạch nguyên lý cho bộ điều khiển trung tâm và công tắc.</w:t>
      </w:r>
    </w:p>
    <w:p w14:paraId="2EA43A41" w14:textId="37E74C3F" w:rsidR="0031065F" w:rsidRDefault="00856FB5" w:rsidP="00165610">
      <w:pPr>
        <w:spacing w:line="360" w:lineRule="auto"/>
      </w:pPr>
      <w:r>
        <w:t>Với bộ điều khiển trung tâm thì không sử dụng</w:t>
      </w:r>
      <w:r w:rsidR="00A96251">
        <w:t xml:space="preserve"> nhiều</w:t>
      </w:r>
      <w:r>
        <w:t xml:space="preserve"> ngoại vi, chỉ có led chỉ thị và UART</w:t>
      </w:r>
      <w:r w:rsidR="00A96251">
        <w:t>. Còn với công tắc thì sử dụng thêm các chân I/O để kích đóng/mở relay và đọc logic ở các công tắc. Vì vậy mạch nguyên lý của khối vi điều khiển về cơ bản là giống nhau</w:t>
      </w:r>
      <w:r w:rsidR="0031065F">
        <w:t xml:space="preserve">. </w:t>
      </w:r>
    </w:p>
    <w:p w14:paraId="6489304B" w14:textId="73B49256" w:rsidR="0031065F" w:rsidRDefault="0031065F" w:rsidP="00165610">
      <w:pPr>
        <w:spacing w:line="360" w:lineRule="auto"/>
      </w:pPr>
      <w:r>
        <w:t>Giải thích các thành phần tr</w:t>
      </w:r>
      <w:r w:rsidR="00C87383">
        <w:t>ong khối</w:t>
      </w:r>
      <w:r>
        <w:t>:</w:t>
      </w:r>
    </w:p>
    <w:tbl>
      <w:tblPr>
        <w:tblStyle w:val="TableGrid"/>
        <w:tblW w:w="9493" w:type="dxa"/>
        <w:tblLook w:val="04A0" w:firstRow="1" w:lastRow="0" w:firstColumn="1" w:lastColumn="0" w:noHBand="0" w:noVBand="1"/>
      </w:tblPr>
      <w:tblGrid>
        <w:gridCol w:w="5748"/>
        <w:gridCol w:w="3745"/>
      </w:tblGrid>
      <w:tr w:rsidR="00C87383" w14:paraId="35FC5B8A" w14:textId="77777777" w:rsidTr="00C87383">
        <w:tc>
          <w:tcPr>
            <w:tcW w:w="57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99AAC9" w14:textId="4559A132" w:rsidR="0031065F" w:rsidRDefault="0031065F" w:rsidP="00165610">
            <w:pPr>
              <w:spacing w:line="360" w:lineRule="auto"/>
              <w:jc w:val="center"/>
              <w:rPr>
                <w:color w:val="auto"/>
                <w:szCs w:val="20"/>
              </w:rPr>
            </w:pPr>
            <w:r w:rsidRPr="0031065F">
              <w:rPr>
                <w:noProof/>
                <w:color w:val="auto"/>
                <w:szCs w:val="20"/>
              </w:rPr>
              <w:drawing>
                <wp:inline distT="0" distB="0" distL="0" distR="0" wp14:anchorId="1A89D60E" wp14:editId="09876421">
                  <wp:extent cx="2849880" cy="2679645"/>
                  <wp:effectExtent l="0" t="0" r="762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62901" cy="2691889"/>
                          </a:xfrm>
                          <a:prstGeom prst="rect">
                            <a:avLst/>
                          </a:prstGeom>
                        </pic:spPr>
                      </pic:pic>
                    </a:graphicData>
                  </a:graphic>
                </wp:inline>
              </w:drawing>
            </w:r>
          </w:p>
        </w:tc>
        <w:tc>
          <w:tcPr>
            <w:tcW w:w="37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39A859" w14:textId="2EF2B022" w:rsidR="0031065F" w:rsidRDefault="0031065F" w:rsidP="00165610">
            <w:pPr>
              <w:spacing w:line="360" w:lineRule="auto"/>
            </w:pPr>
            <w:r>
              <w:t>Module ESP32 WROOM – 32 được cấp nguồn 3V3. Để đảm bảo nguồn cấp ổn định, các tụ bypass đươc thêm vào gần chân nguồn của module để lọc đi các nhiễu. Theo hướng dẫn của nhà sản xuất, 1 tụ 100nF/50V(104/50V) và 1 tụ 10uF/10V (106/10V) là đủ để đảm bảo độ ổn định của nguồn cấp.</w:t>
            </w:r>
          </w:p>
        </w:tc>
      </w:tr>
      <w:tr w:rsidR="00C87383" w14:paraId="60F4942A" w14:textId="77777777" w:rsidTr="00C87383">
        <w:tc>
          <w:tcPr>
            <w:tcW w:w="57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50849E" w14:textId="007D3710" w:rsidR="0031065F" w:rsidRDefault="0031065F" w:rsidP="00165610">
            <w:pPr>
              <w:spacing w:line="360" w:lineRule="auto"/>
              <w:jc w:val="center"/>
            </w:pPr>
            <w:r w:rsidRPr="0031065F">
              <w:rPr>
                <w:noProof/>
              </w:rPr>
              <w:lastRenderedPageBreak/>
              <w:drawing>
                <wp:inline distT="0" distB="0" distL="0" distR="0" wp14:anchorId="559FB8B6" wp14:editId="6B7DF329">
                  <wp:extent cx="3513124" cy="1425063"/>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13124" cy="1425063"/>
                          </a:xfrm>
                          <a:prstGeom prst="rect">
                            <a:avLst/>
                          </a:prstGeom>
                        </pic:spPr>
                      </pic:pic>
                    </a:graphicData>
                  </a:graphic>
                </wp:inline>
              </w:drawing>
            </w:r>
          </w:p>
        </w:tc>
        <w:tc>
          <w:tcPr>
            <w:tcW w:w="37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FC5FD1" w14:textId="609C58B1" w:rsidR="0031065F" w:rsidRDefault="0031065F" w:rsidP="00165610">
            <w:pPr>
              <w:spacing w:line="360" w:lineRule="auto"/>
            </w:pPr>
            <w:r>
              <w:t xml:space="preserve">Để phục vụ quá trình nạp firmware và debug, một khối chuyển đổi UART sang USB và một cổng MicroUSB được sử dụng. </w:t>
            </w:r>
          </w:p>
        </w:tc>
      </w:tr>
      <w:tr w:rsidR="00C87383" w14:paraId="0C368D73" w14:textId="77777777" w:rsidTr="00C87383">
        <w:tc>
          <w:tcPr>
            <w:tcW w:w="57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E4F4CA" w14:textId="01B1DCC2" w:rsidR="0031065F" w:rsidRDefault="0031065F" w:rsidP="00165610">
            <w:pPr>
              <w:spacing w:line="360" w:lineRule="auto"/>
              <w:jc w:val="center"/>
            </w:pPr>
            <w:r w:rsidRPr="0031065F">
              <w:rPr>
                <w:noProof/>
              </w:rPr>
              <w:drawing>
                <wp:inline distT="0" distB="0" distL="0" distR="0" wp14:anchorId="1F6EB314" wp14:editId="74D8CD5F">
                  <wp:extent cx="2575783" cy="2796782"/>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575783" cy="2796782"/>
                          </a:xfrm>
                          <a:prstGeom prst="rect">
                            <a:avLst/>
                          </a:prstGeom>
                        </pic:spPr>
                      </pic:pic>
                    </a:graphicData>
                  </a:graphic>
                </wp:inline>
              </w:drawing>
            </w:r>
          </w:p>
        </w:tc>
        <w:tc>
          <w:tcPr>
            <w:tcW w:w="37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8FA194" w14:textId="2D68E308" w:rsidR="0031065F" w:rsidRDefault="0031065F" w:rsidP="00165610">
            <w:pPr>
              <w:spacing w:line="360" w:lineRule="auto"/>
            </w:pPr>
            <w:r>
              <w:t>Đây là khối phụ trợ cho khối nạp firmware, có nhiệm vụ chính là đưa module ESP32 vào chế độ boot bằng cách lần lượt kéo chân EN và GPIO0 xuống GND. Hai nút bấm để reset module và để kéo GPIO0 xuống GND trong trường hợp khối nạp firmware hoạt động không đúng mong đợi.</w:t>
            </w:r>
          </w:p>
        </w:tc>
      </w:tr>
    </w:tbl>
    <w:p w14:paraId="0CDF5A6F" w14:textId="6F9D0F84" w:rsidR="006E1F7E" w:rsidRDefault="006E1F7E" w:rsidP="00165610">
      <w:pPr>
        <w:spacing w:line="360" w:lineRule="auto"/>
      </w:pPr>
    </w:p>
    <w:p w14:paraId="776927D2" w14:textId="3EA6D911" w:rsidR="006E1F7E" w:rsidRDefault="006E1F7E" w:rsidP="00165610">
      <w:pPr>
        <w:pStyle w:val="Heading2"/>
        <w:spacing w:line="360" w:lineRule="auto"/>
      </w:pPr>
      <w:bookmarkStart w:id="8" w:name="_Toc119849968"/>
      <w:r>
        <w:t xml:space="preserve">Khối </w:t>
      </w:r>
      <w:r w:rsidR="00992563">
        <w:t>điều khiển</w:t>
      </w:r>
      <w:bookmarkEnd w:id="8"/>
    </w:p>
    <w:p w14:paraId="21E227E9" w14:textId="18F01EA1" w:rsidR="00992563" w:rsidRDefault="000B574B" w:rsidP="00165610">
      <w:pPr>
        <w:pStyle w:val="Heading3"/>
        <w:spacing w:line="360" w:lineRule="auto"/>
      </w:pPr>
      <w:bookmarkStart w:id="9" w:name="_Toc119849969"/>
      <w:r>
        <w:t>Tìm hiểu về cảm ứng điện dung</w:t>
      </w:r>
      <w:bookmarkEnd w:id="9"/>
    </w:p>
    <w:p w14:paraId="33FE0A88" w14:textId="67586280" w:rsidR="006E1F7E" w:rsidRDefault="000B574B" w:rsidP="00165610">
      <w:pPr>
        <w:spacing w:line="360" w:lineRule="auto"/>
      </w:pPr>
      <w:r>
        <w:t>Cảm ứng điện dung có mặt trong hầu hết các thiết bị</w:t>
      </w:r>
      <w:r w:rsidR="00773094">
        <w:t xml:space="preserve"> điện tử chẳng hạn như smartphone, máy tính bảng… Chức năng cảm ứng thường được ưu tiên thiết kế vì nó không quá phức tạp về mặt cơ học. </w:t>
      </w:r>
    </w:p>
    <w:p w14:paraId="44C7B0CD" w14:textId="6E64607E" w:rsidR="00773094" w:rsidRDefault="00773094" w:rsidP="00165610">
      <w:pPr>
        <w:spacing w:line="360" w:lineRule="auto"/>
      </w:pPr>
      <w:r>
        <w:t>Nguyên lý: Mỗi phím nhấn bằng đồng nối với GND qua một tụ điện có trị số là C, mỗi khi ngón tay chạm vào thì sẽ tạo thêm một tụ điện có trị số là C’</w:t>
      </w:r>
      <w:r w:rsidR="00456B33">
        <w:t xml:space="preserve"> song song với tụ điện có trị số C. Khi dó điện dung sẽ thay đổi và dựa vào sự thay đổi này, ta sẽ có được cách điều khiển như mong muốn</w:t>
      </w:r>
    </w:p>
    <w:p w14:paraId="1BD6BD68" w14:textId="3DBF88CD" w:rsidR="00456B33" w:rsidRDefault="00456B33" w:rsidP="00165610">
      <w:pPr>
        <w:spacing w:line="360" w:lineRule="auto"/>
        <w:jc w:val="center"/>
      </w:pPr>
      <w:r w:rsidRPr="00456B33">
        <w:rPr>
          <w:noProof/>
        </w:rPr>
        <w:lastRenderedPageBreak/>
        <w:drawing>
          <wp:inline distT="0" distB="0" distL="0" distR="0" wp14:anchorId="464C6220" wp14:editId="5C2F9918">
            <wp:extent cx="2455642" cy="1615440"/>
            <wp:effectExtent l="0" t="0" r="190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464799" cy="1621464"/>
                    </a:xfrm>
                    <a:prstGeom prst="rect">
                      <a:avLst/>
                    </a:prstGeom>
                  </pic:spPr>
                </pic:pic>
              </a:graphicData>
            </a:graphic>
          </wp:inline>
        </w:drawing>
      </w:r>
    </w:p>
    <w:p w14:paraId="77EFF48A" w14:textId="632BFCEA" w:rsidR="00456B33" w:rsidRDefault="00456B33" w:rsidP="00165610">
      <w:pPr>
        <w:pStyle w:val="Heading3"/>
        <w:spacing w:line="360" w:lineRule="auto"/>
      </w:pPr>
      <w:bookmarkStart w:id="10" w:name="_Toc119849970"/>
      <w:r>
        <w:t>Thiết kế nút cảm ứng điện dung</w:t>
      </w:r>
      <w:bookmarkEnd w:id="10"/>
    </w:p>
    <w:p w14:paraId="18F1DEB9" w14:textId="32B39CBA" w:rsidR="00AE10B9" w:rsidRDefault="001A40CD" w:rsidP="00165610">
      <w:pPr>
        <w:spacing w:line="360" w:lineRule="auto"/>
        <w:jc w:val="left"/>
      </w:pPr>
      <w:r>
        <w:t>Sau khi tìm hiểu thì em tìm được một số IC cảm ứng điện dung có chân cảm ứng là TTP224 và BS814 – 2. Hai loại IC này có giá thành và kích thước ngang nhau</w:t>
      </w:r>
      <w:r w:rsidR="00C13A08">
        <w:t>, điện áp hoạt động giống nhau</w:t>
      </w:r>
      <w:r>
        <w:t xml:space="preserve">, tuy nhiên đầu ra của chúng lại khác nhau. </w:t>
      </w:r>
      <w:r w:rsidR="004C6F8C">
        <w:t>C</w:t>
      </w:r>
      <w:r>
        <w:t>ới IC BS814 – 2 thì</w:t>
      </w:r>
      <w:r w:rsidR="004C6F8C">
        <w:t xml:space="preserve"> chỉ </w:t>
      </w:r>
      <w:r w:rsidR="00132C4E">
        <w:t>cho đầu ra là logic 1 là khi nhấn và 0 khi không nhấn</w:t>
      </w:r>
      <w:r>
        <w:t xml:space="preserve">. </w:t>
      </w:r>
      <w:r w:rsidR="00C13A08">
        <w:t>C</w:t>
      </w:r>
      <w:r w:rsidR="00132C4E">
        <w:t>òn</w:t>
      </w:r>
      <w:r w:rsidR="00C13A08">
        <w:t xml:space="preserve"> với IC TTP224 có 3 chân chọn chế độ là TOG/AHLB/OD nên có thể dễ dàng thay đổi khi cần thiết</w:t>
      </w:r>
      <w:r w:rsidR="00132C4E">
        <w:t>, thuận tiện cho việc thiết kế</w:t>
      </w:r>
      <w:r w:rsidR="00C13A08">
        <w:t xml:space="preserve">. Vì vậy em chọn IC TP224 để thiết kế nút cảm ứng. </w:t>
      </w:r>
    </w:p>
    <w:p w14:paraId="38AD20E7" w14:textId="3CF36549" w:rsidR="00C13A08" w:rsidRDefault="00C13A08" w:rsidP="00165610">
      <w:pPr>
        <w:spacing w:line="360" w:lineRule="auto"/>
        <w:jc w:val="center"/>
      </w:pPr>
      <w:r>
        <w:rPr>
          <w:noProof/>
        </w:rPr>
        <w:drawing>
          <wp:inline distT="0" distB="0" distL="0" distR="0" wp14:anchorId="34669B3D" wp14:editId="0BA1458B">
            <wp:extent cx="2308860" cy="1924761"/>
            <wp:effectExtent l="0" t="0" r="0" b="0"/>
            <wp:docPr id="22" name="Picture 22" descr="TTP224 Touch Detector IC Pinout, Interfacing Arduino and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TP224 Touch Detector IC Pinout, Interfacing Arduino and Feature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11919" cy="1927311"/>
                    </a:xfrm>
                    <a:prstGeom prst="rect">
                      <a:avLst/>
                    </a:prstGeom>
                    <a:noFill/>
                    <a:ln>
                      <a:noFill/>
                    </a:ln>
                  </pic:spPr>
                </pic:pic>
              </a:graphicData>
            </a:graphic>
          </wp:inline>
        </w:drawing>
      </w:r>
    </w:p>
    <w:p w14:paraId="60817CEE" w14:textId="0C6CFB75" w:rsidR="00C13A08" w:rsidRDefault="00C13A08" w:rsidP="00165610">
      <w:pPr>
        <w:spacing w:line="360" w:lineRule="auto"/>
        <w:jc w:val="left"/>
      </w:pPr>
      <w:r>
        <w:t>Một số đặc điểm ở IC TTP224:</w:t>
      </w:r>
    </w:p>
    <w:p w14:paraId="4BF76236" w14:textId="309B9B40" w:rsidR="00C13A08" w:rsidRDefault="00C13A08" w:rsidP="00434583">
      <w:pPr>
        <w:pStyle w:val="ListParagraph"/>
        <w:numPr>
          <w:ilvl w:val="0"/>
          <w:numId w:val="6"/>
        </w:numPr>
        <w:spacing w:line="360" w:lineRule="auto"/>
        <w:jc w:val="left"/>
      </w:pPr>
      <w:r>
        <w:t>Điện áp hoạt động: 2.5V ~ 5.5V.</w:t>
      </w:r>
    </w:p>
    <w:p w14:paraId="5C9FB7EC" w14:textId="033397E6" w:rsidR="00C13A08" w:rsidRDefault="00C13A08" w:rsidP="00434583">
      <w:pPr>
        <w:pStyle w:val="ListParagraph"/>
        <w:numPr>
          <w:ilvl w:val="0"/>
          <w:numId w:val="6"/>
        </w:numPr>
        <w:spacing w:line="360" w:lineRule="auto"/>
        <w:jc w:val="left"/>
      </w:pPr>
      <w:r>
        <w:t>Thời gian phản hồi nhanh: 100m</w:t>
      </w:r>
      <w:r w:rsidR="007140CE">
        <w:t>s ở chế độ Fast hoặc 200ms ở chế độ Low power.</w:t>
      </w:r>
    </w:p>
    <w:p w14:paraId="1587B7EF" w14:textId="5D5B2437" w:rsidR="00C13A08" w:rsidRDefault="007140CE" w:rsidP="00434583">
      <w:pPr>
        <w:pStyle w:val="ListParagraph"/>
        <w:numPr>
          <w:ilvl w:val="0"/>
          <w:numId w:val="6"/>
        </w:numPr>
        <w:spacing w:line="360" w:lineRule="auto"/>
        <w:jc w:val="left"/>
      </w:pPr>
      <w:r>
        <w:t>Độ nhạy có thể điều chỉnh bằng cách thay đổi giá trị của tụ điện.</w:t>
      </w:r>
    </w:p>
    <w:p w14:paraId="0C8947FF" w14:textId="033C85BA" w:rsidR="007140CE" w:rsidRDefault="007140CE" w:rsidP="00434583">
      <w:pPr>
        <w:pStyle w:val="ListParagraph"/>
        <w:numPr>
          <w:ilvl w:val="0"/>
          <w:numId w:val="6"/>
        </w:numPr>
        <w:spacing w:line="360" w:lineRule="auto"/>
        <w:jc w:val="left"/>
      </w:pPr>
      <w:r>
        <w:t>Có các chế độ hoạt động như direct mode hoặc toggle mode, CMOS output hoặc open drain output, active high hoặc active low.</w:t>
      </w:r>
    </w:p>
    <w:p w14:paraId="43E2D0F0" w14:textId="12A4FDF7" w:rsidR="007140CE" w:rsidRDefault="007140CE" w:rsidP="00165610">
      <w:pPr>
        <w:spacing w:line="360" w:lineRule="auto"/>
        <w:ind w:left="360"/>
        <w:jc w:val="left"/>
      </w:pPr>
      <w:r>
        <w:t>Sơ đồ nguyên lý:</w:t>
      </w:r>
    </w:p>
    <w:p w14:paraId="5EAFBACE" w14:textId="32E4A923" w:rsidR="007140CE" w:rsidRDefault="006E4279" w:rsidP="00165610">
      <w:pPr>
        <w:spacing w:line="360" w:lineRule="auto"/>
        <w:ind w:left="360"/>
        <w:jc w:val="center"/>
      </w:pPr>
      <w:r w:rsidRPr="006E4279">
        <w:rPr>
          <w:noProof/>
        </w:rPr>
        <w:lastRenderedPageBreak/>
        <w:drawing>
          <wp:inline distT="0" distB="0" distL="0" distR="0" wp14:anchorId="51C0ADF3" wp14:editId="030BD2F5">
            <wp:extent cx="5509737" cy="4861981"/>
            <wp:effectExtent l="0" t="0" r="0" b="0"/>
            <wp:docPr id="23" name="Picture 2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 schematic&#10;&#10;Description automatically generated"/>
                    <pic:cNvPicPr/>
                  </pic:nvPicPr>
                  <pic:blipFill>
                    <a:blip r:embed="rId44"/>
                    <a:stretch>
                      <a:fillRect/>
                    </a:stretch>
                  </pic:blipFill>
                  <pic:spPr>
                    <a:xfrm>
                      <a:off x="0" y="0"/>
                      <a:ext cx="5509737" cy="4861981"/>
                    </a:xfrm>
                    <a:prstGeom prst="rect">
                      <a:avLst/>
                    </a:prstGeom>
                  </pic:spPr>
                </pic:pic>
              </a:graphicData>
            </a:graphic>
          </wp:inline>
        </w:drawing>
      </w:r>
    </w:p>
    <w:p w14:paraId="09396CB3" w14:textId="591012DE" w:rsidR="00EF542F" w:rsidRDefault="00EF542F" w:rsidP="00165610">
      <w:pPr>
        <w:spacing w:line="360" w:lineRule="auto"/>
        <w:ind w:left="360"/>
        <w:jc w:val="left"/>
      </w:pPr>
      <w:r>
        <w:t>Với dải điện áp hoạt động như trên, em chọn điện áp đầu vào là 3.3V. Đầu vào sẽ được lọc qua 2 tụ bypass có giá trị 100nF và 10uF.</w:t>
      </w:r>
    </w:p>
    <w:p w14:paraId="26904DFD" w14:textId="4E31F742" w:rsidR="006E4279" w:rsidRDefault="006E4279" w:rsidP="00165610">
      <w:pPr>
        <w:spacing w:line="360" w:lineRule="auto"/>
        <w:ind w:left="360"/>
        <w:jc w:val="left"/>
        <w:rPr>
          <w:rFonts w:eastAsiaTheme="minorEastAsia"/>
        </w:rPr>
      </w:pPr>
      <w:r>
        <w:t>Các chân TPx của IC TTP224 là chân cảm ứng điện dung, em sẽ nối các chân đó với các pad đồng có điện tích khoảng 4</w:t>
      </w:r>
      <m:oMath>
        <m:sSup>
          <m:sSupPr>
            <m:ctrlPr>
              <w:rPr>
                <w:rFonts w:ascii="Cambria Math" w:hAnsi="Cambria Math"/>
                <w:i/>
              </w:rPr>
            </m:ctrlPr>
          </m:sSupPr>
          <m:e>
            <m:r>
              <w:rPr>
                <w:rFonts w:ascii="Cambria Math" w:hAnsi="Cambria Math"/>
              </w:rPr>
              <m:t>cm</m:t>
            </m:r>
          </m:e>
          <m:sup>
            <m:r>
              <w:rPr>
                <w:rFonts w:ascii="Cambria Math" w:hAnsi="Cambria Math"/>
              </w:rPr>
              <m:t>2</m:t>
            </m:r>
          </m:sup>
        </m:sSup>
      </m:oMath>
      <w:r>
        <w:rPr>
          <w:rFonts w:eastAsiaTheme="minorEastAsia"/>
        </w:rPr>
        <w:t xml:space="preserve"> đủ để thao tác bật/tắt. Theo datasheet thì mỗi chân TPx đi kèm với một tụ không phân cực nối xuống GND có trị số từ 0 – 50pF. Để điều chỉnh độ nhạy của cảm ứng thì chỉ cần thay đổi giá trị của tụ. Ở đây em để mặc định theo datasheet là 30pF, trong quá trình thực nghiệm có thể thay đổi.</w:t>
      </w:r>
      <w:r w:rsidR="00EF542F">
        <w:rPr>
          <w:rFonts w:eastAsiaTheme="minorEastAsia"/>
        </w:rPr>
        <w:t xml:space="preserve"> Các pad đồng này không được nằm quá xa với các chân TPx của IC.</w:t>
      </w:r>
    </w:p>
    <w:p w14:paraId="1FE9AFCC" w14:textId="567C1E5C" w:rsidR="006E4279" w:rsidRDefault="006E4279" w:rsidP="00165610">
      <w:pPr>
        <w:spacing w:line="360" w:lineRule="auto"/>
        <w:ind w:left="360"/>
        <w:jc w:val="left"/>
        <w:rPr>
          <w:rFonts w:eastAsiaTheme="minorEastAsia"/>
        </w:rPr>
      </w:pPr>
      <w:r>
        <w:rPr>
          <w:rFonts w:eastAsiaTheme="minorEastAsia"/>
        </w:rPr>
        <w:t xml:space="preserve"> Các chân AHLB, TOG, LPMB là chân chọn chế độ</w:t>
      </w:r>
      <w:r w:rsidR="00EF542F">
        <w:rPr>
          <w:rFonts w:eastAsiaTheme="minorEastAsia"/>
        </w:rPr>
        <w:t xml:space="preserve"> đầu ra</w:t>
      </w:r>
      <w:r>
        <w:rPr>
          <w:rFonts w:eastAsiaTheme="minorEastAsia"/>
        </w:rPr>
        <w:t xml:space="preserve"> cho IC</w:t>
      </w:r>
      <w:r w:rsidR="00EF542F">
        <w:rPr>
          <w:rFonts w:eastAsiaTheme="minorEastAsia"/>
        </w:rPr>
        <w:t>, ở đây em để các chân đó nối với 3.3V qua trở 0R để tiện cho việc chọn chế độ đầu ra. Các chế độ của IC</w:t>
      </w:r>
      <w:r>
        <w:rPr>
          <w:rFonts w:eastAsiaTheme="minorEastAsia"/>
        </w:rPr>
        <w:t xml:space="preserve"> có bảng trạng thái như sau:</w:t>
      </w:r>
    </w:p>
    <w:p w14:paraId="62BAF99C" w14:textId="72A5A0B6" w:rsidR="00EF542F" w:rsidRDefault="00EF542F" w:rsidP="00165610">
      <w:pPr>
        <w:spacing w:line="360" w:lineRule="auto"/>
        <w:ind w:left="360"/>
        <w:jc w:val="center"/>
      </w:pPr>
      <w:r w:rsidRPr="00EF542F">
        <w:rPr>
          <w:noProof/>
        </w:rPr>
        <w:lastRenderedPageBreak/>
        <w:drawing>
          <wp:inline distT="0" distB="0" distL="0" distR="0" wp14:anchorId="4CC39BBF" wp14:editId="138DC1CE">
            <wp:extent cx="3330229" cy="1615580"/>
            <wp:effectExtent l="0" t="0" r="3810" b="381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45"/>
                    <a:stretch>
                      <a:fillRect/>
                    </a:stretch>
                  </pic:blipFill>
                  <pic:spPr>
                    <a:xfrm>
                      <a:off x="0" y="0"/>
                      <a:ext cx="3330229" cy="1615580"/>
                    </a:xfrm>
                    <a:prstGeom prst="rect">
                      <a:avLst/>
                    </a:prstGeom>
                  </pic:spPr>
                </pic:pic>
              </a:graphicData>
            </a:graphic>
          </wp:inline>
        </w:drawing>
      </w:r>
    </w:p>
    <w:p w14:paraId="57135888" w14:textId="6505A5E6" w:rsidR="00EF542F" w:rsidRDefault="00EF542F" w:rsidP="00165610">
      <w:pPr>
        <w:spacing w:line="360" w:lineRule="auto"/>
        <w:ind w:left="360"/>
        <w:jc w:val="left"/>
      </w:pPr>
      <w:r>
        <w:t xml:space="preserve">Các chân SM, OD, MOT0 dùng để chọn chế độ hoạt động cho IC có bảng trạng thái như sau: </w:t>
      </w:r>
    </w:p>
    <w:p w14:paraId="24BA4265" w14:textId="4A2C8E01" w:rsidR="00EF542F" w:rsidRDefault="00EF542F" w:rsidP="00165610">
      <w:pPr>
        <w:spacing w:line="360" w:lineRule="auto"/>
        <w:ind w:left="360"/>
        <w:jc w:val="center"/>
      </w:pPr>
      <w:r w:rsidRPr="00EF542F">
        <w:rPr>
          <w:noProof/>
        </w:rPr>
        <w:drawing>
          <wp:inline distT="0" distB="0" distL="0" distR="0" wp14:anchorId="45DA21E2" wp14:editId="095CDA3A">
            <wp:extent cx="2377646" cy="2476715"/>
            <wp:effectExtent l="0" t="0" r="3810" b="0"/>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46"/>
                    <a:stretch>
                      <a:fillRect/>
                    </a:stretch>
                  </pic:blipFill>
                  <pic:spPr>
                    <a:xfrm>
                      <a:off x="0" y="0"/>
                      <a:ext cx="2377646" cy="2476715"/>
                    </a:xfrm>
                    <a:prstGeom prst="rect">
                      <a:avLst/>
                    </a:prstGeom>
                  </pic:spPr>
                </pic:pic>
              </a:graphicData>
            </a:graphic>
          </wp:inline>
        </w:drawing>
      </w:r>
    </w:p>
    <w:p w14:paraId="2A509947" w14:textId="019B16AD" w:rsidR="00EF542F" w:rsidRDefault="00EF542F" w:rsidP="00165610">
      <w:pPr>
        <w:spacing w:line="360" w:lineRule="auto"/>
        <w:ind w:left="360"/>
        <w:jc w:val="left"/>
      </w:pPr>
      <w:r>
        <w:t>Các chân đầu ra TPQx của IC sẽ được nối với các chân input của ESP32 để đọc logic khi thao tác, từ đó đưa ra logic điều khiển relay.</w:t>
      </w:r>
    </w:p>
    <w:p w14:paraId="35C19722" w14:textId="2959023A" w:rsidR="00C179A5" w:rsidRDefault="00C179A5" w:rsidP="00165610">
      <w:pPr>
        <w:pStyle w:val="Heading3"/>
        <w:spacing w:line="360" w:lineRule="auto"/>
      </w:pPr>
      <w:bookmarkStart w:id="11" w:name="_Toc119849971"/>
      <w:r>
        <w:t>Thiết kế mạch điều khiển relay</w:t>
      </w:r>
      <w:bookmarkEnd w:id="11"/>
    </w:p>
    <w:p w14:paraId="4B835316" w14:textId="77777777" w:rsidR="00B45195" w:rsidRDefault="00B45195" w:rsidP="00165610">
      <w:pPr>
        <w:spacing w:line="360" w:lineRule="auto"/>
      </w:pPr>
      <w:r>
        <w:t xml:space="preserve">Sau khi nhận về tín hiệu điều khiển từ Server hoặc IC TTP224 thì vi điều khiển sẽ thay đổi logic ở các chân nối với relay. Mạch nguyên lý điều khiển relay được thiết kế như sau: </w:t>
      </w:r>
    </w:p>
    <w:p w14:paraId="56B73985" w14:textId="21748F7C" w:rsidR="00C179A5" w:rsidRDefault="00F81EA2" w:rsidP="00165610">
      <w:pPr>
        <w:spacing w:line="360" w:lineRule="auto"/>
        <w:jc w:val="center"/>
      </w:pPr>
      <w:r w:rsidRPr="00F81EA2">
        <w:rPr>
          <w:noProof/>
        </w:rPr>
        <w:lastRenderedPageBreak/>
        <w:drawing>
          <wp:inline distT="0" distB="0" distL="0" distR="0" wp14:anchorId="0FB139A7" wp14:editId="58A07C81">
            <wp:extent cx="3230880" cy="2566334"/>
            <wp:effectExtent l="0" t="0" r="7620" b="5715"/>
            <wp:docPr id="31" name="Picture 3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 schematic&#10;&#10;Description automatically generated"/>
                    <pic:cNvPicPr/>
                  </pic:nvPicPr>
                  <pic:blipFill>
                    <a:blip r:embed="rId47"/>
                    <a:stretch>
                      <a:fillRect/>
                    </a:stretch>
                  </pic:blipFill>
                  <pic:spPr>
                    <a:xfrm>
                      <a:off x="0" y="0"/>
                      <a:ext cx="3238262" cy="2572198"/>
                    </a:xfrm>
                    <a:prstGeom prst="rect">
                      <a:avLst/>
                    </a:prstGeom>
                  </pic:spPr>
                </pic:pic>
              </a:graphicData>
            </a:graphic>
          </wp:inline>
        </w:drawing>
      </w:r>
    </w:p>
    <w:p w14:paraId="4436ADDA" w14:textId="45350BBB" w:rsidR="00B45195" w:rsidRDefault="00B45195" w:rsidP="00165610">
      <w:pPr>
        <w:spacing w:line="360" w:lineRule="auto"/>
        <w:jc w:val="left"/>
      </w:pPr>
      <w:r>
        <w:t xml:space="preserve">Relay ở đây em sử dụng loại </w:t>
      </w:r>
      <w:r w:rsidR="0049195D">
        <w:t xml:space="preserve">12VDC </w:t>
      </w:r>
      <w:r w:rsidR="00033891">
        <w:t>có khả năng chịu tải là 250VAC/10A.  Khi ngắt relay ở cuộn hút sẽ có dòng điện cảm ứng gây ra xung điện có thể lên đến vài trăm vol gây hỏng transistor. Do đó em chọn diode 1N4007 để dập xung ngược ở 2 đầu của cuộn hút và bảo vệ transistor. Với transistor để kích mở relay em sử dụng loại transistor NPN là 2N2222</w:t>
      </w:r>
      <w:r w:rsidR="00F81EA2">
        <w:t>, đây là loại transistor kiểu darlington nên dòng cực góp có thể lên đến 0.6A, điện áp tối đa giữa 2 cực C và E là 40V. Khi chân output của vi điều khiển có logic 1 thì relay sẽ đóng và ngược lại.</w:t>
      </w:r>
    </w:p>
    <w:p w14:paraId="1F0FD230" w14:textId="11F78E0E" w:rsidR="00F81EA2" w:rsidRDefault="00F81EA2" w:rsidP="00165610">
      <w:pPr>
        <w:spacing w:line="360" w:lineRule="auto"/>
        <w:jc w:val="left"/>
      </w:pPr>
    </w:p>
    <w:p w14:paraId="61117059" w14:textId="750FE82F" w:rsidR="00F81EA2" w:rsidRDefault="00F81EA2" w:rsidP="00165610">
      <w:pPr>
        <w:spacing w:line="360" w:lineRule="auto"/>
        <w:jc w:val="left"/>
      </w:pPr>
    </w:p>
    <w:p w14:paraId="7E4B5BD1" w14:textId="2C0E4DCC" w:rsidR="00F81EA2" w:rsidRDefault="00F81EA2" w:rsidP="00165610">
      <w:pPr>
        <w:spacing w:line="360" w:lineRule="auto"/>
        <w:jc w:val="left"/>
      </w:pPr>
    </w:p>
    <w:p w14:paraId="3BCB621A" w14:textId="047F54DE" w:rsidR="00F81EA2" w:rsidRDefault="00F81EA2" w:rsidP="00165610">
      <w:pPr>
        <w:spacing w:line="360" w:lineRule="auto"/>
        <w:jc w:val="left"/>
      </w:pPr>
    </w:p>
    <w:p w14:paraId="23E77ED3" w14:textId="02F924A5" w:rsidR="00F81EA2" w:rsidRDefault="00F81EA2" w:rsidP="00165610">
      <w:pPr>
        <w:spacing w:line="360" w:lineRule="auto"/>
        <w:jc w:val="left"/>
      </w:pPr>
    </w:p>
    <w:p w14:paraId="2AFF8610" w14:textId="27C6EF87" w:rsidR="00F81EA2" w:rsidRDefault="00F81EA2" w:rsidP="00165610">
      <w:pPr>
        <w:spacing w:line="360" w:lineRule="auto"/>
        <w:jc w:val="left"/>
      </w:pPr>
    </w:p>
    <w:p w14:paraId="15DFE51D" w14:textId="49653F8F" w:rsidR="00F81EA2" w:rsidRDefault="00F81EA2" w:rsidP="00165610">
      <w:pPr>
        <w:spacing w:line="360" w:lineRule="auto"/>
        <w:jc w:val="left"/>
      </w:pPr>
    </w:p>
    <w:p w14:paraId="4C44295D" w14:textId="6DF3BB82" w:rsidR="00F81EA2" w:rsidRDefault="00F81EA2" w:rsidP="00165610">
      <w:pPr>
        <w:spacing w:line="360" w:lineRule="auto"/>
        <w:jc w:val="left"/>
      </w:pPr>
    </w:p>
    <w:p w14:paraId="3A6D6B8E" w14:textId="12C3EDD9" w:rsidR="00F81EA2" w:rsidRDefault="00F81EA2" w:rsidP="00165610">
      <w:pPr>
        <w:spacing w:line="360" w:lineRule="auto"/>
        <w:jc w:val="left"/>
      </w:pPr>
    </w:p>
    <w:p w14:paraId="01884759" w14:textId="6425C692" w:rsidR="00F81EA2" w:rsidRDefault="00F81EA2" w:rsidP="00165610">
      <w:pPr>
        <w:spacing w:line="360" w:lineRule="auto"/>
        <w:jc w:val="left"/>
      </w:pPr>
    </w:p>
    <w:p w14:paraId="183FB372" w14:textId="5ED3EAA3" w:rsidR="00F81EA2" w:rsidRDefault="00F81EA2" w:rsidP="00165610">
      <w:pPr>
        <w:spacing w:line="360" w:lineRule="auto"/>
        <w:jc w:val="left"/>
      </w:pPr>
    </w:p>
    <w:p w14:paraId="02DD6156" w14:textId="77777777" w:rsidR="00F81EA2" w:rsidRPr="00C179A5" w:rsidRDefault="00F81EA2" w:rsidP="00165610">
      <w:pPr>
        <w:pStyle w:val="Heading1"/>
        <w:numPr>
          <w:ilvl w:val="0"/>
          <w:numId w:val="0"/>
        </w:numPr>
        <w:spacing w:line="360" w:lineRule="auto"/>
        <w:ind w:left="567"/>
        <w:jc w:val="both"/>
      </w:pPr>
    </w:p>
    <w:sectPr w:rsidR="00F81EA2" w:rsidRPr="00C179A5" w:rsidSect="00D57FFB">
      <w:footerReference w:type="default" r:id="rId48"/>
      <w:pgSz w:w="12240" w:h="15840"/>
      <w:pgMar w:top="1440" w:right="1440" w:bottom="1440" w:left="172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7524F" w14:textId="77777777" w:rsidR="003B1AD1" w:rsidRDefault="003B1AD1">
      <w:pPr>
        <w:spacing w:before="0" w:line="240" w:lineRule="auto"/>
      </w:pPr>
      <w:r>
        <w:separator/>
      </w:r>
    </w:p>
  </w:endnote>
  <w:endnote w:type="continuationSeparator" w:id="0">
    <w:p w14:paraId="53C47273" w14:textId="77777777" w:rsidR="003B1AD1" w:rsidRDefault="003B1AD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4C038" w14:textId="77777777" w:rsidR="00A64608" w:rsidRDefault="00A646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2495203"/>
      <w:docPartObj>
        <w:docPartGallery w:val="Page Numbers (Bottom of Page)"/>
        <w:docPartUnique/>
      </w:docPartObj>
    </w:sdtPr>
    <w:sdtEndPr>
      <w:rPr>
        <w:noProof/>
      </w:rPr>
    </w:sdtEndPr>
    <w:sdtContent>
      <w:p w14:paraId="45543158" w14:textId="77777777" w:rsidR="00A64608" w:rsidRDefault="00A64608">
        <w:pPr>
          <w:pStyle w:val="Footer"/>
          <w:jc w:val="center"/>
        </w:pPr>
        <w:r>
          <w:fldChar w:fldCharType="begin"/>
        </w:r>
        <w:r>
          <w:instrText xml:space="preserve"> PAGE   \* MERGEFORMAT </w:instrText>
        </w:r>
        <w:r>
          <w:fldChar w:fldCharType="separate"/>
        </w:r>
        <w:r w:rsidR="004530AE">
          <w:rPr>
            <w:noProof/>
          </w:rPr>
          <w:t>16</w:t>
        </w:r>
        <w:r>
          <w:rPr>
            <w:noProof/>
          </w:rPr>
          <w:fldChar w:fldCharType="end"/>
        </w:r>
      </w:p>
    </w:sdtContent>
  </w:sdt>
  <w:p w14:paraId="49F5D502" w14:textId="77777777" w:rsidR="00A64608" w:rsidRDefault="00A64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73768" w14:textId="77777777" w:rsidR="003B1AD1" w:rsidRDefault="003B1AD1">
      <w:pPr>
        <w:spacing w:before="0" w:line="240" w:lineRule="auto"/>
      </w:pPr>
      <w:r>
        <w:separator/>
      </w:r>
    </w:p>
  </w:footnote>
  <w:footnote w:type="continuationSeparator" w:id="0">
    <w:p w14:paraId="6AEC88BE" w14:textId="77777777" w:rsidR="003B1AD1" w:rsidRDefault="003B1AD1">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37D4"/>
    <w:multiLevelType w:val="hybridMultilevel"/>
    <w:tmpl w:val="45346F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60F8B"/>
    <w:multiLevelType w:val="multilevel"/>
    <w:tmpl w:val="A6BAD1B8"/>
    <w:lvl w:ilvl="0">
      <w:start w:val="1"/>
      <w:numFmt w:val="decimal"/>
      <w:pStyle w:val="Heading1"/>
      <w:suff w:val="space"/>
      <w:lvlText w:val="CHƯƠNG %1."/>
      <w:lvlJc w:val="left"/>
      <w:pPr>
        <w:ind w:left="567" w:hanging="567"/>
      </w:pPr>
      <w:rPr>
        <w:rFonts w:hint="default"/>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824" w:hanging="28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0F2551"/>
    <w:multiLevelType w:val="hybridMultilevel"/>
    <w:tmpl w:val="1F1A73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417C11"/>
    <w:multiLevelType w:val="hybridMultilevel"/>
    <w:tmpl w:val="F23A5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6031B7"/>
    <w:multiLevelType w:val="hybridMultilevel"/>
    <w:tmpl w:val="0310F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BE6463"/>
    <w:multiLevelType w:val="hybridMultilevel"/>
    <w:tmpl w:val="007C16E0"/>
    <w:lvl w:ilvl="0" w:tplc="7722B7D4">
      <w:start w:val="2"/>
      <w:numFmt w:val="bullet"/>
      <w:pStyle w:val="ListParagraph"/>
      <w:lvlText w:val="-"/>
      <w:lvlJc w:val="left"/>
      <w:pPr>
        <w:ind w:left="1077" w:hanging="360"/>
      </w:pPr>
      <w:rPr>
        <w:rFonts w:ascii="Calibri" w:eastAsiaTheme="minorHAnsi" w:hAnsi="Calibri" w:cs="Calibri"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num w:numId="1" w16cid:durableId="1335886744">
    <w:abstractNumId w:val="1"/>
  </w:num>
  <w:num w:numId="2" w16cid:durableId="816801698">
    <w:abstractNumId w:val="5"/>
  </w:num>
  <w:num w:numId="3" w16cid:durableId="434595120">
    <w:abstractNumId w:val="2"/>
  </w:num>
  <w:num w:numId="4" w16cid:durableId="1303582135">
    <w:abstractNumId w:val="4"/>
  </w:num>
  <w:num w:numId="5" w16cid:durableId="350496203">
    <w:abstractNumId w:val="0"/>
  </w:num>
  <w:num w:numId="6" w16cid:durableId="1259632201">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EE5"/>
    <w:rsid w:val="0001151A"/>
    <w:rsid w:val="00015593"/>
    <w:rsid w:val="000218CB"/>
    <w:rsid w:val="00023752"/>
    <w:rsid w:val="00024E21"/>
    <w:rsid w:val="00033891"/>
    <w:rsid w:val="00040656"/>
    <w:rsid w:val="00041601"/>
    <w:rsid w:val="00042DCA"/>
    <w:rsid w:val="00043597"/>
    <w:rsid w:val="00045C8B"/>
    <w:rsid w:val="00053B91"/>
    <w:rsid w:val="00061261"/>
    <w:rsid w:val="00074B6D"/>
    <w:rsid w:val="00077F17"/>
    <w:rsid w:val="00086096"/>
    <w:rsid w:val="00096F48"/>
    <w:rsid w:val="000A31AA"/>
    <w:rsid w:val="000A7EE8"/>
    <w:rsid w:val="000B0EBD"/>
    <w:rsid w:val="000B1039"/>
    <w:rsid w:val="000B574B"/>
    <w:rsid w:val="000B74C7"/>
    <w:rsid w:val="000B7FAE"/>
    <w:rsid w:val="000C2560"/>
    <w:rsid w:val="000C39C0"/>
    <w:rsid w:val="000D5393"/>
    <w:rsid w:val="000D5C70"/>
    <w:rsid w:val="000D7094"/>
    <w:rsid w:val="000E36E4"/>
    <w:rsid w:val="000E3DA1"/>
    <w:rsid w:val="000E3FEE"/>
    <w:rsid w:val="000F0C1C"/>
    <w:rsid w:val="000F3EAF"/>
    <w:rsid w:val="0010585D"/>
    <w:rsid w:val="00107904"/>
    <w:rsid w:val="00112514"/>
    <w:rsid w:val="00112BAF"/>
    <w:rsid w:val="00117853"/>
    <w:rsid w:val="00132C4E"/>
    <w:rsid w:val="0013540C"/>
    <w:rsid w:val="00142BCA"/>
    <w:rsid w:val="00145C6B"/>
    <w:rsid w:val="001466B6"/>
    <w:rsid w:val="001543DD"/>
    <w:rsid w:val="00156736"/>
    <w:rsid w:val="00164C48"/>
    <w:rsid w:val="00164F50"/>
    <w:rsid w:val="00165610"/>
    <w:rsid w:val="001837F0"/>
    <w:rsid w:val="001A2C49"/>
    <w:rsid w:val="001A40CD"/>
    <w:rsid w:val="001A5FAA"/>
    <w:rsid w:val="001B51D1"/>
    <w:rsid w:val="001B6FA1"/>
    <w:rsid w:val="001B71F6"/>
    <w:rsid w:val="001C450B"/>
    <w:rsid w:val="001C5582"/>
    <w:rsid w:val="001D1224"/>
    <w:rsid w:val="001D1A04"/>
    <w:rsid w:val="001E1BAF"/>
    <w:rsid w:val="001E3832"/>
    <w:rsid w:val="001F09A7"/>
    <w:rsid w:val="001F21F5"/>
    <w:rsid w:val="001F6A8B"/>
    <w:rsid w:val="00204B9E"/>
    <w:rsid w:val="002116CD"/>
    <w:rsid w:val="0022266B"/>
    <w:rsid w:val="002439F7"/>
    <w:rsid w:val="00244E04"/>
    <w:rsid w:val="002562E3"/>
    <w:rsid w:val="0026135B"/>
    <w:rsid w:val="00265C23"/>
    <w:rsid w:val="002714D9"/>
    <w:rsid w:val="0027551A"/>
    <w:rsid w:val="0028189F"/>
    <w:rsid w:val="00284F9E"/>
    <w:rsid w:val="0028719F"/>
    <w:rsid w:val="0028741E"/>
    <w:rsid w:val="00287AE3"/>
    <w:rsid w:val="0029147F"/>
    <w:rsid w:val="00291C7B"/>
    <w:rsid w:val="00293D60"/>
    <w:rsid w:val="00295935"/>
    <w:rsid w:val="002962AB"/>
    <w:rsid w:val="002A0BA5"/>
    <w:rsid w:val="002A301C"/>
    <w:rsid w:val="002C2325"/>
    <w:rsid w:val="002D3026"/>
    <w:rsid w:val="002E113C"/>
    <w:rsid w:val="002E62B6"/>
    <w:rsid w:val="002F31F1"/>
    <w:rsid w:val="002F6820"/>
    <w:rsid w:val="003053B3"/>
    <w:rsid w:val="0031000E"/>
    <w:rsid w:val="0031065F"/>
    <w:rsid w:val="00317D00"/>
    <w:rsid w:val="003207F4"/>
    <w:rsid w:val="0032222E"/>
    <w:rsid w:val="003318DE"/>
    <w:rsid w:val="00340222"/>
    <w:rsid w:val="00344AC7"/>
    <w:rsid w:val="0035695D"/>
    <w:rsid w:val="0036019A"/>
    <w:rsid w:val="0036520E"/>
    <w:rsid w:val="00371BAA"/>
    <w:rsid w:val="00374105"/>
    <w:rsid w:val="003801FF"/>
    <w:rsid w:val="00381055"/>
    <w:rsid w:val="0038387A"/>
    <w:rsid w:val="00384CE6"/>
    <w:rsid w:val="00386566"/>
    <w:rsid w:val="00387452"/>
    <w:rsid w:val="00391EFE"/>
    <w:rsid w:val="00396938"/>
    <w:rsid w:val="003A49CC"/>
    <w:rsid w:val="003B1063"/>
    <w:rsid w:val="003B1AD1"/>
    <w:rsid w:val="003B53DF"/>
    <w:rsid w:val="003C7B7F"/>
    <w:rsid w:val="003C7D0D"/>
    <w:rsid w:val="003D5298"/>
    <w:rsid w:val="003D6730"/>
    <w:rsid w:val="003E0ABC"/>
    <w:rsid w:val="003F0949"/>
    <w:rsid w:val="003F1D17"/>
    <w:rsid w:val="003F2D9B"/>
    <w:rsid w:val="003F4DAF"/>
    <w:rsid w:val="00406529"/>
    <w:rsid w:val="00431559"/>
    <w:rsid w:val="00432441"/>
    <w:rsid w:val="00434583"/>
    <w:rsid w:val="00441067"/>
    <w:rsid w:val="004423D3"/>
    <w:rsid w:val="00452CD6"/>
    <w:rsid w:val="004530AE"/>
    <w:rsid w:val="0045557F"/>
    <w:rsid w:val="00456B33"/>
    <w:rsid w:val="00456BD2"/>
    <w:rsid w:val="0045737A"/>
    <w:rsid w:val="0046385D"/>
    <w:rsid w:val="00465A09"/>
    <w:rsid w:val="0047059C"/>
    <w:rsid w:val="004718FB"/>
    <w:rsid w:val="00473E5A"/>
    <w:rsid w:val="004765B0"/>
    <w:rsid w:val="00477ADD"/>
    <w:rsid w:val="00480791"/>
    <w:rsid w:val="0049195D"/>
    <w:rsid w:val="004A0C91"/>
    <w:rsid w:val="004A1C13"/>
    <w:rsid w:val="004A3477"/>
    <w:rsid w:val="004B002D"/>
    <w:rsid w:val="004C66FB"/>
    <w:rsid w:val="004C6F8C"/>
    <w:rsid w:val="004D4EE5"/>
    <w:rsid w:val="004D6539"/>
    <w:rsid w:val="004E0003"/>
    <w:rsid w:val="004E06B7"/>
    <w:rsid w:val="004E3B39"/>
    <w:rsid w:val="004F6BF6"/>
    <w:rsid w:val="00500600"/>
    <w:rsid w:val="00500F50"/>
    <w:rsid w:val="00501798"/>
    <w:rsid w:val="00503E6E"/>
    <w:rsid w:val="005042E2"/>
    <w:rsid w:val="00512EF2"/>
    <w:rsid w:val="005152BB"/>
    <w:rsid w:val="005234CF"/>
    <w:rsid w:val="00532158"/>
    <w:rsid w:val="005377CF"/>
    <w:rsid w:val="00537FC3"/>
    <w:rsid w:val="00542985"/>
    <w:rsid w:val="00542A59"/>
    <w:rsid w:val="00554EE5"/>
    <w:rsid w:val="00555240"/>
    <w:rsid w:val="0055533E"/>
    <w:rsid w:val="005577E5"/>
    <w:rsid w:val="005637E7"/>
    <w:rsid w:val="00564A3A"/>
    <w:rsid w:val="005656B2"/>
    <w:rsid w:val="005739C9"/>
    <w:rsid w:val="005A292D"/>
    <w:rsid w:val="005A3B94"/>
    <w:rsid w:val="005A4DEC"/>
    <w:rsid w:val="005B0CB4"/>
    <w:rsid w:val="005B6DC3"/>
    <w:rsid w:val="005C39B0"/>
    <w:rsid w:val="005C79D9"/>
    <w:rsid w:val="005D1D85"/>
    <w:rsid w:val="005D2388"/>
    <w:rsid w:val="005D4121"/>
    <w:rsid w:val="005E1310"/>
    <w:rsid w:val="005F77C5"/>
    <w:rsid w:val="00610012"/>
    <w:rsid w:val="006113C3"/>
    <w:rsid w:val="006301FD"/>
    <w:rsid w:val="00630C76"/>
    <w:rsid w:val="00632504"/>
    <w:rsid w:val="00641BDC"/>
    <w:rsid w:val="00645A6A"/>
    <w:rsid w:val="00651540"/>
    <w:rsid w:val="00654117"/>
    <w:rsid w:val="00655755"/>
    <w:rsid w:val="00660BB5"/>
    <w:rsid w:val="00661533"/>
    <w:rsid w:val="00663630"/>
    <w:rsid w:val="0066564C"/>
    <w:rsid w:val="00667722"/>
    <w:rsid w:val="006726A7"/>
    <w:rsid w:val="0067468E"/>
    <w:rsid w:val="0067587C"/>
    <w:rsid w:val="00676B39"/>
    <w:rsid w:val="006856A6"/>
    <w:rsid w:val="006951E6"/>
    <w:rsid w:val="006968FE"/>
    <w:rsid w:val="006A2C1F"/>
    <w:rsid w:val="006A496E"/>
    <w:rsid w:val="006A63DA"/>
    <w:rsid w:val="006B7B11"/>
    <w:rsid w:val="006D7142"/>
    <w:rsid w:val="006E1F7E"/>
    <w:rsid w:val="006E4279"/>
    <w:rsid w:val="006F082E"/>
    <w:rsid w:val="006F253C"/>
    <w:rsid w:val="007009A8"/>
    <w:rsid w:val="00711DCC"/>
    <w:rsid w:val="007140CE"/>
    <w:rsid w:val="00717DCD"/>
    <w:rsid w:val="00730233"/>
    <w:rsid w:val="0074717B"/>
    <w:rsid w:val="0075433B"/>
    <w:rsid w:val="00755047"/>
    <w:rsid w:val="00766BC7"/>
    <w:rsid w:val="0077175A"/>
    <w:rsid w:val="00773094"/>
    <w:rsid w:val="00784004"/>
    <w:rsid w:val="007A4325"/>
    <w:rsid w:val="007B105E"/>
    <w:rsid w:val="007B2B1A"/>
    <w:rsid w:val="007D4573"/>
    <w:rsid w:val="007D47AA"/>
    <w:rsid w:val="007D77C4"/>
    <w:rsid w:val="007E486B"/>
    <w:rsid w:val="007F121A"/>
    <w:rsid w:val="007F2D6C"/>
    <w:rsid w:val="007F4E62"/>
    <w:rsid w:val="00803E69"/>
    <w:rsid w:val="00804911"/>
    <w:rsid w:val="00823B55"/>
    <w:rsid w:val="008341A7"/>
    <w:rsid w:val="00834E13"/>
    <w:rsid w:val="00835AB6"/>
    <w:rsid w:val="00856FB5"/>
    <w:rsid w:val="00856FCF"/>
    <w:rsid w:val="0086257E"/>
    <w:rsid w:val="008667EA"/>
    <w:rsid w:val="008673AE"/>
    <w:rsid w:val="00873266"/>
    <w:rsid w:val="00877558"/>
    <w:rsid w:val="008776ED"/>
    <w:rsid w:val="00877ECF"/>
    <w:rsid w:val="008A09B1"/>
    <w:rsid w:val="008A4343"/>
    <w:rsid w:val="008A6B80"/>
    <w:rsid w:val="008A7985"/>
    <w:rsid w:val="008B21F9"/>
    <w:rsid w:val="008B369F"/>
    <w:rsid w:val="008B7675"/>
    <w:rsid w:val="008C20DF"/>
    <w:rsid w:val="008C587F"/>
    <w:rsid w:val="008C7B34"/>
    <w:rsid w:val="008D444C"/>
    <w:rsid w:val="008E0D8C"/>
    <w:rsid w:val="008F4FED"/>
    <w:rsid w:val="00910813"/>
    <w:rsid w:val="00912026"/>
    <w:rsid w:val="00914B3B"/>
    <w:rsid w:val="00916113"/>
    <w:rsid w:val="009172AB"/>
    <w:rsid w:val="00920EE0"/>
    <w:rsid w:val="00926284"/>
    <w:rsid w:val="0092669B"/>
    <w:rsid w:val="009373D1"/>
    <w:rsid w:val="00942831"/>
    <w:rsid w:val="00952A72"/>
    <w:rsid w:val="00964C5E"/>
    <w:rsid w:val="00973C97"/>
    <w:rsid w:val="009769CA"/>
    <w:rsid w:val="00985AE9"/>
    <w:rsid w:val="0098665B"/>
    <w:rsid w:val="00992563"/>
    <w:rsid w:val="009A2A5C"/>
    <w:rsid w:val="009A3AAD"/>
    <w:rsid w:val="009A3F44"/>
    <w:rsid w:val="009A6278"/>
    <w:rsid w:val="009B0246"/>
    <w:rsid w:val="009B567F"/>
    <w:rsid w:val="009C6C88"/>
    <w:rsid w:val="009D07B5"/>
    <w:rsid w:val="009E6A7A"/>
    <w:rsid w:val="009F0BCA"/>
    <w:rsid w:val="009F18BC"/>
    <w:rsid w:val="009F24E9"/>
    <w:rsid w:val="009F2934"/>
    <w:rsid w:val="009F3266"/>
    <w:rsid w:val="009F51D8"/>
    <w:rsid w:val="00A01722"/>
    <w:rsid w:val="00A06344"/>
    <w:rsid w:val="00A1588F"/>
    <w:rsid w:val="00A17E3D"/>
    <w:rsid w:val="00A35E76"/>
    <w:rsid w:val="00A4134F"/>
    <w:rsid w:val="00A41F81"/>
    <w:rsid w:val="00A43C4D"/>
    <w:rsid w:val="00A47E7E"/>
    <w:rsid w:val="00A51A75"/>
    <w:rsid w:val="00A525C8"/>
    <w:rsid w:val="00A54705"/>
    <w:rsid w:val="00A625E7"/>
    <w:rsid w:val="00A63217"/>
    <w:rsid w:val="00A64608"/>
    <w:rsid w:val="00A7508A"/>
    <w:rsid w:val="00A9254B"/>
    <w:rsid w:val="00A96251"/>
    <w:rsid w:val="00AA6D05"/>
    <w:rsid w:val="00AB1722"/>
    <w:rsid w:val="00AB69C2"/>
    <w:rsid w:val="00AB7DA2"/>
    <w:rsid w:val="00AC7D90"/>
    <w:rsid w:val="00AE10B9"/>
    <w:rsid w:val="00AE7D34"/>
    <w:rsid w:val="00AF05BF"/>
    <w:rsid w:val="00B002E4"/>
    <w:rsid w:val="00B05224"/>
    <w:rsid w:val="00B067CF"/>
    <w:rsid w:val="00B12127"/>
    <w:rsid w:val="00B27A8F"/>
    <w:rsid w:val="00B30E5C"/>
    <w:rsid w:val="00B3106D"/>
    <w:rsid w:val="00B34B40"/>
    <w:rsid w:val="00B37F9A"/>
    <w:rsid w:val="00B43124"/>
    <w:rsid w:val="00B45195"/>
    <w:rsid w:val="00B45592"/>
    <w:rsid w:val="00B46F68"/>
    <w:rsid w:val="00B47126"/>
    <w:rsid w:val="00B47A0B"/>
    <w:rsid w:val="00B5196E"/>
    <w:rsid w:val="00B548D2"/>
    <w:rsid w:val="00B62BA4"/>
    <w:rsid w:val="00B7006B"/>
    <w:rsid w:val="00B7091F"/>
    <w:rsid w:val="00B76166"/>
    <w:rsid w:val="00B85B85"/>
    <w:rsid w:val="00B86377"/>
    <w:rsid w:val="00B95563"/>
    <w:rsid w:val="00BA1342"/>
    <w:rsid w:val="00BA5148"/>
    <w:rsid w:val="00BA5C13"/>
    <w:rsid w:val="00BB18E5"/>
    <w:rsid w:val="00BB3A72"/>
    <w:rsid w:val="00BB4384"/>
    <w:rsid w:val="00BB575C"/>
    <w:rsid w:val="00BC109F"/>
    <w:rsid w:val="00BC260C"/>
    <w:rsid w:val="00BC2665"/>
    <w:rsid w:val="00BC53A8"/>
    <w:rsid w:val="00BC7718"/>
    <w:rsid w:val="00BD2775"/>
    <w:rsid w:val="00BD27BE"/>
    <w:rsid w:val="00BD4EDE"/>
    <w:rsid w:val="00BD58F5"/>
    <w:rsid w:val="00BE4856"/>
    <w:rsid w:val="00BF4066"/>
    <w:rsid w:val="00C04A1F"/>
    <w:rsid w:val="00C111EB"/>
    <w:rsid w:val="00C13A08"/>
    <w:rsid w:val="00C179A5"/>
    <w:rsid w:val="00C227B5"/>
    <w:rsid w:val="00C23D78"/>
    <w:rsid w:val="00C26719"/>
    <w:rsid w:val="00C362D2"/>
    <w:rsid w:val="00C370CA"/>
    <w:rsid w:val="00C37CC2"/>
    <w:rsid w:val="00C4192D"/>
    <w:rsid w:val="00C43893"/>
    <w:rsid w:val="00C54B40"/>
    <w:rsid w:val="00C558AE"/>
    <w:rsid w:val="00C57AFD"/>
    <w:rsid w:val="00C659F3"/>
    <w:rsid w:val="00C7539C"/>
    <w:rsid w:val="00C81B2B"/>
    <w:rsid w:val="00C82CB8"/>
    <w:rsid w:val="00C87383"/>
    <w:rsid w:val="00C92CBA"/>
    <w:rsid w:val="00C92EB3"/>
    <w:rsid w:val="00CA15BE"/>
    <w:rsid w:val="00CB4D10"/>
    <w:rsid w:val="00CB7B3F"/>
    <w:rsid w:val="00CC0920"/>
    <w:rsid w:val="00CC4D95"/>
    <w:rsid w:val="00CD4AE6"/>
    <w:rsid w:val="00CE2978"/>
    <w:rsid w:val="00CE3209"/>
    <w:rsid w:val="00CF2930"/>
    <w:rsid w:val="00D07D7E"/>
    <w:rsid w:val="00D134F4"/>
    <w:rsid w:val="00D24EC3"/>
    <w:rsid w:val="00D30025"/>
    <w:rsid w:val="00D30EEC"/>
    <w:rsid w:val="00D518DC"/>
    <w:rsid w:val="00D52E2D"/>
    <w:rsid w:val="00D56893"/>
    <w:rsid w:val="00D57FFB"/>
    <w:rsid w:val="00D607CA"/>
    <w:rsid w:val="00D752E0"/>
    <w:rsid w:val="00D76AB3"/>
    <w:rsid w:val="00D80A8A"/>
    <w:rsid w:val="00D8242A"/>
    <w:rsid w:val="00D87D8F"/>
    <w:rsid w:val="00DA4C47"/>
    <w:rsid w:val="00DB1C7B"/>
    <w:rsid w:val="00DB6D95"/>
    <w:rsid w:val="00DC5632"/>
    <w:rsid w:val="00DC57BB"/>
    <w:rsid w:val="00DC68DF"/>
    <w:rsid w:val="00DC7FC2"/>
    <w:rsid w:val="00DE08B3"/>
    <w:rsid w:val="00DF1C37"/>
    <w:rsid w:val="00DF757A"/>
    <w:rsid w:val="00E0291C"/>
    <w:rsid w:val="00E11351"/>
    <w:rsid w:val="00E12FA6"/>
    <w:rsid w:val="00E155D4"/>
    <w:rsid w:val="00E16510"/>
    <w:rsid w:val="00E17E49"/>
    <w:rsid w:val="00E26F3A"/>
    <w:rsid w:val="00E30BAE"/>
    <w:rsid w:val="00E31EB9"/>
    <w:rsid w:val="00E330CD"/>
    <w:rsid w:val="00E37148"/>
    <w:rsid w:val="00E41BC4"/>
    <w:rsid w:val="00E437BC"/>
    <w:rsid w:val="00E52429"/>
    <w:rsid w:val="00E53D71"/>
    <w:rsid w:val="00E62728"/>
    <w:rsid w:val="00E64F9D"/>
    <w:rsid w:val="00E70B4C"/>
    <w:rsid w:val="00E77700"/>
    <w:rsid w:val="00E77BD5"/>
    <w:rsid w:val="00E870C2"/>
    <w:rsid w:val="00EA47A6"/>
    <w:rsid w:val="00EA4E9F"/>
    <w:rsid w:val="00EA53D2"/>
    <w:rsid w:val="00EB531C"/>
    <w:rsid w:val="00EC282C"/>
    <w:rsid w:val="00EC5C1B"/>
    <w:rsid w:val="00EC60D4"/>
    <w:rsid w:val="00ED00FD"/>
    <w:rsid w:val="00ED143C"/>
    <w:rsid w:val="00ED7323"/>
    <w:rsid w:val="00EE0886"/>
    <w:rsid w:val="00EE3363"/>
    <w:rsid w:val="00EE35DB"/>
    <w:rsid w:val="00EE5F98"/>
    <w:rsid w:val="00EF1258"/>
    <w:rsid w:val="00EF1A3F"/>
    <w:rsid w:val="00EF3670"/>
    <w:rsid w:val="00EF542F"/>
    <w:rsid w:val="00F00BE9"/>
    <w:rsid w:val="00F03654"/>
    <w:rsid w:val="00F04405"/>
    <w:rsid w:val="00F1082B"/>
    <w:rsid w:val="00F1221D"/>
    <w:rsid w:val="00F16229"/>
    <w:rsid w:val="00F23135"/>
    <w:rsid w:val="00F30E2B"/>
    <w:rsid w:val="00F34925"/>
    <w:rsid w:val="00F471F3"/>
    <w:rsid w:val="00F81EA2"/>
    <w:rsid w:val="00F92AD5"/>
    <w:rsid w:val="00F92F23"/>
    <w:rsid w:val="00F9579C"/>
    <w:rsid w:val="00FA2CC9"/>
    <w:rsid w:val="00FA3858"/>
    <w:rsid w:val="00FA51BA"/>
    <w:rsid w:val="00FA5BA1"/>
    <w:rsid w:val="00FA5F29"/>
    <w:rsid w:val="00FA62C8"/>
    <w:rsid w:val="00FB0D56"/>
    <w:rsid w:val="00FB3786"/>
    <w:rsid w:val="00FC3532"/>
    <w:rsid w:val="00FC3EED"/>
    <w:rsid w:val="00FC5E6E"/>
    <w:rsid w:val="00FD16F7"/>
    <w:rsid w:val="00FE0A8C"/>
    <w:rsid w:val="00FE6312"/>
    <w:rsid w:val="00FF5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4A5B5"/>
  <w15:chartTrackingRefBased/>
  <w15:docId w15:val="{CD2BE53F-7BA8-4EAD-8DC4-97E64D876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3D1"/>
    <w:pPr>
      <w:spacing w:before="60" w:after="0" w:line="264" w:lineRule="auto"/>
      <w:jc w:val="both"/>
    </w:pPr>
    <w:rPr>
      <w:rFonts w:ascii="Times New Roman" w:hAnsi="Times New Roman" w:cs="Times New Roman"/>
      <w:color w:val="000000"/>
      <w:sz w:val="26"/>
      <w:szCs w:val="26"/>
    </w:rPr>
  </w:style>
  <w:style w:type="paragraph" w:styleId="Heading1">
    <w:name w:val="heading 1"/>
    <w:aliases w:val="CHUONG"/>
    <w:basedOn w:val="ListParagraph"/>
    <w:next w:val="Normal"/>
    <w:link w:val="Heading1Char"/>
    <w:uiPriority w:val="9"/>
    <w:qFormat/>
    <w:rsid w:val="00554EE5"/>
    <w:pPr>
      <w:numPr>
        <w:numId w:val="1"/>
      </w:numPr>
      <w:spacing w:before="120" w:after="240"/>
      <w:contextualSpacing w:val="0"/>
      <w:jc w:val="center"/>
      <w:outlineLvl w:val="0"/>
    </w:pPr>
    <w:rPr>
      <w:b/>
    </w:rPr>
  </w:style>
  <w:style w:type="paragraph" w:styleId="Heading2">
    <w:name w:val="heading 2"/>
    <w:aliases w:val="Cap 1"/>
    <w:basedOn w:val="ListParagraph"/>
    <w:next w:val="Normal"/>
    <w:link w:val="Heading2Char"/>
    <w:uiPriority w:val="9"/>
    <w:qFormat/>
    <w:rsid w:val="00554EE5"/>
    <w:pPr>
      <w:numPr>
        <w:ilvl w:val="1"/>
        <w:numId w:val="1"/>
      </w:numPr>
      <w:spacing w:before="120"/>
      <w:contextualSpacing w:val="0"/>
      <w:outlineLvl w:val="1"/>
    </w:pPr>
    <w:rPr>
      <w:b/>
    </w:rPr>
  </w:style>
  <w:style w:type="paragraph" w:styleId="Heading3">
    <w:name w:val="heading 3"/>
    <w:aliases w:val="Cap 2"/>
    <w:basedOn w:val="Heading4"/>
    <w:next w:val="Normal"/>
    <w:link w:val="Heading3Char"/>
    <w:uiPriority w:val="9"/>
    <w:qFormat/>
    <w:rsid w:val="00554EE5"/>
    <w:pPr>
      <w:numPr>
        <w:ilvl w:val="2"/>
      </w:numPr>
      <w:spacing w:before="120"/>
      <w:outlineLvl w:val="2"/>
    </w:pPr>
  </w:style>
  <w:style w:type="paragraph" w:styleId="Heading4">
    <w:name w:val="heading 4"/>
    <w:aliases w:val="Cap 3"/>
    <w:basedOn w:val="Normal"/>
    <w:next w:val="Normal"/>
    <w:link w:val="Heading4Char"/>
    <w:uiPriority w:val="9"/>
    <w:qFormat/>
    <w:rsid w:val="00554EE5"/>
    <w:pPr>
      <w:keepNext/>
      <w:keepLines/>
      <w:numPr>
        <w:ilvl w:val="3"/>
        <w:numId w:val="1"/>
      </w:numPr>
      <w:spacing w:before="40"/>
      <w:outlineLvl w:val="3"/>
    </w:pPr>
    <w:rPr>
      <w:rFonts w:eastAsiaTheme="majorEastAsia"/>
      <w:b/>
      <w:iCs/>
      <w:color w:val="auto"/>
    </w:rPr>
  </w:style>
  <w:style w:type="paragraph" w:styleId="Heading5">
    <w:name w:val="heading 5"/>
    <w:basedOn w:val="Normal"/>
    <w:next w:val="Normal"/>
    <w:link w:val="Heading5Char"/>
    <w:uiPriority w:val="9"/>
    <w:qFormat/>
    <w:rsid w:val="009373D1"/>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UONG Char"/>
    <w:basedOn w:val="DefaultParagraphFont"/>
    <w:link w:val="Heading1"/>
    <w:uiPriority w:val="9"/>
    <w:rsid w:val="00554EE5"/>
    <w:rPr>
      <w:rFonts w:ascii="Times New Roman" w:hAnsi="Times New Roman" w:cs="Times New Roman"/>
      <w:b/>
      <w:color w:val="000000"/>
      <w:sz w:val="26"/>
      <w:szCs w:val="26"/>
    </w:rPr>
  </w:style>
  <w:style w:type="character" w:customStyle="1" w:styleId="Heading2Char">
    <w:name w:val="Heading 2 Char"/>
    <w:aliases w:val="Cap 1 Char"/>
    <w:basedOn w:val="DefaultParagraphFont"/>
    <w:link w:val="Heading2"/>
    <w:uiPriority w:val="9"/>
    <w:rsid w:val="009373D1"/>
    <w:rPr>
      <w:rFonts w:ascii="Times New Roman" w:hAnsi="Times New Roman" w:cs="Times New Roman"/>
      <w:b/>
      <w:color w:val="000000"/>
      <w:sz w:val="26"/>
      <w:szCs w:val="26"/>
    </w:rPr>
  </w:style>
  <w:style w:type="character" w:customStyle="1" w:styleId="Heading3Char">
    <w:name w:val="Heading 3 Char"/>
    <w:aliases w:val="Cap 2 Char"/>
    <w:basedOn w:val="DefaultParagraphFont"/>
    <w:link w:val="Heading3"/>
    <w:uiPriority w:val="9"/>
    <w:rsid w:val="009373D1"/>
    <w:rPr>
      <w:rFonts w:ascii="Times New Roman" w:eastAsiaTheme="majorEastAsia" w:hAnsi="Times New Roman" w:cs="Times New Roman"/>
      <w:b/>
      <w:iCs/>
      <w:sz w:val="26"/>
      <w:szCs w:val="26"/>
    </w:rPr>
  </w:style>
  <w:style w:type="character" w:customStyle="1" w:styleId="Heading4Char">
    <w:name w:val="Heading 4 Char"/>
    <w:aliases w:val="Cap 3 Char"/>
    <w:basedOn w:val="DefaultParagraphFont"/>
    <w:link w:val="Heading4"/>
    <w:uiPriority w:val="9"/>
    <w:rsid w:val="009373D1"/>
    <w:rPr>
      <w:rFonts w:ascii="Times New Roman" w:eastAsiaTheme="majorEastAsia" w:hAnsi="Times New Roman" w:cs="Times New Roman"/>
      <w:b/>
      <w:iCs/>
      <w:sz w:val="26"/>
      <w:szCs w:val="26"/>
    </w:rPr>
  </w:style>
  <w:style w:type="table" w:styleId="TableGrid">
    <w:name w:val="Table Grid"/>
    <w:basedOn w:val="TableNormal"/>
    <w:uiPriority w:val="39"/>
    <w:rsid w:val="00554EE5"/>
    <w:pPr>
      <w:spacing w:before="60" w:after="0" w:line="240" w:lineRule="auto"/>
      <w:jc w:val="both"/>
    </w:pPr>
    <w:rPr>
      <w:rFonts w:ascii="Times New Roman" w:hAnsi="Times New Roman" w:cs="Times New Roman"/>
      <w:color w:val="00000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54EE5"/>
    <w:rPr>
      <w:color w:val="0563C1" w:themeColor="hyperlink"/>
      <w:u w:val="single"/>
    </w:rPr>
  </w:style>
  <w:style w:type="paragraph" w:styleId="ListParagraph">
    <w:name w:val="List Paragraph"/>
    <w:basedOn w:val="Normal"/>
    <w:link w:val="ListParagraphChar"/>
    <w:uiPriority w:val="34"/>
    <w:qFormat/>
    <w:rsid w:val="00554EE5"/>
    <w:pPr>
      <w:numPr>
        <w:numId w:val="2"/>
      </w:numPr>
      <w:ind w:left="714" w:hanging="357"/>
      <w:contextualSpacing/>
    </w:pPr>
  </w:style>
  <w:style w:type="paragraph" w:styleId="TOCHeading">
    <w:name w:val="TOC Heading"/>
    <w:basedOn w:val="Heading1"/>
    <w:next w:val="Normal"/>
    <w:uiPriority w:val="39"/>
    <w:unhideWhenUsed/>
    <w:qFormat/>
    <w:rsid w:val="00554EE5"/>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qFormat/>
    <w:rsid w:val="00554EE5"/>
    <w:pPr>
      <w:tabs>
        <w:tab w:val="right" w:leader="dot" w:pos="8494"/>
      </w:tabs>
      <w:spacing w:after="100"/>
      <w:jc w:val="left"/>
    </w:pPr>
    <w:rPr>
      <w:b/>
    </w:rPr>
  </w:style>
  <w:style w:type="paragraph" w:styleId="TOC2">
    <w:name w:val="toc 2"/>
    <w:basedOn w:val="Normal"/>
    <w:next w:val="Normal"/>
    <w:autoRedefine/>
    <w:uiPriority w:val="39"/>
    <w:unhideWhenUsed/>
    <w:qFormat/>
    <w:rsid w:val="00554EE5"/>
    <w:pPr>
      <w:spacing w:after="100"/>
    </w:pPr>
  </w:style>
  <w:style w:type="paragraph" w:styleId="TOC3">
    <w:name w:val="toc 3"/>
    <w:basedOn w:val="Normal"/>
    <w:next w:val="Normal"/>
    <w:autoRedefine/>
    <w:uiPriority w:val="39"/>
    <w:unhideWhenUsed/>
    <w:qFormat/>
    <w:rsid w:val="00554EE5"/>
    <w:pPr>
      <w:spacing w:after="100"/>
      <w:ind w:left="522" w:firstLine="284"/>
    </w:pPr>
  </w:style>
  <w:style w:type="character" w:customStyle="1" w:styleId="ListParagraphChar">
    <w:name w:val="List Paragraph Char"/>
    <w:basedOn w:val="DefaultParagraphFont"/>
    <w:link w:val="ListParagraph"/>
    <w:uiPriority w:val="34"/>
    <w:rsid w:val="00554EE5"/>
    <w:rPr>
      <w:rFonts w:ascii="Times New Roman" w:hAnsi="Times New Roman" w:cs="Times New Roman"/>
      <w:color w:val="000000"/>
      <w:sz w:val="26"/>
      <w:szCs w:val="26"/>
    </w:rPr>
  </w:style>
  <w:style w:type="character" w:styleId="HTMLCode">
    <w:name w:val="HTML Code"/>
    <w:basedOn w:val="DefaultParagraphFont"/>
    <w:uiPriority w:val="99"/>
    <w:semiHidden/>
    <w:unhideWhenUsed/>
    <w:rsid w:val="00554EE5"/>
    <w:rPr>
      <w:rFonts w:ascii="Courier New" w:eastAsia="Times New Roman" w:hAnsi="Courier New" w:cs="Courier New"/>
      <w:sz w:val="20"/>
      <w:szCs w:val="20"/>
    </w:rPr>
  </w:style>
  <w:style w:type="paragraph" w:styleId="Footer">
    <w:name w:val="footer"/>
    <w:basedOn w:val="Normal"/>
    <w:link w:val="FooterChar"/>
    <w:uiPriority w:val="99"/>
    <w:unhideWhenUsed/>
    <w:rsid w:val="00554EE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554EE5"/>
    <w:rPr>
      <w:rFonts w:ascii="Times New Roman" w:hAnsi="Times New Roman" w:cs="Times New Roman"/>
      <w:color w:val="000000"/>
      <w:sz w:val="26"/>
      <w:szCs w:val="26"/>
    </w:rPr>
  </w:style>
  <w:style w:type="character" w:styleId="FollowedHyperlink">
    <w:name w:val="FollowedHyperlink"/>
    <w:basedOn w:val="DefaultParagraphFont"/>
    <w:uiPriority w:val="99"/>
    <w:semiHidden/>
    <w:unhideWhenUsed/>
    <w:rsid w:val="001837F0"/>
    <w:rPr>
      <w:color w:val="954F72" w:themeColor="followedHyperlink"/>
      <w:u w:val="single"/>
    </w:rPr>
  </w:style>
  <w:style w:type="character" w:styleId="Emphasis">
    <w:name w:val="Emphasis"/>
    <w:basedOn w:val="DefaultParagraphFont"/>
    <w:uiPriority w:val="20"/>
    <w:qFormat/>
    <w:rsid w:val="00F16229"/>
    <w:rPr>
      <w:i/>
      <w:iCs/>
    </w:rPr>
  </w:style>
  <w:style w:type="paragraph" w:styleId="NormalWeb">
    <w:name w:val="Normal (Web)"/>
    <w:basedOn w:val="Normal"/>
    <w:uiPriority w:val="99"/>
    <w:unhideWhenUsed/>
    <w:rsid w:val="00A54705"/>
    <w:pPr>
      <w:spacing w:before="100" w:beforeAutospacing="1" w:after="100" w:afterAutospacing="1" w:line="240" w:lineRule="auto"/>
      <w:jc w:val="left"/>
    </w:pPr>
    <w:rPr>
      <w:rFonts w:eastAsia="Times New Roman"/>
      <w:color w:val="auto"/>
      <w:sz w:val="24"/>
      <w:szCs w:val="24"/>
    </w:rPr>
  </w:style>
  <w:style w:type="character" w:styleId="Strong">
    <w:name w:val="Strong"/>
    <w:basedOn w:val="DefaultParagraphFont"/>
    <w:uiPriority w:val="22"/>
    <w:qFormat/>
    <w:rsid w:val="007D47AA"/>
    <w:rPr>
      <w:b/>
      <w:bCs/>
    </w:rPr>
  </w:style>
  <w:style w:type="paragraph" w:styleId="TOC4">
    <w:name w:val="toc 4"/>
    <w:basedOn w:val="Normal"/>
    <w:next w:val="Normal"/>
    <w:autoRedefine/>
    <w:uiPriority w:val="39"/>
    <w:unhideWhenUsed/>
    <w:rsid w:val="00B85B85"/>
    <w:pPr>
      <w:spacing w:after="100"/>
      <w:ind w:left="780"/>
    </w:pPr>
  </w:style>
  <w:style w:type="paragraph" w:styleId="NoSpacing">
    <w:name w:val="No Spacing"/>
    <w:uiPriority w:val="1"/>
    <w:qFormat/>
    <w:rsid w:val="009F2934"/>
    <w:pPr>
      <w:spacing w:after="0" w:line="240" w:lineRule="auto"/>
      <w:jc w:val="both"/>
    </w:pPr>
    <w:rPr>
      <w:rFonts w:ascii="Times New Roman" w:hAnsi="Times New Roman" w:cs="Times New Roman"/>
      <w:color w:val="000000"/>
      <w:sz w:val="26"/>
      <w:szCs w:val="26"/>
    </w:rPr>
  </w:style>
  <w:style w:type="character" w:styleId="PlaceholderText">
    <w:name w:val="Placeholder Text"/>
    <w:basedOn w:val="DefaultParagraphFont"/>
    <w:uiPriority w:val="99"/>
    <w:semiHidden/>
    <w:rsid w:val="008D444C"/>
    <w:rPr>
      <w:color w:val="808080"/>
    </w:rPr>
  </w:style>
  <w:style w:type="character" w:customStyle="1" w:styleId="Heading5Char">
    <w:name w:val="Heading 5 Char"/>
    <w:basedOn w:val="DefaultParagraphFont"/>
    <w:link w:val="Heading5"/>
    <w:uiPriority w:val="9"/>
    <w:rsid w:val="009373D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071368">
      <w:bodyDiv w:val="1"/>
      <w:marLeft w:val="0"/>
      <w:marRight w:val="0"/>
      <w:marTop w:val="0"/>
      <w:marBottom w:val="0"/>
      <w:divBdr>
        <w:top w:val="none" w:sz="0" w:space="0" w:color="auto"/>
        <w:left w:val="none" w:sz="0" w:space="0" w:color="auto"/>
        <w:bottom w:val="none" w:sz="0" w:space="0" w:color="auto"/>
        <w:right w:val="none" w:sz="0" w:space="0" w:color="auto"/>
      </w:divBdr>
    </w:div>
    <w:div w:id="402459086">
      <w:bodyDiv w:val="1"/>
      <w:marLeft w:val="0"/>
      <w:marRight w:val="0"/>
      <w:marTop w:val="0"/>
      <w:marBottom w:val="0"/>
      <w:divBdr>
        <w:top w:val="none" w:sz="0" w:space="0" w:color="auto"/>
        <w:left w:val="none" w:sz="0" w:space="0" w:color="auto"/>
        <w:bottom w:val="none" w:sz="0" w:space="0" w:color="auto"/>
        <w:right w:val="none" w:sz="0" w:space="0" w:color="auto"/>
      </w:divBdr>
    </w:div>
    <w:div w:id="474033818">
      <w:bodyDiv w:val="1"/>
      <w:marLeft w:val="0"/>
      <w:marRight w:val="0"/>
      <w:marTop w:val="0"/>
      <w:marBottom w:val="0"/>
      <w:divBdr>
        <w:top w:val="none" w:sz="0" w:space="0" w:color="auto"/>
        <w:left w:val="none" w:sz="0" w:space="0" w:color="auto"/>
        <w:bottom w:val="none" w:sz="0" w:space="0" w:color="auto"/>
        <w:right w:val="none" w:sz="0" w:space="0" w:color="auto"/>
      </w:divBdr>
      <w:divsChild>
        <w:div w:id="1651862289">
          <w:marLeft w:val="0"/>
          <w:marRight w:val="0"/>
          <w:marTop w:val="150"/>
          <w:marBottom w:val="75"/>
          <w:divBdr>
            <w:top w:val="none" w:sz="0" w:space="0" w:color="auto"/>
            <w:left w:val="none" w:sz="0" w:space="0" w:color="auto"/>
            <w:bottom w:val="none" w:sz="0" w:space="0" w:color="auto"/>
            <w:right w:val="none" w:sz="0" w:space="0" w:color="auto"/>
          </w:divBdr>
        </w:div>
        <w:div w:id="464399191">
          <w:marLeft w:val="0"/>
          <w:marRight w:val="0"/>
          <w:marTop w:val="150"/>
          <w:marBottom w:val="75"/>
          <w:divBdr>
            <w:top w:val="none" w:sz="0" w:space="0" w:color="auto"/>
            <w:left w:val="none" w:sz="0" w:space="0" w:color="auto"/>
            <w:bottom w:val="none" w:sz="0" w:space="0" w:color="auto"/>
            <w:right w:val="none" w:sz="0" w:space="0" w:color="auto"/>
          </w:divBdr>
        </w:div>
        <w:div w:id="892933042">
          <w:marLeft w:val="0"/>
          <w:marRight w:val="0"/>
          <w:marTop w:val="150"/>
          <w:marBottom w:val="75"/>
          <w:divBdr>
            <w:top w:val="none" w:sz="0" w:space="0" w:color="auto"/>
            <w:left w:val="none" w:sz="0" w:space="0" w:color="auto"/>
            <w:bottom w:val="none" w:sz="0" w:space="0" w:color="auto"/>
            <w:right w:val="none" w:sz="0" w:space="0" w:color="auto"/>
          </w:divBdr>
        </w:div>
      </w:divsChild>
    </w:div>
    <w:div w:id="523861127">
      <w:bodyDiv w:val="1"/>
      <w:marLeft w:val="0"/>
      <w:marRight w:val="0"/>
      <w:marTop w:val="0"/>
      <w:marBottom w:val="0"/>
      <w:divBdr>
        <w:top w:val="none" w:sz="0" w:space="0" w:color="auto"/>
        <w:left w:val="none" w:sz="0" w:space="0" w:color="auto"/>
        <w:bottom w:val="none" w:sz="0" w:space="0" w:color="auto"/>
        <w:right w:val="none" w:sz="0" w:space="0" w:color="auto"/>
      </w:divBdr>
    </w:div>
    <w:div w:id="575939849">
      <w:bodyDiv w:val="1"/>
      <w:marLeft w:val="0"/>
      <w:marRight w:val="0"/>
      <w:marTop w:val="0"/>
      <w:marBottom w:val="0"/>
      <w:divBdr>
        <w:top w:val="none" w:sz="0" w:space="0" w:color="auto"/>
        <w:left w:val="none" w:sz="0" w:space="0" w:color="auto"/>
        <w:bottom w:val="none" w:sz="0" w:space="0" w:color="auto"/>
        <w:right w:val="none" w:sz="0" w:space="0" w:color="auto"/>
      </w:divBdr>
    </w:div>
    <w:div w:id="634870173">
      <w:bodyDiv w:val="1"/>
      <w:marLeft w:val="0"/>
      <w:marRight w:val="0"/>
      <w:marTop w:val="0"/>
      <w:marBottom w:val="0"/>
      <w:divBdr>
        <w:top w:val="none" w:sz="0" w:space="0" w:color="auto"/>
        <w:left w:val="none" w:sz="0" w:space="0" w:color="auto"/>
        <w:bottom w:val="none" w:sz="0" w:space="0" w:color="auto"/>
        <w:right w:val="none" w:sz="0" w:space="0" w:color="auto"/>
      </w:divBdr>
    </w:div>
    <w:div w:id="651368880">
      <w:bodyDiv w:val="1"/>
      <w:marLeft w:val="0"/>
      <w:marRight w:val="0"/>
      <w:marTop w:val="0"/>
      <w:marBottom w:val="0"/>
      <w:divBdr>
        <w:top w:val="none" w:sz="0" w:space="0" w:color="auto"/>
        <w:left w:val="none" w:sz="0" w:space="0" w:color="auto"/>
        <w:bottom w:val="none" w:sz="0" w:space="0" w:color="auto"/>
        <w:right w:val="none" w:sz="0" w:space="0" w:color="auto"/>
      </w:divBdr>
    </w:div>
    <w:div w:id="731122409">
      <w:bodyDiv w:val="1"/>
      <w:marLeft w:val="0"/>
      <w:marRight w:val="0"/>
      <w:marTop w:val="0"/>
      <w:marBottom w:val="0"/>
      <w:divBdr>
        <w:top w:val="none" w:sz="0" w:space="0" w:color="auto"/>
        <w:left w:val="none" w:sz="0" w:space="0" w:color="auto"/>
        <w:bottom w:val="none" w:sz="0" w:space="0" w:color="auto"/>
        <w:right w:val="none" w:sz="0" w:space="0" w:color="auto"/>
      </w:divBdr>
    </w:div>
    <w:div w:id="866067195">
      <w:bodyDiv w:val="1"/>
      <w:marLeft w:val="0"/>
      <w:marRight w:val="0"/>
      <w:marTop w:val="0"/>
      <w:marBottom w:val="0"/>
      <w:divBdr>
        <w:top w:val="none" w:sz="0" w:space="0" w:color="auto"/>
        <w:left w:val="none" w:sz="0" w:space="0" w:color="auto"/>
        <w:bottom w:val="none" w:sz="0" w:space="0" w:color="auto"/>
        <w:right w:val="none" w:sz="0" w:space="0" w:color="auto"/>
      </w:divBdr>
      <w:divsChild>
        <w:div w:id="2003074148">
          <w:marLeft w:val="0"/>
          <w:marRight w:val="0"/>
          <w:marTop w:val="75"/>
          <w:marBottom w:val="75"/>
          <w:divBdr>
            <w:top w:val="none" w:sz="0" w:space="0" w:color="auto"/>
            <w:left w:val="none" w:sz="0" w:space="0" w:color="auto"/>
            <w:bottom w:val="none" w:sz="0" w:space="0" w:color="auto"/>
            <w:right w:val="none" w:sz="0" w:space="0" w:color="auto"/>
          </w:divBdr>
        </w:div>
      </w:divsChild>
    </w:div>
    <w:div w:id="870386957">
      <w:bodyDiv w:val="1"/>
      <w:marLeft w:val="0"/>
      <w:marRight w:val="0"/>
      <w:marTop w:val="0"/>
      <w:marBottom w:val="0"/>
      <w:divBdr>
        <w:top w:val="none" w:sz="0" w:space="0" w:color="auto"/>
        <w:left w:val="none" w:sz="0" w:space="0" w:color="auto"/>
        <w:bottom w:val="none" w:sz="0" w:space="0" w:color="auto"/>
        <w:right w:val="none" w:sz="0" w:space="0" w:color="auto"/>
      </w:divBdr>
    </w:div>
    <w:div w:id="988091011">
      <w:bodyDiv w:val="1"/>
      <w:marLeft w:val="0"/>
      <w:marRight w:val="0"/>
      <w:marTop w:val="0"/>
      <w:marBottom w:val="0"/>
      <w:divBdr>
        <w:top w:val="none" w:sz="0" w:space="0" w:color="auto"/>
        <w:left w:val="none" w:sz="0" w:space="0" w:color="auto"/>
        <w:bottom w:val="none" w:sz="0" w:space="0" w:color="auto"/>
        <w:right w:val="none" w:sz="0" w:space="0" w:color="auto"/>
      </w:divBdr>
    </w:div>
    <w:div w:id="990333841">
      <w:bodyDiv w:val="1"/>
      <w:marLeft w:val="0"/>
      <w:marRight w:val="0"/>
      <w:marTop w:val="0"/>
      <w:marBottom w:val="0"/>
      <w:divBdr>
        <w:top w:val="none" w:sz="0" w:space="0" w:color="auto"/>
        <w:left w:val="none" w:sz="0" w:space="0" w:color="auto"/>
        <w:bottom w:val="none" w:sz="0" w:space="0" w:color="auto"/>
        <w:right w:val="none" w:sz="0" w:space="0" w:color="auto"/>
      </w:divBdr>
    </w:div>
    <w:div w:id="1016887081">
      <w:bodyDiv w:val="1"/>
      <w:marLeft w:val="0"/>
      <w:marRight w:val="0"/>
      <w:marTop w:val="0"/>
      <w:marBottom w:val="0"/>
      <w:divBdr>
        <w:top w:val="none" w:sz="0" w:space="0" w:color="auto"/>
        <w:left w:val="none" w:sz="0" w:space="0" w:color="auto"/>
        <w:bottom w:val="none" w:sz="0" w:space="0" w:color="auto"/>
        <w:right w:val="none" w:sz="0" w:space="0" w:color="auto"/>
      </w:divBdr>
    </w:div>
    <w:div w:id="1025013099">
      <w:bodyDiv w:val="1"/>
      <w:marLeft w:val="0"/>
      <w:marRight w:val="0"/>
      <w:marTop w:val="0"/>
      <w:marBottom w:val="0"/>
      <w:divBdr>
        <w:top w:val="none" w:sz="0" w:space="0" w:color="auto"/>
        <w:left w:val="none" w:sz="0" w:space="0" w:color="auto"/>
        <w:bottom w:val="none" w:sz="0" w:space="0" w:color="auto"/>
        <w:right w:val="none" w:sz="0" w:space="0" w:color="auto"/>
      </w:divBdr>
    </w:div>
    <w:div w:id="1065107178">
      <w:bodyDiv w:val="1"/>
      <w:marLeft w:val="0"/>
      <w:marRight w:val="0"/>
      <w:marTop w:val="0"/>
      <w:marBottom w:val="0"/>
      <w:divBdr>
        <w:top w:val="none" w:sz="0" w:space="0" w:color="auto"/>
        <w:left w:val="none" w:sz="0" w:space="0" w:color="auto"/>
        <w:bottom w:val="none" w:sz="0" w:space="0" w:color="auto"/>
        <w:right w:val="none" w:sz="0" w:space="0" w:color="auto"/>
      </w:divBdr>
    </w:div>
    <w:div w:id="1088036912">
      <w:bodyDiv w:val="1"/>
      <w:marLeft w:val="0"/>
      <w:marRight w:val="0"/>
      <w:marTop w:val="0"/>
      <w:marBottom w:val="0"/>
      <w:divBdr>
        <w:top w:val="none" w:sz="0" w:space="0" w:color="auto"/>
        <w:left w:val="none" w:sz="0" w:space="0" w:color="auto"/>
        <w:bottom w:val="none" w:sz="0" w:space="0" w:color="auto"/>
        <w:right w:val="none" w:sz="0" w:space="0" w:color="auto"/>
      </w:divBdr>
    </w:div>
    <w:div w:id="1124235083">
      <w:bodyDiv w:val="1"/>
      <w:marLeft w:val="0"/>
      <w:marRight w:val="0"/>
      <w:marTop w:val="0"/>
      <w:marBottom w:val="0"/>
      <w:divBdr>
        <w:top w:val="none" w:sz="0" w:space="0" w:color="auto"/>
        <w:left w:val="none" w:sz="0" w:space="0" w:color="auto"/>
        <w:bottom w:val="none" w:sz="0" w:space="0" w:color="auto"/>
        <w:right w:val="none" w:sz="0" w:space="0" w:color="auto"/>
      </w:divBdr>
    </w:div>
    <w:div w:id="1140339957">
      <w:bodyDiv w:val="1"/>
      <w:marLeft w:val="0"/>
      <w:marRight w:val="0"/>
      <w:marTop w:val="0"/>
      <w:marBottom w:val="0"/>
      <w:divBdr>
        <w:top w:val="none" w:sz="0" w:space="0" w:color="auto"/>
        <w:left w:val="none" w:sz="0" w:space="0" w:color="auto"/>
        <w:bottom w:val="none" w:sz="0" w:space="0" w:color="auto"/>
        <w:right w:val="none" w:sz="0" w:space="0" w:color="auto"/>
      </w:divBdr>
    </w:div>
    <w:div w:id="1142969510">
      <w:bodyDiv w:val="1"/>
      <w:marLeft w:val="0"/>
      <w:marRight w:val="0"/>
      <w:marTop w:val="0"/>
      <w:marBottom w:val="0"/>
      <w:divBdr>
        <w:top w:val="none" w:sz="0" w:space="0" w:color="auto"/>
        <w:left w:val="none" w:sz="0" w:space="0" w:color="auto"/>
        <w:bottom w:val="none" w:sz="0" w:space="0" w:color="auto"/>
        <w:right w:val="none" w:sz="0" w:space="0" w:color="auto"/>
      </w:divBdr>
    </w:div>
    <w:div w:id="1203517533">
      <w:bodyDiv w:val="1"/>
      <w:marLeft w:val="0"/>
      <w:marRight w:val="0"/>
      <w:marTop w:val="0"/>
      <w:marBottom w:val="0"/>
      <w:divBdr>
        <w:top w:val="none" w:sz="0" w:space="0" w:color="auto"/>
        <w:left w:val="none" w:sz="0" w:space="0" w:color="auto"/>
        <w:bottom w:val="none" w:sz="0" w:space="0" w:color="auto"/>
        <w:right w:val="none" w:sz="0" w:space="0" w:color="auto"/>
      </w:divBdr>
    </w:div>
    <w:div w:id="1239247317">
      <w:bodyDiv w:val="1"/>
      <w:marLeft w:val="0"/>
      <w:marRight w:val="0"/>
      <w:marTop w:val="0"/>
      <w:marBottom w:val="0"/>
      <w:divBdr>
        <w:top w:val="none" w:sz="0" w:space="0" w:color="auto"/>
        <w:left w:val="none" w:sz="0" w:space="0" w:color="auto"/>
        <w:bottom w:val="none" w:sz="0" w:space="0" w:color="auto"/>
        <w:right w:val="none" w:sz="0" w:space="0" w:color="auto"/>
      </w:divBdr>
      <w:divsChild>
        <w:div w:id="605771177">
          <w:marLeft w:val="0"/>
          <w:marRight w:val="0"/>
          <w:marTop w:val="180"/>
          <w:marBottom w:val="180"/>
          <w:divBdr>
            <w:top w:val="none" w:sz="0" w:space="0" w:color="auto"/>
            <w:left w:val="none" w:sz="0" w:space="0" w:color="auto"/>
            <w:bottom w:val="none" w:sz="0" w:space="0" w:color="auto"/>
            <w:right w:val="none" w:sz="0" w:space="0" w:color="auto"/>
          </w:divBdr>
        </w:div>
      </w:divsChild>
    </w:div>
    <w:div w:id="1241136093">
      <w:bodyDiv w:val="1"/>
      <w:marLeft w:val="0"/>
      <w:marRight w:val="0"/>
      <w:marTop w:val="0"/>
      <w:marBottom w:val="0"/>
      <w:divBdr>
        <w:top w:val="none" w:sz="0" w:space="0" w:color="auto"/>
        <w:left w:val="none" w:sz="0" w:space="0" w:color="auto"/>
        <w:bottom w:val="none" w:sz="0" w:space="0" w:color="auto"/>
        <w:right w:val="none" w:sz="0" w:space="0" w:color="auto"/>
      </w:divBdr>
    </w:div>
    <w:div w:id="1297447170">
      <w:bodyDiv w:val="1"/>
      <w:marLeft w:val="0"/>
      <w:marRight w:val="0"/>
      <w:marTop w:val="0"/>
      <w:marBottom w:val="0"/>
      <w:divBdr>
        <w:top w:val="none" w:sz="0" w:space="0" w:color="auto"/>
        <w:left w:val="none" w:sz="0" w:space="0" w:color="auto"/>
        <w:bottom w:val="none" w:sz="0" w:space="0" w:color="auto"/>
        <w:right w:val="none" w:sz="0" w:space="0" w:color="auto"/>
      </w:divBdr>
    </w:div>
    <w:div w:id="1317026974">
      <w:bodyDiv w:val="1"/>
      <w:marLeft w:val="0"/>
      <w:marRight w:val="0"/>
      <w:marTop w:val="0"/>
      <w:marBottom w:val="0"/>
      <w:divBdr>
        <w:top w:val="none" w:sz="0" w:space="0" w:color="auto"/>
        <w:left w:val="none" w:sz="0" w:space="0" w:color="auto"/>
        <w:bottom w:val="none" w:sz="0" w:space="0" w:color="auto"/>
        <w:right w:val="none" w:sz="0" w:space="0" w:color="auto"/>
      </w:divBdr>
    </w:div>
    <w:div w:id="1349989584">
      <w:bodyDiv w:val="1"/>
      <w:marLeft w:val="0"/>
      <w:marRight w:val="0"/>
      <w:marTop w:val="0"/>
      <w:marBottom w:val="0"/>
      <w:divBdr>
        <w:top w:val="none" w:sz="0" w:space="0" w:color="auto"/>
        <w:left w:val="none" w:sz="0" w:space="0" w:color="auto"/>
        <w:bottom w:val="none" w:sz="0" w:space="0" w:color="auto"/>
        <w:right w:val="none" w:sz="0" w:space="0" w:color="auto"/>
      </w:divBdr>
    </w:div>
    <w:div w:id="1452017497">
      <w:bodyDiv w:val="1"/>
      <w:marLeft w:val="0"/>
      <w:marRight w:val="0"/>
      <w:marTop w:val="0"/>
      <w:marBottom w:val="0"/>
      <w:divBdr>
        <w:top w:val="none" w:sz="0" w:space="0" w:color="auto"/>
        <w:left w:val="none" w:sz="0" w:space="0" w:color="auto"/>
        <w:bottom w:val="none" w:sz="0" w:space="0" w:color="auto"/>
        <w:right w:val="none" w:sz="0" w:space="0" w:color="auto"/>
      </w:divBdr>
    </w:div>
    <w:div w:id="1512841637">
      <w:bodyDiv w:val="1"/>
      <w:marLeft w:val="0"/>
      <w:marRight w:val="0"/>
      <w:marTop w:val="0"/>
      <w:marBottom w:val="0"/>
      <w:divBdr>
        <w:top w:val="none" w:sz="0" w:space="0" w:color="auto"/>
        <w:left w:val="none" w:sz="0" w:space="0" w:color="auto"/>
        <w:bottom w:val="none" w:sz="0" w:space="0" w:color="auto"/>
        <w:right w:val="none" w:sz="0" w:space="0" w:color="auto"/>
      </w:divBdr>
      <w:divsChild>
        <w:div w:id="1239751134">
          <w:marLeft w:val="0"/>
          <w:marRight w:val="0"/>
          <w:marTop w:val="150"/>
          <w:marBottom w:val="75"/>
          <w:divBdr>
            <w:top w:val="none" w:sz="0" w:space="0" w:color="auto"/>
            <w:left w:val="none" w:sz="0" w:space="0" w:color="auto"/>
            <w:bottom w:val="none" w:sz="0" w:space="0" w:color="auto"/>
            <w:right w:val="none" w:sz="0" w:space="0" w:color="auto"/>
          </w:divBdr>
        </w:div>
      </w:divsChild>
    </w:div>
    <w:div w:id="1523351083">
      <w:bodyDiv w:val="1"/>
      <w:marLeft w:val="0"/>
      <w:marRight w:val="0"/>
      <w:marTop w:val="0"/>
      <w:marBottom w:val="0"/>
      <w:divBdr>
        <w:top w:val="none" w:sz="0" w:space="0" w:color="auto"/>
        <w:left w:val="none" w:sz="0" w:space="0" w:color="auto"/>
        <w:bottom w:val="none" w:sz="0" w:space="0" w:color="auto"/>
        <w:right w:val="none" w:sz="0" w:space="0" w:color="auto"/>
      </w:divBdr>
    </w:div>
    <w:div w:id="1684090835">
      <w:bodyDiv w:val="1"/>
      <w:marLeft w:val="0"/>
      <w:marRight w:val="0"/>
      <w:marTop w:val="0"/>
      <w:marBottom w:val="0"/>
      <w:divBdr>
        <w:top w:val="none" w:sz="0" w:space="0" w:color="auto"/>
        <w:left w:val="none" w:sz="0" w:space="0" w:color="auto"/>
        <w:bottom w:val="none" w:sz="0" w:space="0" w:color="auto"/>
        <w:right w:val="none" w:sz="0" w:space="0" w:color="auto"/>
      </w:divBdr>
    </w:div>
    <w:div w:id="1801410331">
      <w:bodyDiv w:val="1"/>
      <w:marLeft w:val="0"/>
      <w:marRight w:val="0"/>
      <w:marTop w:val="0"/>
      <w:marBottom w:val="0"/>
      <w:divBdr>
        <w:top w:val="none" w:sz="0" w:space="0" w:color="auto"/>
        <w:left w:val="none" w:sz="0" w:space="0" w:color="auto"/>
        <w:bottom w:val="none" w:sz="0" w:space="0" w:color="auto"/>
        <w:right w:val="none" w:sz="0" w:space="0" w:color="auto"/>
      </w:divBdr>
    </w:div>
    <w:div w:id="1890267747">
      <w:bodyDiv w:val="1"/>
      <w:marLeft w:val="0"/>
      <w:marRight w:val="0"/>
      <w:marTop w:val="0"/>
      <w:marBottom w:val="0"/>
      <w:divBdr>
        <w:top w:val="none" w:sz="0" w:space="0" w:color="auto"/>
        <w:left w:val="none" w:sz="0" w:space="0" w:color="auto"/>
        <w:bottom w:val="none" w:sz="0" w:space="0" w:color="auto"/>
        <w:right w:val="none" w:sz="0" w:space="0" w:color="auto"/>
      </w:divBdr>
      <w:divsChild>
        <w:div w:id="1631932161">
          <w:marLeft w:val="0"/>
          <w:marRight w:val="0"/>
          <w:marTop w:val="75"/>
          <w:marBottom w:val="75"/>
          <w:divBdr>
            <w:top w:val="none" w:sz="0" w:space="0" w:color="auto"/>
            <w:left w:val="none" w:sz="0" w:space="0" w:color="auto"/>
            <w:bottom w:val="none" w:sz="0" w:space="0" w:color="auto"/>
            <w:right w:val="none" w:sz="0" w:space="0" w:color="auto"/>
          </w:divBdr>
        </w:div>
      </w:divsChild>
    </w:div>
    <w:div w:id="1935624780">
      <w:bodyDiv w:val="1"/>
      <w:marLeft w:val="0"/>
      <w:marRight w:val="0"/>
      <w:marTop w:val="0"/>
      <w:marBottom w:val="0"/>
      <w:divBdr>
        <w:top w:val="none" w:sz="0" w:space="0" w:color="auto"/>
        <w:left w:val="none" w:sz="0" w:space="0" w:color="auto"/>
        <w:bottom w:val="none" w:sz="0" w:space="0" w:color="auto"/>
        <w:right w:val="none" w:sz="0" w:space="0" w:color="auto"/>
      </w:divBdr>
    </w:div>
    <w:div w:id="1945189539">
      <w:bodyDiv w:val="1"/>
      <w:marLeft w:val="0"/>
      <w:marRight w:val="0"/>
      <w:marTop w:val="0"/>
      <w:marBottom w:val="0"/>
      <w:divBdr>
        <w:top w:val="none" w:sz="0" w:space="0" w:color="auto"/>
        <w:left w:val="none" w:sz="0" w:space="0" w:color="auto"/>
        <w:bottom w:val="none" w:sz="0" w:space="0" w:color="auto"/>
        <w:right w:val="none" w:sz="0" w:space="0" w:color="auto"/>
      </w:divBdr>
    </w:div>
    <w:div w:id="204651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hkien.cxt.vn/9027-esp32-wroom-32e-4mb.html" TargetMode="External"/><Relationship Id="rId18" Type="http://schemas.openxmlformats.org/officeDocument/2006/relationships/hyperlink" Target="http://linhkienviet.vn/bien-ap-xung-ee13-aed-12v-500ma" TargetMode="External"/><Relationship Id="rId26" Type="http://schemas.openxmlformats.org/officeDocument/2006/relationships/image" Target="media/image3.png"/><Relationship Id="rId39" Type="http://schemas.openxmlformats.org/officeDocument/2006/relationships/image" Target="media/image16.png"/><Relationship Id="rId21" Type="http://schemas.openxmlformats.org/officeDocument/2006/relationships/hyperlink" Target="https://linhkien.cxt.vn/4629-lm1117mpx-33-ic-reg-linear-33v-08a-sot223-4.html" TargetMode="External"/><Relationship Id="rId34" Type="http://schemas.openxmlformats.org/officeDocument/2006/relationships/image" Target="media/image11.png"/><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linhkien.cxt.vn/4021-bs814a-1-msop-10.html" TargetMode="External"/><Relationship Id="rId29" Type="http://schemas.openxmlformats.org/officeDocument/2006/relationships/image" Target="media/image6.png"/><Relationship Id="rId11" Type="http://schemas.openxmlformats.org/officeDocument/2006/relationships/image" Target="media/image1.png"/><Relationship Id="rId24" Type="http://schemas.openxmlformats.org/officeDocument/2006/relationships/hyperlink" Target="https://linhkien.cxt.vn/4490-relay-hongfa-jzchf32f-g-005012024-hs.html" TargetMode="External"/><Relationship Id="rId32" Type="http://schemas.openxmlformats.org/officeDocument/2006/relationships/image" Target="media/image9.png"/><Relationship Id="rId37" Type="http://schemas.openxmlformats.org/officeDocument/2006/relationships/image" Target="media/image14.jpeg"/><Relationship Id="rId40" Type="http://schemas.openxmlformats.org/officeDocument/2006/relationships/image" Target="media/image17.png"/><Relationship Id="rId45" Type="http://schemas.openxmlformats.org/officeDocument/2006/relationships/image" Target="media/image22.png"/><Relationship Id="rId5" Type="http://schemas.openxmlformats.org/officeDocument/2006/relationships/numbering" Target="numbering.xml"/><Relationship Id="rId15" Type="http://schemas.openxmlformats.org/officeDocument/2006/relationships/hyperlink" Target="https://linhkien.cxt.vn/6850-ttp224n-bsb-4-key-touch-pad-detector-ic-ssop-16.html" TargetMode="External"/><Relationship Id="rId23" Type="http://schemas.openxmlformats.org/officeDocument/2006/relationships/hyperlink" Target="https://linhkien.cxt.vn/4690-ch340c-ic-transceiver-2mbps-usb20-sop-16.html" TargetMode="External"/><Relationship Id="rId28" Type="http://schemas.openxmlformats.org/officeDocument/2006/relationships/image" Target="media/image5.png"/><Relationship Id="rId36" Type="http://schemas.openxmlformats.org/officeDocument/2006/relationships/image" Target="media/image13.png"/><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linhkienviet.vn/loi-bien-ap-xung-ee16-pc40" TargetMode="External"/><Relationship Id="rId31" Type="http://schemas.openxmlformats.org/officeDocument/2006/relationships/image" Target="media/image8.jpeg"/><Relationship Id="rId44"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inhkien.cxt.vn/3918-tny264.html" TargetMode="External"/><Relationship Id="rId22" Type="http://schemas.openxmlformats.org/officeDocument/2006/relationships/hyperlink" Target="https://linhkien.cxt.vn/8891-lm2596hvs-adj-ic-reg-buck-adj-3a-to263-5.html"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image" Target="media/image20.jpeg"/><Relationship Id="rId48"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linhkienviet.vn/bien-ap-xung-ee12-7-2-5v-1-5a" TargetMode="External"/><Relationship Id="rId25" Type="http://schemas.openxmlformats.org/officeDocument/2006/relationships/image" Target="media/image2.jpeg"/><Relationship Id="rId33" Type="http://schemas.openxmlformats.org/officeDocument/2006/relationships/image" Target="media/image10.png"/><Relationship Id="rId38" Type="http://schemas.openxmlformats.org/officeDocument/2006/relationships/image" Target="media/image15.jpeg"/><Relationship Id="rId46" Type="http://schemas.openxmlformats.org/officeDocument/2006/relationships/image" Target="media/image23.png"/><Relationship Id="rId20" Type="http://schemas.openxmlformats.org/officeDocument/2006/relationships/hyperlink" Target="https://linhkien.cxt.vn/4629-lm1117mpx-33-ic-reg-linear-33v-08a-sot223-4.html" TargetMode="External"/><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65AF60A517ED49AD8888C53CD64979" ma:contentTypeVersion="13" ma:contentTypeDescription="Create a new document." ma:contentTypeScope="" ma:versionID="8403a176bb41b945684d461d72fe89d8">
  <xsd:schema xmlns:xsd="http://www.w3.org/2001/XMLSchema" xmlns:xs="http://www.w3.org/2001/XMLSchema" xmlns:p="http://schemas.microsoft.com/office/2006/metadata/properties" xmlns:ns3="2b10fb8b-beba-4f78-9f59-a079fa4171eb" xmlns:ns4="34bf1451-cb8e-41e7-ad95-947eac2743e9" targetNamespace="http://schemas.microsoft.com/office/2006/metadata/properties" ma:root="true" ma:fieldsID="bc0635cf593a80aaf5fdeeabed456e5b" ns3:_="" ns4:_="">
    <xsd:import namespace="2b10fb8b-beba-4f78-9f59-a079fa4171eb"/>
    <xsd:import namespace="34bf1451-cb8e-41e7-ad95-947eac2743e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10fb8b-beba-4f78-9f59-a079fa4171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bf1451-cb8e-41e7-ad95-947eac2743e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573C6-DCEB-4BCB-9D87-B1C7631F53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10fb8b-beba-4f78-9f59-a079fa4171eb"/>
    <ds:schemaRef ds:uri="34bf1451-cb8e-41e7-ad95-947eac2743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F42EFF-7D69-4598-AF98-ADEBABDC09F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576011D-8045-47CD-81F0-13BFF892FB32}">
  <ds:schemaRefs>
    <ds:schemaRef ds:uri="http://schemas.microsoft.com/sharepoint/v3/contenttype/forms"/>
  </ds:schemaRefs>
</ds:datastoreItem>
</file>

<file path=customXml/itemProps4.xml><?xml version="1.0" encoding="utf-8"?>
<ds:datastoreItem xmlns:ds="http://schemas.openxmlformats.org/officeDocument/2006/customXml" ds:itemID="{BA709D4D-0EEA-4E31-B8F1-6357921BD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2494</Words>
  <Characters>14216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Zbook 15 G3</dc:creator>
  <cp:keywords/>
  <dc:description/>
  <cp:lastModifiedBy>NGUYEN VAN DUNG 20191784</cp:lastModifiedBy>
  <cp:revision>4</cp:revision>
  <dcterms:created xsi:type="dcterms:W3CDTF">2022-11-20T08:17:00Z</dcterms:created>
  <dcterms:modified xsi:type="dcterms:W3CDTF">2022-11-20T08:19:00Z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0x010100B365AF60A517ED49AD8888C53CD64979</vt:lpwstr>
  </property>
</Properties>
</file>