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0E7" w:rsidRDefault="00BC50E7" w:rsidP="00440554">
      <w:pPr>
        <w:pStyle w:val="Heading1"/>
        <w:spacing w:after="240"/>
        <w:jc w:val="center"/>
        <w:rPr>
          <w:rFonts w:ascii="Times New Roman" w:hAnsi="Times New Roman" w:cs="Times New Roman"/>
        </w:rPr>
      </w:pPr>
      <w:bookmarkStart w:id="0" w:name="_Toc45116080"/>
      <w:r w:rsidRPr="00BC50E7">
        <w:rPr>
          <w:rFonts w:ascii="Times New Roman" w:hAnsi="Times New Roman" w:cs="Times New Roman"/>
        </w:rPr>
        <w:t>Phụ lục A</w:t>
      </w:r>
      <w:r w:rsidR="005006E1">
        <w:rPr>
          <w:rFonts w:ascii="Times New Roman" w:hAnsi="Times New Roman" w:cs="Times New Roman"/>
        </w:rPr>
        <w:t>. Quy trình và thủ tục mẫu</w:t>
      </w:r>
      <w:bookmarkEnd w:id="0"/>
    </w:p>
    <w:p w:rsidR="0038435B" w:rsidRPr="00BE6F44" w:rsidRDefault="005006E1" w:rsidP="00BE6F44">
      <w:pPr>
        <w:spacing w:line="312" w:lineRule="auto"/>
        <w:jc w:val="both"/>
        <w:rPr>
          <w:rFonts w:ascii="Times New Roman" w:hAnsi="Times New Roman" w:cs="Times New Roman"/>
          <w:sz w:val="26"/>
          <w:szCs w:val="26"/>
        </w:rPr>
      </w:pPr>
      <w:r w:rsidRPr="00BE6F44">
        <w:rPr>
          <w:rFonts w:ascii="Times New Roman" w:hAnsi="Times New Roman" w:cs="Times New Roman"/>
          <w:sz w:val="26"/>
          <w:szCs w:val="26"/>
        </w:rPr>
        <w:t>Các mẫu sau đây được cung cấp để hỗ trợ xây dự</w:t>
      </w:r>
      <w:r w:rsidR="006D1BA1">
        <w:rPr>
          <w:rFonts w:ascii="Times New Roman" w:hAnsi="Times New Roman" w:cs="Times New Roman"/>
          <w:sz w:val="26"/>
          <w:szCs w:val="26"/>
        </w:rPr>
        <w:t>ng các quy trình</w:t>
      </w:r>
      <w:r w:rsidRPr="00BE6F44">
        <w:rPr>
          <w:rFonts w:ascii="Times New Roman" w:hAnsi="Times New Roman" w:cs="Times New Roman"/>
          <w:sz w:val="26"/>
          <w:szCs w:val="26"/>
        </w:rPr>
        <w:t xml:space="preserve"> và </w:t>
      </w:r>
      <w:r w:rsidR="006D1BA1">
        <w:rPr>
          <w:rFonts w:ascii="Times New Roman" w:hAnsi="Times New Roman" w:cs="Times New Roman"/>
          <w:sz w:val="26"/>
          <w:szCs w:val="26"/>
        </w:rPr>
        <w:t>thủ tục</w:t>
      </w:r>
      <w:r w:rsidRPr="00BE6F44">
        <w:rPr>
          <w:rFonts w:ascii="Times New Roman" w:hAnsi="Times New Roman" w:cs="Times New Roman"/>
          <w:sz w:val="26"/>
          <w:szCs w:val="26"/>
        </w:rPr>
        <w:t xml:space="preserve"> bảo trì thiết bị y tế trong bệnh viện, trung tâm y tế hoặc các cơ sở y tế khác. Các mẫu phải được điều chỉnh và sửa đổi theo nhu cầu và hoàn cảnh cụ thể của bất kỳ </w:t>
      </w:r>
      <w:r w:rsidR="006D1BA1">
        <w:rPr>
          <w:rFonts w:ascii="Times New Roman" w:hAnsi="Times New Roman" w:cs="Times New Roman"/>
          <w:sz w:val="26"/>
          <w:szCs w:val="26"/>
        </w:rPr>
        <w:t>cơ sở khám chữa bệnh</w:t>
      </w:r>
      <w:r w:rsidRPr="00BE6F44">
        <w:rPr>
          <w:rFonts w:ascii="Times New Roman" w:hAnsi="Times New Roman" w:cs="Times New Roman"/>
          <w:sz w:val="26"/>
          <w:szCs w:val="26"/>
        </w:rPr>
        <w:t xml:space="preserve"> nào</w:t>
      </w:r>
      <w:r w:rsidR="006D1BA1">
        <w:rPr>
          <w:rFonts w:ascii="Times New Roman" w:hAnsi="Times New Roman" w:cs="Times New Roman"/>
          <w:sz w:val="26"/>
          <w:szCs w:val="26"/>
        </w:rPr>
        <w:t xml:space="preserve"> dựa trên t</w:t>
      </w:r>
      <w:r w:rsidRPr="00BE6F44">
        <w:rPr>
          <w:rFonts w:ascii="Times New Roman" w:hAnsi="Times New Roman" w:cs="Times New Roman"/>
          <w:sz w:val="26"/>
          <w:szCs w:val="26"/>
        </w:rPr>
        <w:t>ài nguyên</w:t>
      </w:r>
      <w:r w:rsidR="006D1BA1">
        <w:rPr>
          <w:rFonts w:ascii="Times New Roman" w:hAnsi="Times New Roman" w:cs="Times New Roman"/>
          <w:sz w:val="26"/>
          <w:szCs w:val="26"/>
        </w:rPr>
        <w:t xml:space="preserve"> vật lực</w:t>
      </w:r>
      <w:r w:rsidRPr="00BE6F44">
        <w:rPr>
          <w:rFonts w:ascii="Times New Roman" w:hAnsi="Times New Roman" w:cs="Times New Roman"/>
          <w:sz w:val="26"/>
          <w:szCs w:val="26"/>
        </w:rPr>
        <w:t xml:space="preserve"> </w:t>
      </w:r>
      <w:r w:rsidR="006D1BA1">
        <w:rPr>
          <w:rFonts w:ascii="Times New Roman" w:hAnsi="Times New Roman" w:cs="Times New Roman"/>
          <w:sz w:val="26"/>
          <w:szCs w:val="26"/>
        </w:rPr>
        <w:t>của từng đơn vị cũng như</w:t>
      </w:r>
      <w:r w:rsidRPr="00BE6F44">
        <w:rPr>
          <w:rFonts w:ascii="Times New Roman" w:hAnsi="Times New Roman" w:cs="Times New Roman"/>
          <w:sz w:val="26"/>
          <w:szCs w:val="26"/>
        </w:rPr>
        <w:t xml:space="preserve"> môi trường địa phương.</w:t>
      </w:r>
    </w:p>
    <w:p w:rsidR="0038435B" w:rsidRDefault="0038435B">
      <w:pPr>
        <w:rPr>
          <w:rFonts w:ascii="Times New Roman" w:eastAsiaTheme="majorEastAsia" w:hAnsi="Times New Roman" w:cs="Times New Roman"/>
          <w:color w:val="2E74B5" w:themeColor="accent1" w:themeShade="BF"/>
          <w:sz w:val="26"/>
          <w:szCs w:val="26"/>
        </w:rPr>
      </w:pPr>
      <w:r>
        <w:rPr>
          <w:rFonts w:ascii="Times New Roman" w:hAnsi="Times New Roman" w:cs="Times New Roman"/>
        </w:rPr>
        <w:br w:type="page"/>
      </w:r>
    </w:p>
    <w:p w:rsidR="00017E44" w:rsidRDefault="00BC50E7" w:rsidP="00440554">
      <w:pPr>
        <w:pStyle w:val="Heading2"/>
        <w:spacing w:before="120" w:after="120"/>
        <w:jc w:val="center"/>
        <w:rPr>
          <w:rFonts w:ascii="Times New Roman" w:hAnsi="Times New Roman" w:cs="Times New Roman"/>
        </w:rPr>
      </w:pPr>
      <w:bookmarkStart w:id="1" w:name="_Toc45116081"/>
      <w:r>
        <w:rPr>
          <w:rFonts w:ascii="Times New Roman" w:hAnsi="Times New Roman" w:cs="Times New Roman"/>
        </w:rPr>
        <w:lastRenderedPageBreak/>
        <w:t>Phụ lục A.1</w:t>
      </w:r>
      <w:r w:rsidR="0038435B">
        <w:rPr>
          <w:rFonts w:ascii="Times New Roman" w:hAnsi="Times New Roman" w:cs="Times New Roman"/>
        </w:rPr>
        <w:t xml:space="preserve">. </w:t>
      </w:r>
      <w:r w:rsidR="0038435B" w:rsidRPr="0038435B">
        <w:rPr>
          <w:rFonts w:ascii="Times New Roman" w:hAnsi="Times New Roman" w:cs="Times New Roman"/>
        </w:rPr>
        <w:t>Chương trình quản lý thiết bị</w:t>
      </w:r>
      <w:r w:rsidR="0038435B">
        <w:rPr>
          <w:rFonts w:ascii="Times New Roman" w:hAnsi="Times New Roman" w:cs="Times New Roman"/>
        </w:rPr>
        <w:t xml:space="preserve"> y tế</w:t>
      </w:r>
      <w:r w:rsidR="0038435B" w:rsidRPr="0038435B">
        <w:rPr>
          <w:rFonts w:ascii="Times New Roman" w:hAnsi="Times New Roman" w:cs="Times New Roman"/>
        </w:rPr>
        <w:t xml:space="preserve"> dựa trên rủi ro</w:t>
      </w:r>
      <w:bookmarkEnd w:id="1"/>
    </w:p>
    <w:p w:rsidR="0038435B" w:rsidRDefault="0038435B" w:rsidP="0085163F">
      <w:pPr>
        <w:spacing w:line="312" w:lineRule="auto"/>
        <w:jc w:val="both"/>
        <w:rPr>
          <w:rFonts w:ascii="Times New Roman" w:hAnsi="Times New Roman" w:cs="Times New Roman"/>
          <w:sz w:val="26"/>
          <w:szCs w:val="26"/>
        </w:rPr>
      </w:pPr>
      <w:r w:rsidRPr="0085163F">
        <w:rPr>
          <w:rFonts w:ascii="Times New Roman" w:hAnsi="Times New Roman" w:cs="Times New Roman"/>
          <w:sz w:val="26"/>
          <w:szCs w:val="26"/>
        </w:rPr>
        <w:t xml:space="preserve">Tiêu chí đưa thiết bị </w:t>
      </w:r>
      <w:r w:rsidR="006D1BA1">
        <w:rPr>
          <w:rFonts w:ascii="Times New Roman" w:hAnsi="Times New Roman" w:cs="Times New Roman"/>
          <w:sz w:val="26"/>
          <w:szCs w:val="26"/>
        </w:rPr>
        <w:t xml:space="preserve">vào danh mục cần bảo trì bảo dưỡng đã được nghiên cứu và phát triển dựa trên cơ sở </w:t>
      </w:r>
      <w:r w:rsidRPr="0085163F">
        <w:rPr>
          <w:rFonts w:ascii="Times New Roman" w:hAnsi="Times New Roman" w:cs="Times New Roman"/>
          <w:sz w:val="26"/>
          <w:szCs w:val="26"/>
        </w:rPr>
        <w:t xml:space="preserve">đánh giá từng thiết bị </w:t>
      </w:r>
      <w:r w:rsidR="00E55825">
        <w:rPr>
          <w:rFonts w:ascii="Times New Roman" w:hAnsi="Times New Roman" w:cs="Times New Roman"/>
          <w:sz w:val="26"/>
          <w:szCs w:val="26"/>
        </w:rPr>
        <w:t xml:space="preserve">y tế được sử dụng tại các </w:t>
      </w:r>
      <w:r w:rsidRPr="0085163F">
        <w:rPr>
          <w:rFonts w:ascii="Times New Roman" w:hAnsi="Times New Roman" w:cs="Times New Roman"/>
          <w:sz w:val="26"/>
          <w:szCs w:val="26"/>
        </w:rPr>
        <w:t xml:space="preserve">bệnh viện hoặc cơ sở y tế. </w:t>
      </w:r>
      <w:r w:rsidR="00E55825">
        <w:rPr>
          <w:rFonts w:ascii="Times New Roman" w:hAnsi="Times New Roman" w:cs="Times New Roman"/>
          <w:sz w:val="26"/>
          <w:szCs w:val="26"/>
        </w:rPr>
        <w:t xml:space="preserve">Dưới đây là </w:t>
      </w:r>
      <w:r w:rsidRPr="0085163F">
        <w:rPr>
          <w:rFonts w:ascii="Times New Roman" w:hAnsi="Times New Roman" w:cs="Times New Roman"/>
          <w:sz w:val="26"/>
          <w:szCs w:val="26"/>
        </w:rPr>
        <w:t xml:space="preserve">phiên bản sửa đổi của mô hình Fennigkoh và Smith (xem tài liệu tham khảo 6) trong đó giá trị </w:t>
      </w:r>
      <w:r w:rsidR="00E55825">
        <w:rPr>
          <w:rFonts w:ascii="Times New Roman" w:hAnsi="Times New Roman" w:cs="Times New Roman"/>
          <w:sz w:val="26"/>
          <w:szCs w:val="26"/>
        </w:rPr>
        <w:t xml:space="preserve">định lượng </w:t>
      </w:r>
      <w:r w:rsidRPr="0085163F">
        <w:rPr>
          <w:rFonts w:ascii="Times New Roman" w:hAnsi="Times New Roman" w:cs="Times New Roman"/>
          <w:sz w:val="26"/>
          <w:szCs w:val="26"/>
        </w:rPr>
        <w:t xml:space="preserve">đã được chỉ định cho từng loại thiết bị bằng cách phân loại chức năng thiết bị, ứng dụng lâm sàng và </w:t>
      </w:r>
      <w:r w:rsidR="00E55825">
        <w:rPr>
          <w:rFonts w:ascii="Times New Roman" w:hAnsi="Times New Roman" w:cs="Times New Roman"/>
          <w:sz w:val="26"/>
          <w:szCs w:val="26"/>
        </w:rPr>
        <w:t xml:space="preserve">các yêu cầu bảo </w:t>
      </w:r>
      <w:r w:rsidRPr="0085163F">
        <w:rPr>
          <w:rFonts w:ascii="Times New Roman" w:hAnsi="Times New Roman" w:cs="Times New Roman"/>
          <w:sz w:val="26"/>
          <w:szCs w:val="26"/>
        </w:rPr>
        <w:t xml:space="preserve">trì cần thiết. </w:t>
      </w:r>
      <w:r w:rsidR="00E55825">
        <w:rPr>
          <w:rFonts w:ascii="Times New Roman" w:hAnsi="Times New Roman" w:cs="Times New Roman"/>
          <w:sz w:val="26"/>
          <w:szCs w:val="26"/>
        </w:rPr>
        <w:t xml:space="preserve">Việc bổ sung thêm </w:t>
      </w:r>
      <w:r w:rsidRPr="0085163F">
        <w:rPr>
          <w:rFonts w:ascii="Times New Roman" w:hAnsi="Times New Roman" w:cs="Times New Roman"/>
          <w:sz w:val="26"/>
          <w:szCs w:val="26"/>
        </w:rPr>
        <w:t>yếu tố dựa trên lịch sử lỗi</w:t>
      </w:r>
      <w:r w:rsidR="00E55825">
        <w:rPr>
          <w:rFonts w:ascii="Times New Roman" w:hAnsi="Times New Roman" w:cs="Times New Roman"/>
          <w:sz w:val="26"/>
          <w:szCs w:val="26"/>
        </w:rPr>
        <w:t xml:space="preserve"> của</w:t>
      </w:r>
      <w:r w:rsidRPr="0085163F">
        <w:rPr>
          <w:rFonts w:ascii="Times New Roman" w:hAnsi="Times New Roman" w:cs="Times New Roman"/>
          <w:sz w:val="26"/>
          <w:szCs w:val="26"/>
        </w:rPr>
        <w:t xml:space="preserve"> thiết bị sẽ</w:t>
      </w:r>
      <w:r w:rsidR="00E55825">
        <w:rPr>
          <w:rFonts w:ascii="Times New Roman" w:hAnsi="Times New Roman" w:cs="Times New Roman"/>
          <w:sz w:val="26"/>
          <w:szCs w:val="26"/>
        </w:rPr>
        <w:t xml:space="preserve"> đưa ra một giá trị định lượng cho việc đánh giá khả năng quản lý thiết bị </w:t>
      </w:r>
      <w:r w:rsidRPr="0085163F">
        <w:rPr>
          <w:rFonts w:ascii="Times New Roman" w:hAnsi="Times New Roman" w:cs="Times New Roman"/>
          <w:sz w:val="26"/>
          <w:szCs w:val="26"/>
        </w:rPr>
        <w:t>(</w:t>
      </w:r>
      <w:r w:rsidR="00FC6652">
        <w:rPr>
          <w:rFonts w:ascii="Times New Roman" w:hAnsi="Times New Roman" w:cs="Times New Roman"/>
          <w:sz w:val="26"/>
          <w:szCs w:val="26"/>
        </w:rPr>
        <w:t>giá trị yêu cầu bảo trì bảo dưỡng thiết bị</w:t>
      </w:r>
      <w:r w:rsidR="00E55825">
        <w:rPr>
          <w:rFonts w:ascii="Times New Roman" w:hAnsi="Times New Roman" w:cs="Times New Roman"/>
          <w:sz w:val="26"/>
          <w:szCs w:val="26"/>
        </w:rPr>
        <w:t xml:space="preserve"> </w:t>
      </w:r>
      <w:r w:rsidRPr="0085163F">
        <w:rPr>
          <w:rFonts w:ascii="Times New Roman" w:hAnsi="Times New Roman" w:cs="Times New Roman"/>
          <w:sz w:val="26"/>
          <w:szCs w:val="26"/>
        </w:rPr>
        <w:t>EM).</w:t>
      </w:r>
    </w:p>
    <w:p w:rsidR="0085163F" w:rsidRPr="0085163F" w:rsidRDefault="0085163F" w:rsidP="0085163F">
      <w:pPr>
        <w:spacing w:line="312" w:lineRule="auto"/>
        <w:jc w:val="both"/>
        <w:rPr>
          <w:rFonts w:ascii="Times New Roman" w:hAnsi="Times New Roman" w:cs="Times New Roman"/>
          <w:sz w:val="26"/>
          <w:szCs w:val="26"/>
        </w:rPr>
      </w:pPr>
      <w:r w:rsidRPr="0085163F">
        <w:rPr>
          <w:rFonts w:ascii="Times New Roman" w:hAnsi="Times New Roman" w:cs="Times New Roman"/>
          <w:sz w:val="26"/>
          <w:szCs w:val="26"/>
        </w:rPr>
        <w:t xml:space="preserve">Phương trình </w:t>
      </w:r>
      <w:r w:rsidR="00623617">
        <w:rPr>
          <w:rFonts w:ascii="Times New Roman" w:hAnsi="Times New Roman" w:cs="Times New Roman"/>
          <w:sz w:val="26"/>
          <w:szCs w:val="26"/>
        </w:rPr>
        <w:t xml:space="preserve">tính giá trị </w:t>
      </w:r>
      <w:r w:rsidR="00FC6652">
        <w:rPr>
          <w:rFonts w:ascii="Times New Roman" w:hAnsi="Times New Roman" w:cs="Times New Roman"/>
          <w:sz w:val="26"/>
          <w:szCs w:val="26"/>
        </w:rPr>
        <w:t>yêu cầu bảo trì bảo dưỡng thiết bị</w:t>
      </w:r>
      <w:r w:rsidR="00623617">
        <w:rPr>
          <w:rFonts w:ascii="Times New Roman" w:hAnsi="Times New Roman" w:cs="Times New Roman"/>
          <w:sz w:val="26"/>
          <w:szCs w:val="26"/>
        </w:rPr>
        <w:t xml:space="preserve"> (</w:t>
      </w:r>
      <w:r w:rsidRPr="0085163F">
        <w:rPr>
          <w:rFonts w:ascii="Times New Roman" w:hAnsi="Times New Roman" w:cs="Times New Roman"/>
          <w:sz w:val="26"/>
          <w:szCs w:val="26"/>
        </w:rPr>
        <w:t>EM</w:t>
      </w:r>
      <w:r w:rsidR="00623617">
        <w:rPr>
          <w:rFonts w:ascii="Times New Roman" w:hAnsi="Times New Roman" w:cs="Times New Roman"/>
          <w:sz w:val="26"/>
          <w:szCs w:val="26"/>
        </w:rPr>
        <w:t>)</w:t>
      </w:r>
      <w:r w:rsidRPr="0085163F">
        <w:rPr>
          <w:rFonts w:ascii="Times New Roman" w:hAnsi="Times New Roman" w:cs="Times New Roman"/>
          <w:sz w:val="26"/>
          <w:szCs w:val="26"/>
        </w:rPr>
        <w:t>:</w:t>
      </w:r>
    </w:p>
    <w:p w:rsidR="0085163F" w:rsidRDefault="0085163F" w:rsidP="0085163F">
      <w:pPr>
        <w:spacing w:line="312" w:lineRule="auto"/>
        <w:jc w:val="both"/>
        <w:rPr>
          <w:rFonts w:ascii="Times New Roman" w:hAnsi="Times New Roman" w:cs="Times New Roman"/>
          <w:sz w:val="26"/>
          <w:szCs w:val="26"/>
        </w:rPr>
      </w:pPr>
      <w:r w:rsidRPr="0085163F">
        <w:rPr>
          <w:rFonts w:ascii="Times New Roman" w:hAnsi="Times New Roman" w:cs="Times New Roman"/>
          <w:sz w:val="26"/>
          <w:szCs w:val="26"/>
        </w:rPr>
        <w:t xml:space="preserve">EM = </w:t>
      </w:r>
      <w:r w:rsidR="00623617">
        <w:rPr>
          <w:rFonts w:ascii="Times New Roman" w:hAnsi="Times New Roman" w:cs="Times New Roman"/>
          <w:sz w:val="26"/>
          <w:szCs w:val="26"/>
        </w:rPr>
        <w:t>Điểm c</w:t>
      </w:r>
      <w:r w:rsidRPr="0085163F">
        <w:rPr>
          <w:rFonts w:ascii="Times New Roman" w:hAnsi="Times New Roman" w:cs="Times New Roman"/>
          <w:sz w:val="26"/>
          <w:szCs w:val="26"/>
        </w:rPr>
        <w:t xml:space="preserve">hức năng + </w:t>
      </w:r>
      <w:r w:rsidR="00623617">
        <w:rPr>
          <w:rFonts w:ascii="Times New Roman" w:hAnsi="Times New Roman" w:cs="Times New Roman"/>
          <w:sz w:val="26"/>
          <w:szCs w:val="26"/>
        </w:rPr>
        <w:t>Điểm ứ</w:t>
      </w:r>
      <w:r w:rsidRPr="0085163F">
        <w:rPr>
          <w:rFonts w:ascii="Times New Roman" w:hAnsi="Times New Roman" w:cs="Times New Roman"/>
          <w:sz w:val="26"/>
          <w:szCs w:val="26"/>
        </w:rPr>
        <w:t>ng dụng +</w:t>
      </w:r>
      <w:r w:rsidR="00623617">
        <w:rPr>
          <w:rFonts w:ascii="Times New Roman" w:hAnsi="Times New Roman" w:cs="Times New Roman"/>
          <w:sz w:val="26"/>
          <w:szCs w:val="26"/>
        </w:rPr>
        <w:t xml:space="preserve"> Điểm</w:t>
      </w:r>
      <w:r w:rsidRPr="0085163F">
        <w:rPr>
          <w:rFonts w:ascii="Times New Roman" w:hAnsi="Times New Roman" w:cs="Times New Roman"/>
          <w:sz w:val="26"/>
          <w:szCs w:val="26"/>
        </w:rPr>
        <w:t xml:space="preserve"> </w:t>
      </w:r>
      <w:r w:rsidR="00623617">
        <w:rPr>
          <w:rFonts w:ascii="Times New Roman" w:hAnsi="Times New Roman" w:cs="Times New Roman"/>
          <w:sz w:val="26"/>
          <w:szCs w:val="26"/>
        </w:rPr>
        <w:t>b</w:t>
      </w:r>
      <w:r w:rsidRPr="0085163F">
        <w:rPr>
          <w:rFonts w:ascii="Times New Roman" w:hAnsi="Times New Roman" w:cs="Times New Roman"/>
          <w:sz w:val="26"/>
          <w:szCs w:val="26"/>
        </w:rPr>
        <w:t>ảo trì +</w:t>
      </w:r>
      <w:r w:rsidR="00623617">
        <w:rPr>
          <w:rFonts w:ascii="Times New Roman" w:hAnsi="Times New Roman" w:cs="Times New Roman"/>
          <w:sz w:val="26"/>
          <w:szCs w:val="26"/>
        </w:rPr>
        <w:t xml:space="preserve"> Điểm</w:t>
      </w:r>
      <w:r w:rsidRPr="0085163F">
        <w:rPr>
          <w:rFonts w:ascii="Times New Roman" w:hAnsi="Times New Roman" w:cs="Times New Roman"/>
          <w:sz w:val="26"/>
          <w:szCs w:val="26"/>
        </w:rPr>
        <w:t xml:space="preserve"> </w:t>
      </w:r>
      <w:r w:rsidR="00623617">
        <w:rPr>
          <w:rFonts w:ascii="Times New Roman" w:hAnsi="Times New Roman" w:cs="Times New Roman"/>
          <w:sz w:val="26"/>
          <w:szCs w:val="26"/>
        </w:rPr>
        <w:t>l</w:t>
      </w:r>
      <w:r w:rsidRPr="0085163F">
        <w:rPr>
          <w:rFonts w:ascii="Times New Roman" w:hAnsi="Times New Roman" w:cs="Times New Roman"/>
          <w:sz w:val="26"/>
          <w:szCs w:val="26"/>
        </w:rPr>
        <w:t xml:space="preserve">ịch sử </w:t>
      </w:r>
    </w:p>
    <w:p w:rsidR="0085163F" w:rsidRPr="005006E1" w:rsidRDefault="0085163F" w:rsidP="005006E1">
      <w:pPr>
        <w:pStyle w:val="Heading3"/>
        <w:spacing w:before="120" w:after="120"/>
        <w:rPr>
          <w:rFonts w:ascii="Times New Roman" w:hAnsi="Times New Roman" w:cs="Times New Roman"/>
          <w:b/>
          <w:i/>
          <w:sz w:val="26"/>
          <w:szCs w:val="26"/>
        </w:rPr>
      </w:pPr>
      <w:bookmarkStart w:id="2" w:name="_Toc45116082"/>
      <w:r w:rsidRPr="005006E1">
        <w:rPr>
          <w:rFonts w:ascii="Times New Roman" w:hAnsi="Times New Roman" w:cs="Times New Roman"/>
          <w:b/>
          <w:i/>
          <w:sz w:val="26"/>
          <w:szCs w:val="26"/>
        </w:rPr>
        <w:t>Chức năng thiết bị</w:t>
      </w:r>
      <w:r w:rsidR="00623617" w:rsidRPr="005006E1">
        <w:rPr>
          <w:rFonts w:ascii="Times New Roman" w:hAnsi="Times New Roman" w:cs="Times New Roman"/>
          <w:b/>
          <w:i/>
          <w:sz w:val="26"/>
          <w:szCs w:val="26"/>
        </w:rPr>
        <w:t xml:space="preserve"> (Điểm chức năng)</w:t>
      </w:r>
      <w:bookmarkEnd w:id="2"/>
    </w:p>
    <w:p w:rsidR="0085163F" w:rsidRDefault="0085163F" w:rsidP="0085163F">
      <w:pPr>
        <w:spacing w:line="312" w:lineRule="auto"/>
        <w:jc w:val="both"/>
        <w:rPr>
          <w:rFonts w:ascii="Times New Roman" w:hAnsi="Times New Roman" w:cs="Times New Roman"/>
          <w:sz w:val="26"/>
          <w:szCs w:val="26"/>
        </w:rPr>
      </w:pPr>
      <w:r w:rsidRPr="0085163F">
        <w:rPr>
          <w:rFonts w:ascii="Times New Roman" w:hAnsi="Times New Roman" w:cs="Times New Roman"/>
          <w:sz w:val="26"/>
          <w:szCs w:val="26"/>
        </w:rPr>
        <w:t xml:space="preserve">Bao gồm các lĩnh vực khác nhau trong đó sử dụng thiết bị trị liệu, chẩn đoán, phân tích và </w:t>
      </w:r>
      <w:r w:rsidR="00E55825">
        <w:rPr>
          <w:rFonts w:ascii="Times New Roman" w:hAnsi="Times New Roman" w:cs="Times New Roman"/>
          <w:sz w:val="26"/>
          <w:szCs w:val="26"/>
        </w:rPr>
        <w:t>các lĩnh vực khác</w:t>
      </w:r>
      <w:r w:rsidRPr="0085163F">
        <w:rPr>
          <w:rFonts w:ascii="Times New Roman" w:hAnsi="Times New Roman" w:cs="Times New Roman"/>
          <w:sz w:val="26"/>
          <w:szCs w:val="26"/>
        </w:rPr>
        <w:t>.</w:t>
      </w:r>
    </w:p>
    <w:p w:rsidR="0085163F" w:rsidRDefault="0085163F" w:rsidP="0085163F">
      <w:pPr>
        <w:pStyle w:val="Caption"/>
        <w:jc w:val="center"/>
        <w:rPr>
          <w:rFonts w:ascii="Times New Roman" w:hAnsi="Times New Roman" w:cs="Times New Roman"/>
          <w:sz w:val="26"/>
          <w:szCs w:val="26"/>
        </w:rPr>
      </w:pPr>
      <w:bookmarkStart w:id="3" w:name="_Toc44949851"/>
      <w:r w:rsidRPr="0085163F">
        <w:rPr>
          <w:rFonts w:ascii="Times New Roman" w:hAnsi="Times New Roman" w:cs="Times New Roman"/>
          <w:sz w:val="26"/>
          <w:szCs w:val="26"/>
        </w:rPr>
        <w:t xml:space="preserve">Bảng </w:t>
      </w:r>
      <w:r w:rsidRPr="0085163F">
        <w:rPr>
          <w:rFonts w:ascii="Times New Roman" w:hAnsi="Times New Roman" w:cs="Times New Roman"/>
          <w:sz w:val="26"/>
          <w:szCs w:val="26"/>
        </w:rPr>
        <w:fldChar w:fldCharType="begin"/>
      </w:r>
      <w:r w:rsidRPr="0085163F">
        <w:rPr>
          <w:rFonts w:ascii="Times New Roman" w:hAnsi="Times New Roman" w:cs="Times New Roman"/>
          <w:sz w:val="26"/>
          <w:szCs w:val="26"/>
        </w:rPr>
        <w:instrText xml:space="preserve"> SEQ Bảng \* ARABIC </w:instrText>
      </w:r>
      <w:r w:rsidRPr="0085163F">
        <w:rPr>
          <w:rFonts w:ascii="Times New Roman" w:hAnsi="Times New Roman" w:cs="Times New Roman"/>
          <w:sz w:val="26"/>
          <w:szCs w:val="26"/>
        </w:rPr>
        <w:fldChar w:fldCharType="separate"/>
      </w:r>
      <w:r w:rsidR="00623617">
        <w:rPr>
          <w:rFonts w:ascii="Times New Roman" w:hAnsi="Times New Roman" w:cs="Times New Roman"/>
          <w:noProof/>
          <w:sz w:val="26"/>
          <w:szCs w:val="26"/>
        </w:rPr>
        <w:t>4</w:t>
      </w:r>
      <w:r w:rsidRPr="0085163F">
        <w:rPr>
          <w:rFonts w:ascii="Times New Roman" w:hAnsi="Times New Roman" w:cs="Times New Roman"/>
          <w:sz w:val="26"/>
          <w:szCs w:val="26"/>
        </w:rPr>
        <w:fldChar w:fldCharType="end"/>
      </w:r>
      <w:r w:rsidRPr="0085163F">
        <w:rPr>
          <w:rFonts w:ascii="Times New Roman" w:hAnsi="Times New Roman" w:cs="Times New Roman"/>
          <w:sz w:val="26"/>
          <w:szCs w:val="26"/>
        </w:rPr>
        <w:t xml:space="preserve">. Bảng tính toán điểm </w:t>
      </w:r>
      <w:r w:rsidR="00BE6E61">
        <w:rPr>
          <w:rFonts w:ascii="Times New Roman" w:hAnsi="Times New Roman" w:cs="Times New Roman"/>
          <w:sz w:val="26"/>
          <w:szCs w:val="26"/>
        </w:rPr>
        <w:t>chức năng của</w:t>
      </w:r>
      <w:r w:rsidRPr="0085163F">
        <w:rPr>
          <w:rFonts w:ascii="Times New Roman" w:hAnsi="Times New Roman" w:cs="Times New Roman"/>
          <w:sz w:val="26"/>
          <w:szCs w:val="26"/>
        </w:rPr>
        <w:t xml:space="preserve"> các thiết bị y tế</w:t>
      </w:r>
      <w:bookmarkEnd w:id="3"/>
    </w:p>
    <w:tbl>
      <w:tblPr>
        <w:tblW w:w="0" w:type="auto"/>
        <w:tblLook w:val="04A0" w:firstRow="1" w:lastRow="0" w:firstColumn="1" w:lastColumn="0" w:noHBand="0" w:noVBand="1"/>
      </w:tblPr>
      <w:tblGrid>
        <w:gridCol w:w="2122"/>
        <w:gridCol w:w="5811"/>
        <w:gridCol w:w="1084"/>
      </w:tblGrid>
      <w:tr w:rsidR="0085163F" w:rsidRPr="0085163F" w:rsidTr="0085163F">
        <w:tc>
          <w:tcPr>
            <w:tcW w:w="2122" w:type="dxa"/>
            <w:shd w:val="clear" w:color="auto" w:fill="00B0F0"/>
          </w:tcPr>
          <w:p w:rsidR="0085163F" w:rsidRPr="0085163F" w:rsidRDefault="0085163F" w:rsidP="0085163F">
            <w:pPr>
              <w:spacing w:line="312" w:lineRule="auto"/>
              <w:jc w:val="center"/>
              <w:rPr>
                <w:rFonts w:ascii="Times New Roman" w:hAnsi="Times New Roman" w:cs="Times New Roman"/>
                <w:b/>
                <w:sz w:val="26"/>
                <w:szCs w:val="26"/>
              </w:rPr>
            </w:pPr>
            <w:r w:rsidRPr="0085163F">
              <w:rPr>
                <w:rFonts w:ascii="Times New Roman" w:hAnsi="Times New Roman" w:cs="Times New Roman"/>
                <w:b/>
                <w:sz w:val="26"/>
                <w:szCs w:val="26"/>
              </w:rPr>
              <w:t>Phân loại</w:t>
            </w:r>
          </w:p>
        </w:tc>
        <w:tc>
          <w:tcPr>
            <w:tcW w:w="5811" w:type="dxa"/>
            <w:shd w:val="clear" w:color="auto" w:fill="00B0F0"/>
          </w:tcPr>
          <w:p w:rsidR="0085163F" w:rsidRPr="0085163F" w:rsidRDefault="0085163F" w:rsidP="0085163F">
            <w:pPr>
              <w:spacing w:line="312" w:lineRule="auto"/>
              <w:jc w:val="center"/>
              <w:rPr>
                <w:rFonts w:ascii="Times New Roman" w:hAnsi="Times New Roman" w:cs="Times New Roman"/>
                <w:b/>
                <w:sz w:val="26"/>
                <w:szCs w:val="26"/>
              </w:rPr>
            </w:pPr>
            <w:r w:rsidRPr="0085163F">
              <w:rPr>
                <w:rFonts w:ascii="Times New Roman" w:hAnsi="Times New Roman" w:cs="Times New Roman"/>
                <w:b/>
                <w:sz w:val="26"/>
                <w:szCs w:val="26"/>
              </w:rPr>
              <w:t>Mô tả chức năng</w:t>
            </w:r>
          </w:p>
        </w:tc>
        <w:tc>
          <w:tcPr>
            <w:tcW w:w="1084" w:type="dxa"/>
            <w:shd w:val="clear" w:color="auto" w:fill="00B0F0"/>
          </w:tcPr>
          <w:p w:rsidR="0085163F" w:rsidRPr="0085163F" w:rsidRDefault="0085163F" w:rsidP="0085163F">
            <w:pPr>
              <w:spacing w:line="312" w:lineRule="auto"/>
              <w:jc w:val="center"/>
              <w:rPr>
                <w:rFonts w:ascii="Times New Roman" w:hAnsi="Times New Roman" w:cs="Times New Roman"/>
                <w:b/>
                <w:sz w:val="26"/>
                <w:szCs w:val="26"/>
              </w:rPr>
            </w:pPr>
            <w:r w:rsidRPr="0085163F">
              <w:rPr>
                <w:rFonts w:ascii="Times New Roman" w:hAnsi="Times New Roman" w:cs="Times New Roman"/>
                <w:b/>
                <w:sz w:val="26"/>
                <w:szCs w:val="26"/>
              </w:rPr>
              <w:t>Điểm</w:t>
            </w:r>
          </w:p>
        </w:tc>
      </w:tr>
      <w:tr w:rsidR="00E55825" w:rsidTr="0085163F">
        <w:tc>
          <w:tcPr>
            <w:tcW w:w="2122" w:type="dxa"/>
            <w:vMerge w:val="restart"/>
          </w:tcPr>
          <w:p w:rsidR="00E55825" w:rsidRDefault="00E55825" w:rsidP="0085163F">
            <w:pPr>
              <w:spacing w:line="312" w:lineRule="auto"/>
              <w:jc w:val="both"/>
              <w:rPr>
                <w:rFonts w:ascii="Times New Roman" w:hAnsi="Times New Roman" w:cs="Times New Roman"/>
                <w:sz w:val="26"/>
                <w:szCs w:val="26"/>
              </w:rPr>
            </w:pPr>
            <w:r>
              <w:rPr>
                <w:rFonts w:ascii="Times New Roman" w:hAnsi="Times New Roman" w:cs="Times New Roman"/>
                <w:sz w:val="26"/>
                <w:szCs w:val="26"/>
              </w:rPr>
              <w:t>Thiết bị điều trị</w:t>
            </w:r>
          </w:p>
        </w:tc>
        <w:tc>
          <w:tcPr>
            <w:tcW w:w="5811" w:type="dxa"/>
          </w:tcPr>
          <w:p w:rsidR="00E55825" w:rsidRDefault="00E55825" w:rsidP="0085163F">
            <w:pPr>
              <w:spacing w:line="312" w:lineRule="auto"/>
              <w:jc w:val="both"/>
              <w:rPr>
                <w:rFonts w:ascii="Times New Roman" w:hAnsi="Times New Roman" w:cs="Times New Roman"/>
                <w:sz w:val="26"/>
                <w:szCs w:val="26"/>
              </w:rPr>
            </w:pPr>
            <w:r>
              <w:rPr>
                <w:rFonts w:ascii="Times New Roman" w:hAnsi="Times New Roman" w:cs="Times New Roman"/>
                <w:sz w:val="26"/>
                <w:szCs w:val="26"/>
              </w:rPr>
              <w:t>Hỗ trợ sự sống</w:t>
            </w:r>
          </w:p>
        </w:tc>
        <w:tc>
          <w:tcPr>
            <w:tcW w:w="1084" w:type="dxa"/>
          </w:tcPr>
          <w:p w:rsidR="00E55825" w:rsidRDefault="00E55825" w:rsidP="0085163F">
            <w:pPr>
              <w:spacing w:line="312" w:lineRule="auto"/>
              <w:jc w:val="center"/>
              <w:rPr>
                <w:rFonts w:ascii="Times New Roman" w:hAnsi="Times New Roman" w:cs="Times New Roman"/>
                <w:sz w:val="26"/>
                <w:szCs w:val="26"/>
              </w:rPr>
            </w:pPr>
            <w:r>
              <w:rPr>
                <w:rFonts w:ascii="Times New Roman" w:hAnsi="Times New Roman" w:cs="Times New Roman"/>
                <w:sz w:val="26"/>
                <w:szCs w:val="26"/>
              </w:rPr>
              <w:t>10</w:t>
            </w:r>
          </w:p>
        </w:tc>
      </w:tr>
      <w:tr w:rsidR="00E55825" w:rsidTr="0085163F">
        <w:tc>
          <w:tcPr>
            <w:tcW w:w="2122" w:type="dxa"/>
            <w:vMerge/>
          </w:tcPr>
          <w:p w:rsidR="00E55825" w:rsidRDefault="00E55825" w:rsidP="0085163F">
            <w:pPr>
              <w:spacing w:line="312" w:lineRule="auto"/>
              <w:jc w:val="both"/>
              <w:rPr>
                <w:rFonts w:ascii="Times New Roman" w:hAnsi="Times New Roman" w:cs="Times New Roman"/>
                <w:sz w:val="26"/>
                <w:szCs w:val="26"/>
              </w:rPr>
            </w:pPr>
          </w:p>
        </w:tc>
        <w:tc>
          <w:tcPr>
            <w:tcW w:w="5811" w:type="dxa"/>
          </w:tcPr>
          <w:p w:rsidR="00E55825" w:rsidRDefault="00E55825" w:rsidP="0085163F">
            <w:pPr>
              <w:spacing w:line="312" w:lineRule="auto"/>
              <w:jc w:val="both"/>
              <w:rPr>
                <w:rFonts w:ascii="Times New Roman" w:hAnsi="Times New Roman" w:cs="Times New Roman"/>
                <w:sz w:val="26"/>
                <w:szCs w:val="26"/>
              </w:rPr>
            </w:pPr>
            <w:r>
              <w:rPr>
                <w:rFonts w:ascii="Times New Roman" w:hAnsi="Times New Roman" w:cs="Times New Roman"/>
                <w:sz w:val="26"/>
                <w:szCs w:val="26"/>
              </w:rPr>
              <w:t>Phẫu thuật và chăm sóc tích cực</w:t>
            </w:r>
          </w:p>
        </w:tc>
        <w:tc>
          <w:tcPr>
            <w:tcW w:w="1084" w:type="dxa"/>
          </w:tcPr>
          <w:p w:rsidR="00E55825" w:rsidRDefault="00E55825" w:rsidP="0085163F">
            <w:pPr>
              <w:spacing w:line="312" w:lineRule="auto"/>
              <w:jc w:val="center"/>
              <w:rPr>
                <w:rFonts w:ascii="Times New Roman" w:hAnsi="Times New Roman" w:cs="Times New Roman"/>
                <w:sz w:val="26"/>
                <w:szCs w:val="26"/>
              </w:rPr>
            </w:pPr>
            <w:r>
              <w:rPr>
                <w:rFonts w:ascii="Times New Roman" w:hAnsi="Times New Roman" w:cs="Times New Roman"/>
                <w:sz w:val="26"/>
                <w:szCs w:val="26"/>
              </w:rPr>
              <w:t>9</w:t>
            </w:r>
          </w:p>
        </w:tc>
      </w:tr>
      <w:tr w:rsidR="00E55825" w:rsidTr="0085163F">
        <w:tc>
          <w:tcPr>
            <w:tcW w:w="2122" w:type="dxa"/>
            <w:vMerge/>
          </w:tcPr>
          <w:p w:rsidR="00E55825" w:rsidRDefault="00E55825" w:rsidP="0085163F">
            <w:pPr>
              <w:spacing w:line="312" w:lineRule="auto"/>
              <w:jc w:val="both"/>
              <w:rPr>
                <w:rFonts w:ascii="Times New Roman" w:hAnsi="Times New Roman" w:cs="Times New Roman"/>
                <w:sz w:val="26"/>
                <w:szCs w:val="26"/>
              </w:rPr>
            </w:pPr>
          </w:p>
        </w:tc>
        <w:tc>
          <w:tcPr>
            <w:tcW w:w="5811" w:type="dxa"/>
          </w:tcPr>
          <w:p w:rsidR="00E55825" w:rsidRDefault="00E55825" w:rsidP="0085163F">
            <w:p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Vật lý trị liệu và điều trị </w:t>
            </w:r>
          </w:p>
        </w:tc>
        <w:tc>
          <w:tcPr>
            <w:tcW w:w="1084" w:type="dxa"/>
          </w:tcPr>
          <w:p w:rsidR="00E55825" w:rsidRDefault="00E55825" w:rsidP="0085163F">
            <w:pPr>
              <w:spacing w:line="312" w:lineRule="auto"/>
              <w:jc w:val="center"/>
              <w:rPr>
                <w:rFonts w:ascii="Times New Roman" w:hAnsi="Times New Roman" w:cs="Times New Roman"/>
                <w:sz w:val="26"/>
                <w:szCs w:val="26"/>
              </w:rPr>
            </w:pPr>
            <w:r>
              <w:rPr>
                <w:rFonts w:ascii="Times New Roman" w:hAnsi="Times New Roman" w:cs="Times New Roman"/>
                <w:sz w:val="26"/>
                <w:szCs w:val="26"/>
              </w:rPr>
              <w:t>8</w:t>
            </w:r>
          </w:p>
        </w:tc>
      </w:tr>
      <w:tr w:rsidR="00E55825" w:rsidTr="0085163F">
        <w:tc>
          <w:tcPr>
            <w:tcW w:w="2122" w:type="dxa"/>
            <w:vMerge w:val="restart"/>
          </w:tcPr>
          <w:p w:rsidR="00E55825" w:rsidRDefault="00E55825" w:rsidP="0085163F">
            <w:pPr>
              <w:spacing w:line="312" w:lineRule="auto"/>
              <w:jc w:val="both"/>
              <w:rPr>
                <w:rFonts w:ascii="Times New Roman" w:hAnsi="Times New Roman" w:cs="Times New Roman"/>
                <w:sz w:val="26"/>
                <w:szCs w:val="26"/>
              </w:rPr>
            </w:pPr>
            <w:r>
              <w:rPr>
                <w:rFonts w:ascii="Times New Roman" w:hAnsi="Times New Roman" w:cs="Times New Roman"/>
                <w:sz w:val="26"/>
                <w:szCs w:val="26"/>
              </w:rPr>
              <w:t>Thiết bị chẩn đoán</w:t>
            </w:r>
          </w:p>
        </w:tc>
        <w:tc>
          <w:tcPr>
            <w:tcW w:w="5811" w:type="dxa"/>
          </w:tcPr>
          <w:p w:rsidR="00E55825" w:rsidRDefault="00E55825" w:rsidP="0085163F">
            <w:pPr>
              <w:spacing w:line="312" w:lineRule="auto"/>
              <w:jc w:val="both"/>
              <w:rPr>
                <w:rFonts w:ascii="Times New Roman" w:hAnsi="Times New Roman" w:cs="Times New Roman"/>
                <w:sz w:val="26"/>
                <w:szCs w:val="26"/>
              </w:rPr>
            </w:pPr>
            <w:r>
              <w:rPr>
                <w:rFonts w:ascii="Times New Roman" w:hAnsi="Times New Roman" w:cs="Times New Roman"/>
                <w:sz w:val="26"/>
                <w:szCs w:val="26"/>
              </w:rPr>
              <w:t>Theo dõi phẫu thuật và chăm sóc sức khỏe</w:t>
            </w:r>
          </w:p>
        </w:tc>
        <w:tc>
          <w:tcPr>
            <w:tcW w:w="1084" w:type="dxa"/>
          </w:tcPr>
          <w:p w:rsidR="00E55825" w:rsidRDefault="00E55825" w:rsidP="0085163F">
            <w:pPr>
              <w:spacing w:line="312" w:lineRule="auto"/>
              <w:jc w:val="center"/>
              <w:rPr>
                <w:rFonts w:ascii="Times New Roman" w:hAnsi="Times New Roman" w:cs="Times New Roman"/>
                <w:sz w:val="26"/>
                <w:szCs w:val="26"/>
              </w:rPr>
            </w:pPr>
            <w:r>
              <w:rPr>
                <w:rFonts w:ascii="Times New Roman" w:hAnsi="Times New Roman" w:cs="Times New Roman"/>
                <w:sz w:val="26"/>
                <w:szCs w:val="26"/>
              </w:rPr>
              <w:t>7</w:t>
            </w:r>
          </w:p>
        </w:tc>
      </w:tr>
      <w:tr w:rsidR="00E55825" w:rsidTr="0085163F">
        <w:tc>
          <w:tcPr>
            <w:tcW w:w="2122" w:type="dxa"/>
            <w:vMerge/>
          </w:tcPr>
          <w:p w:rsidR="00E55825" w:rsidRDefault="00E55825" w:rsidP="0085163F">
            <w:pPr>
              <w:spacing w:line="312" w:lineRule="auto"/>
              <w:jc w:val="both"/>
              <w:rPr>
                <w:rFonts w:ascii="Times New Roman" w:hAnsi="Times New Roman" w:cs="Times New Roman"/>
                <w:sz w:val="26"/>
                <w:szCs w:val="26"/>
              </w:rPr>
            </w:pPr>
          </w:p>
        </w:tc>
        <w:tc>
          <w:tcPr>
            <w:tcW w:w="5811" w:type="dxa"/>
          </w:tcPr>
          <w:p w:rsidR="00E55825" w:rsidRDefault="00E55825" w:rsidP="0085163F">
            <w:pPr>
              <w:spacing w:line="312" w:lineRule="auto"/>
              <w:jc w:val="both"/>
              <w:rPr>
                <w:rFonts w:ascii="Times New Roman" w:hAnsi="Times New Roman" w:cs="Times New Roman"/>
                <w:sz w:val="26"/>
                <w:szCs w:val="26"/>
              </w:rPr>
            </w:pPr>
            <w:r>
              <w:rPr>
                <w:rFonts w:ascii="Times New Roman" w:hAnsi="Times New Roman" w:cs="Times New Roman"/>
                <w:sz w:val="26"/>
                <w:szCs w:val="26"/>
              </w:rPr>
              <w:t>Chẩn đoán và theo dõi thông số y sinh bổ sung</w:t>
            </w:r>
          </w:p>
        </w:tc>
        <w:tc>
          <w:tcPr>
            <w:tcW w:w="1084" w:type="dxa"/>
          </w:tcPr>
          <w:p w:rsidR="00E55825" w:rsidRDefault="00E55825" w:rsidP="0085163F">
            <w:pPr>
              <w:spacing w:line="312" w:lineRule="auto"/>
              <w:jc w:val="center"/>
              <w:rPr>
                <w:rFonts w:ascii="Times New Roman" w:hAnsi="Times New Roman" w:cs="Times New Roman"/>
                <w:sz w:val="26"/>
                <w:szCs w:val="26"/>
              </w:rPr>
            </w:pPr>
            <w:r>
              <w:rPr>
                <w:rFonts w:ascii="Times New Roman" w:hAnsi="Times New Roman" w:cs="Times New Roman"/>
                <w:sz w:val="26"/>
                <w:szCs w:val="26"/>
              </w:rPr>
              <w:t>6</w:t>
            </w:r>
          </w:p>
        </w:tc>
      </w:tr>
      <w:tr w:rsidR="00E55825" w:rsidTr="0085163F">
        <w:tc>
          <w:tcPr>
            <w:tcW w:w="2122" w:type="dxa"/>
            <w:vMerge w:val="restart"/>
          </w:tcPr>
          <w:p w:rsidR="00E55825" w:rsidRDefault="00E55825" w:rsidP="0085163F">
            <w:pPr>
              <w:spacing w:line="312" w:lineRule="auto"/>
              <w:jc w:val="both"/>
              <w:rPr>
                <w:rFonts w:ascii="Times New Roman" w:hAnsi="Times New Roman" w:cs="Times New Roman"/>
                <w:sz w:val="26"/>
                <w:szCs w:val="26"/>
              </w:rPr>
            </w:pPr>
            <w:r>
              <w:rPr>
                <w:rFonts w:ascii="Times New Roman" w:hAnsi="Times New Roman" w:cs="Times New Roman"/>
                <w:sz w:val="26"/>
                <w:szCs w:val="26"/>
              </w:rPr>
              <w:t>Thiết bị phân tích</w:t>
            </w:r>
          </w:p>
        </w:tc>
        <w:tc>
          <w:tcPr>
            <w:tcW w:w="5811" w:type="dxa"/>
          </w:tcPr>
          <w:p w:rsidR="00E55825" w:rsidRDefault="00E55825" w:rsidP="0085163F">
            <w:pPr>
              <w:spacing w:line="312" w:lineRule="auto"/>
              <w:jc w:val="both"/>
              <w:rPr>
                <w:rFonts w:ascii="Times New Roman" w:hAnsi="Times New Roman" w:cs="Times New Roman"/>
                <w:sz w:val="26"/>
                <w:szCs w:val="26"/>
              </w:rPr>
            </w:pPr>
            <w:r>
              <w:rPr>
                <w:rFonts w:ascii="Times New Roman" w:hAnsi="Times New Roman" w:cs="Times New Roman"/>
                <w:sz w:val="26"/>
                <w:szCs w:val="26"/>
              </w:rPr>
              <w:t>Thiết bị phân tích trong phòng thí nghiệm</w:t>
            </w:r>
          </w:p>
        </w:tc>
        <w:tc>
          <w:tcPr>
            <w:tcW w:w="1084" w:type="dxa"/>
          </w:tcPr>
          <w:p w:rsidR="00E55825" w:rsidRDefault="00E55825" w:rsidP="0085163F">
            <w:pPr>
              <w:spacing w:line="312" w:lineRule="auto"/>
              <w:jc w:val="center"/>
              <w:rPr>
                <w:rFonts w:ascii="Times New Roman" w:hAnsi="Times New Roman" w:cs="Times New Roman"/>
                <w:sz w:val="26"/>
                <w:szCs w:val="26"/>
              </w:rPr>
            </w:pPr>
            <w:r>
              <w:rPr>
                <w:rFonts w:ascii="Times New Roman" w:hAnsi="Times New Roman" w:cs="Times New Roman"/>
                <w:sz w:val="26"/>
                <w:szCs w:val="26"/>
              </w:rPr>
              <w:t>5</w:t>
            </w:r>
          </w:p>
        </w:tc>
      </w:tr>
      <w:tr w:rsidR="00E55825" w:rsidTr="0085163F">
        <w:tc>
          <w:tcPr>
            <w:tcW w:w="2122" w:type="dxa"/>
            <w:vMerge/>
          </w:tcPr>
          <w:p w:rsidR="00E55825" w:rsidRDefault="00E55825" w:rsidP="0085163F">
            <w:pPr>
              <w:spacing w:line="312" w:lineRule="auto"/>
              <w:jc w:val="both"/>
              <w:rPr>
                <w:rFonts w:ascii="Times New Roman" w:hAnsi="Times New Roman" w:cs="Times New Roman"/>
                <w:sz w:val="26"/>
                <w:szCs w:val="26"/>
              </w:rPr>
            </w:pPr>
          </w:p>
        </w:tc>
        <w:tc>
          <w:tcPr>
            <w:tcW w:w="5811" w:type="dxa"/>
          </w:tcPr>
          <w:p w:rsidR="00E55825" w:rsidRDefault="00E55825" w:rsidP="0085163F">
            <w:pPr>
              <w:spacing w:line="312" w:lineRule="auto"/>
              <w:jc w:val="both"/>
              <w:rPr>
                <w:rFonts w:ascii="Times New Roman" w:hAnsi="Times New Roman" w:cs="Times New Roman"/>
                <w:sz w:val="26"/>
                <w:szCs w:val="26"/>
              </w:rPr>
            </w:pPr>
            <w:r>
              <w:rPr>
                <w:rFonts w:ascii="Times New Roman" w:hAnsi="Times New Roman" w:cs="Times New Roman"/>
                <w:sz w:val="26"/>
                <w:szCs w:val="26"/>
              </w:rPr>
              <w:t>Phụ kiện phòng thí nghiệm</w:t>
            </w:r>
          </w:p>
        </w:tc>
        <w:tc>
          <w:tcPr>
            <w:tcW w:w="1084" w:type="dxa"/>
          </w:tcPr>
          <w:p w:rsidR="00E55825" w:rsidRDefault="00E55825" w:rsidP="0085163F">
            <w:pPr>
              <w:spacing w:line="312" w:lineRule="auto"/>
              <w:jc w:val="center"/>
              <w:rPr>
                <w:rFonts w:ascii="Times New Roman" w:hAnsi="Times New Roman" w:cs="Times New Roman"/>
                <w:sz w:val="26"/>
                <w:szCs w:val="26"/>
              </w:rPr>
            </w:pPr>
            <w:r>
              <w:rPr>
                <w:rFonts w:ascii="Times New Roman" w:hAnsi="Times New Roman" w:cs="Times New Roman"/>
                <w:sz w:val="26"/>
                <w:szCs w:val="26"/>
              </w:rPr>
              <w:t>4</w:t>
            </w:r>
          </w:p>
        </w:tc>
      </w:tr>
      <w:tr w:rsidR="00E55825" w:rsidTr="0085163F">
        <w:tc>
          <w:tcPr>
            <w:tcW w:w="2122" w:type="dxa"/>
            <w:vMerge/>
          </w:tcPr>
          <w:p w:rsidR="00E55825" w:rsidRDefault="00E55825" w:rsidP="0085163F">
            <w:pPr>
              <w:spacing w:line="312" w:lineRule="auto"/>
              <w:jc w:val="both"/>
              <w:rPr>
                <w:rFonts w:ascii="Times New Roman" w:hAnsi="Times New Roman" w:cs="Times New Roman"/>
                <w:sz w:val="26"/>
                <w:szCs w:val="26"/>
              </w:rPr>
            </w:pPr>
          </w:p>
        </w:tc>
        <w:tc>
          <w:tcPr>
            <w:tcW w:w="5811" w:type="dxa"/>
          </w:tcPr>
          <w:p w:rsidR="00E55825" w:rsidRDefault="00E55825" w:rsidP="0085163F">
            <w:pPr>
              <w:spacing w:line="312" w:lineRule="auto"/>
              <w:jc w:val="both"/>
              <w:rPr>
                <w:rFonts w:ascii="Times New Roman" w:hAnsi="Times New Roman" w:cs="Times New Roman"/>
                <w:sz w:val="26"/>
                <w:szCs w:val="26"/>
              </w:rPr>
            </w:pPr>
            <w:r>
              <w:rPr>
                <w:rFonts w:ascii="Times New Roman" w:hAnsi="Times New Roman" w:cs="Times New Roman"/>
                <w:sz w:val="26"/>
                <w:szCs w:val="26"/>
              </w:rPr>
              <w:t>Máy tính và các thiết bị có liên quan</w:t>
            </w:r>
          </w:p>
        </w:tc>
        <w:tc>
          <w:tcPr>
            <w:tcW w:w="1084" w:type="dxa"/>
          </w:tcPr>
          <w:p w:rsidR="00E55825" w:rsidRDefault="00E55825" w:rsidP="0085163F">
            <w:pPr>
              <w:spacing w:line="312"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85163F" w:rsidTr="0085163F">
        <w:tc>
          <w:tcPr>
            <w:tcW w:w="2122" w:type="dxa"/>
          </w:tcPr>
          <w:p w:rsidR="0085163F" w:rsidRDefault="0085163F" w:rsidP="0085163F">
            <w:pPr>
              <w:spacing w:line="312" w:lineRule="auto"/>
              <w:jc w:val="both"/>
              <w:rPr>
                <w:rFonts w:ascii="Times New Roman" w:hAnsi="Times New Roman" w:cs="Times New Roman"/>
                <w:sz w:val="26"/>
                <w:szCs w:val="26"/>
              </w:rPr>
            </w:pPr>
            <w:r>
              <w:rPr>
                <w:rFonts w:ascii="Times New Roman" w:hAnsi="Times New Roman" w:cs="Times New Roman"/>
                <w:sz w:val="26"/>
                <w:szCs w:val="26"/>
              </w:rPr>
              <w:t>Thiết bị khác</w:t>
            </w:r>
          </w:p>
        </w:tc>
        <w:tc>
          <w:tcPr>
            <w:tcW w:w="5811" w:type="dxa"/>
          </w:tcPr>
          <w:p w:rsidR="0085163F" w:rsidRDefault="0085163F" w:rsidP="0085163F">
            <w:pPr>
              <w:spacing w:line="312" w:lineRule="auto"/>
              <w:jc w:val="both"/>
              <w:rPr>
                <w:rFonts w:ascii="Times New Roman" w:hAnsi="Times New Roman" w:cs="Times New Roman"/>
                <w:sz w:val="26"/>
                <w:szCs w:val="26"/>
              </w:rPr>
            </w:pPr>
            <w:r>
              <w:rPr>
                <w:rFonts w:ascii="Times New Roman" w:hAnsi="Times New Roman" w:cs="Times New Roman"/>
                <w:sz w:val="26"/>
                <w:szCs w:val="26"/>
              </w:rPr>
              <w:t>Các thiết bị có liên quan tới bệnh nhân và thiết bị khác</w:t>
            </w:r>
          </w:p>
        </w:tc>
        <w:tc>
          <w:tcPr>
            <w:tcW w:w="1084" w:type="dxa"/>
          </w:tcPr>
          <w:p w:rsidR="0085163F" w:rsidRDefault="0085163F" w:rsidP="0085163F">
            <w:pPr>
              <w:spacing w:line="312" w:lineRule="auto"/>
              <w:jc w:val="center"/>
              <w:rPr>
                <w:rFonts w:ascii="Times New Roman" w:hAnsi="Times New Roman" w:cs="Times New Roman"/>
                <w:sz w:val="26"/>
                <w:szCs w:val="26"/>
              </w:rPr>
            </w:pPr>
            <w:r>
              <w:rPr>
                <w:rFonts w:ascii="Times New Roman" w:hAnsi="Times New Roman" w:cs="Times New Roman"/>
                <w:sz w:val="26"/>
                <w:szCs w:val="26"/>
              </w:rPr>
              <w:t>2</w:t>
            </w:r>
          </w:p>
        </w:tc>
      </w:tr>
    </w:tbl>
    <w:p w:rsidR="0085163F" w:rsidRPr="00623617" w:rsidRDefault="00BE6E61" w:rsidP="005006E1">
      <w:pPr>
        <w:pStyle w:val="Heading3"/>
        <w:spacing w:before="120" w:after="120"/>
        <w:rPr>
          <w:rFonts w:ascii="Times New Roman" w:hAnsi="Times New Roman" w:cs="Times New Roman"/>
          <w:b/>
          <w:i/>
          <w:sz w:val="26"/>
          <w:szCs w:val="26"/>
        </w:rPr>
      </w:pPr>
      <w:bookmarkStart w:id="4" w:name="_Toc45116083"/>
      <w:r w:rsidRPr="00623617">
        <w:rPr>
          <w:rFonts w:ascii="Times New Roman" w:hAnsi="Times New Roman" w:cs="Times New Roman"/>
          <w:b/>
          <w:i/>
          <w:sz w:val="26"/>
          <w:szCs w:val="26"/>
        </w:rPr>
        <w:t>Rủi ro vật lý liên quan đến ứng dụng lâm sàng</w:t>
      </w:r>
      <w:r w:rsidR="00623617">
        <w:rPr>
          <w:rFonts w:ascii="Times New Roman" w:hAnsi="Times New Roman" w:cs="Times New Roman"/>
          <w:b/>
          <w:i/>
          <w:sz w:val="26"/>
          <w:szCs w:val="26"/>
        </w:rPr>
        <w:t xml:space="preserve"> (Điểm ứng dụng)</w:t>
      </w:r>
      <w:bookmarkEnd w:id="4"/>
    </w:p>
    <w:p w:rsidR="00BE6E61" w:rsidRDefault="00BE6E61" w:rsidP="00BE6E61">
      <w:pPr>
        <w:pStyle w:val="Caption"/>
        <w:jc w:val="center"/>
        <w:rPr>
          <w:rFonts w:ascii="Times New Roman" w:hAnsi="Times New Roman" w:cs="Times New Roman"/>
          <w:sz w:val="26"/>
          <w:szCs w:val="26"/>
        </w:rPr>
      </w:pPr>
      <w:bookmarkStart w:id="5" w:name="_Toc44949852"/>
      <w:r w:rsidRPr="00BE6E61">
        <w:rPr>
          <w:rFonts w:ascii="Times New Roman" w:hAnsi="Times New Roman" w:cs="Times New Roman"/>
          <w:sz w:val="26"/>
          <w:szCs w:val="26"/>
        </w:rPr>
        <w:t xml:space="preserve">Bảng </w:t>
      </w:r>
      <w:r w:rsidRPr="00BE6E61">
        <w:rPr>
          <w:rFonts w:ascii="Times New Roman" w:hAnsi="Times New Roman" w:cs="Times New Roman"/>
          <w:sz w:val="26"/>
          <w:szCs w:val="26"/>
        </w:rPr>
        <w:fldChar w:fldCharType="begin"/>
      </w:r>
      <w:r w:rsidRPr="00BE6E61">
        <w:rPr>
          <w:rFonts w:ascii="Times New Roman" w:hAnsi="Times New Roman" w:cs="Times New Roman"/>
          <w:sz w:val="26"/>
          <w:szCs w:val="26"/>
        </w:rPr>
        <w:instrText xml:space="preserve"> SEQ Bảng \* ARABIC </w:instrText>
      </w:r>
      <w:r w:rsidRPr="00BE6E61">
        <w:rPr>
          <w:rFonts w:ascii="Times New Roman" w:hAnsi="Times New Roman" w:cs="Times New Roman"/>
          <w:sz w:val="26"/>
          <w:szCs w:val="26"/>
        </w:rPr>
        <w:fldChar w:fldCharType="separate"/>
      </w:r>
      <w:r w:rsidR="00623617">
        <w:rPr>
          <w:rFonts w:ascii="Times New Roman" w:hAnsi="Times New Roman" w:cs="Times New Roman"/>
          <w:noProof/>
          <w:sz w:val="26"/>
          <w:szCs w:val="26"/>
        </w:rPr>
        <w:t>5</w:t>
      </w:r>
      <w:r w:rsidRPr="00BE6E61">
        <w:rPr>
          <w:rFonts w:ascii="Times New Roman" w:hAnsi="Times New Roman" w:cs="Times New Roman"/>
          <w:sz w:val="26"/>
          <w:szCs w:val="26"/>
        </w:rPr>
        <w:fldChar w:fldCharType="end"/>
      </w:r>
      <w:r w:rsidRPr="00BE6E61">
        <w:rPr>
          <w:rFonts w:ascii="Times New Roman" w:hAnsi="Times New Roman" w:cs="Times New Roman"/>
          <w:sz w:val="26"/>
          <w:szCs w:val="26"/>
        </w:rPr>
        <w:t xml:space="preserve">. </w:t>
      </w:r>
      <w:r>
        <w:rPr>
          <w:rFonts w:ascii="Times New Roman" w:hAnsi="Times New Roman" w:cs="Times New Roman"/>
          <w:sz w:val="26"/>
          <w:szCs w:val="26"/>
        </w:rPr>
        <w:t xml:space="preserve">Bảng tính điểm dựa trên </w:t>
      </w:r>
      <w:r w:rsidRPr="00BE6E61">
        <w:rPr>
          <w:rFonts w:ascii="Times New Roman" w:hAnsi="Times New Roman" w:cs="Times New Roman"/>
          <w:sz w:val="26"/>
          <w:szCs w:val="26"/>
        </w:rPr>
        <w:t>nguy cơ đối với bệnh nhân hoặc rủi ro tiềm ẩn của thiết bị trong quá trình sử dụng</w:t>
      </w:r>
      <w:bookmarkEnd w:id="5"/>
    </w:p>
    <w:tbl>
      <w:tblPr>
        <w:tblW w:w="0" w:type="auto"/>
        <w:tblLook w:val="04A0" w:firstRow="1" w:lastRow="0" w:firstColumn="1" w:lastColumn="0" w:noHBand="0" w:noVBand="1"/>
      </w:tblPr>
      <w:tblGrid>
        <w:gridCol w:w="6658"/>
        <w:gridCol w:w="2359"/>
      </w:tblGrid>
      <w:tr w:rsidR="00623617" w:rsidRPr="00BE6E61" w:rsidTr="006A117D">
        <w:tc>
          <w:tcPr>
            <w:tcW w:w="6658" w:type="dxa"/>
            <w:shd w:val="clear" w:color="auto" w:fill="00B0F0"/>
          </w:tcPr>
          <w:p w:rsidR="00623617" w:rsidRPr="00BE6E61" w:rsidRDefault="00623617" w:rsidP="006A117D">
            <w:pPr>
              <w:spacing w:line="312" w:lineRule="auto"/>
              <w:jc w:val="center"/>
              <w:rPr>
                <w:rFonts w:ascii="Times New Roman" w:hAnsi="Times New Roman" w:cs="Times New Roman"/>
                <w:b/>
                <w:sz w:val="26"/>
                <w:szCs w:val="26"/>
              </w:rPr>
            </w:pPr>
            <w:r w:rsidRPr="00BE6E61">
              <w:rPr>
                <w:rFonts w:ascii="Times New Roman" w:hAnsi="Times New Roman" w:cs="Times New Roman"/>
                <w:b/>
                <w:sz w:val="26"/>
                <w:szCs w:val="26"/>
              </w:rPr>
              <w:lastRenderedPageBreak/>
              <w:t>Mô tả nguy cơ khi sử dụng</w:t>
            </w:r>
          </w:p>
        </w:tc>
        <w:tc>
          <w:tcPr>
            <w:tcW w:w="2359" w:type="dxa"/>
            <w:shd w:val="clear" w:color="auto" w:fill="00B0F0"/>
          </w:tcPr>
          <w:p w:rsidR="00623617" w:rsidRPr="00BE6E61" w:rsidRDefault="00623617" w:rsidP="006A117D">
            <w:pPr>
              <w:spacing w:line="312" w:lineRule="auto"/>
              <w:jc w:val="center"/>
              <w:rPr>
                <w:rFonts w:ascii="Times New Roman" w:hAnsi="Times New Roman" w:cs="Times New Roman"/>
                <w:b/>
                <w:sz w:val="26"/>
                <w:szCs w:val="26"/>
              </w:rPr>
            </w:pPr>
            <w:r>
              <w:rPr>
                <w:rFonts w:ascii="Times New Roman" w:hAnsi="Times New Roman" w:cs="Times New Roman"/>
                <w:b/>
                <w:sz w:val="26"/>
                <w:szCs w:val="26"/>
              </w:rPr>
              <w:t>Điểm</w:t>
            </w:r>
          </w:p>
        </w:tc>
      </w:tr>
      <w:tr w:rsidR="00623617" w:rsidTr="006A117D">
        <w:tc>
          <w:tcPr>
            <w:tcW w:w="6658" w:type="dxa"/>
          </w:tcPr>
          <w:p w:rsidR="00623617" w:rsidRDefault="00623617" w:rsidP="006A117D">
            <w:pPr>
              <w:spacing w:line="312" w:lineRule="auto"/>
              <w:jc w:val="both"/>
              <w:rPr>
                <w:rFonts w:ascii="Times New Roman" w:hAnsi="Times New Roman" w:cs="Times New Roman"/>
                <w:sz w:val="26"/>
                <w:szCs w:val="26"/>
              </w:rPr>
            </w:pPr>
            <w:r>
              <w:rPr>
                <w:rFonts w:ascii="Times New Roman" w:hAnsi="Times New Roman" w:cs="Times New Roman"/>
                <w:sz w:val="26"/>
                <w:szCs w:val="26"/>
              </w:rPr>
              <w:t>Bệnh nhân tiềm ẩn nguy cơ tử vong</w:t>
            </w:r>
          </w:p>
        </w:tc>
        <w:tc>
          <w:tcPr>
            <w:tcW w:w="2359" w:type="dxa"/>
          </w:tcPr>
          <w:p w:rsidR="00623617" w:rsidRDefault="00623617" w:rsidP="006A117D">
            <w:pPr>
              <w:spacing w:line="312" w:lineRule="auto"/>
              <w:jc w:val="center"/>
              <w:rPr>
                <w:rFonts w:ascii="Times New Roman" w:hAnsi="Times New Roman" w:cs="Times New Roman"/>
                <w:sz w:val="26"/>
                <w:szCs w:val="26"/>
              </w:rPr>
            </w:pPr>
            <w:r>
              <w:rPr>
                <w:rFonts w:ascii="Times New Roman" w:hAnsi="Times New Roman" w:cs="Times New Roman"/>
                <w:sz w:val="26"/>
                <w:szCs w:val="26"/>
              </w:rPr>
              <w:t>5</w:t>
            </w:r>
          </w:p>
        </w:tc>
      </w:tr>
      <w:tr w:rsidR="00623617" w:rsidTr="006A117D">
        <w:tc>
          <w:tcPr>
            <w:tcW w:w="6658" w:type="dxa"/>
          </w:tcPr>
          <w:p w:rsidR="00623617" w:rsidRDefault="00623617" w:rsidP="006A117D">
            <w:pPr>
              <w:spacing w:line="312" w:lineRule="auto"/>
              <w:jc w:val="both"/>
              <w:rPr>
                <w:rFonts w:ascii="Times New Roman" w:hAnsi="Times New Roman" w:cs="Times New Roman"/>
                <w:sz w:val="26"/>
                <w:szCs w:val="26"/>
              </w:rPr>
            </w:pPr>
            <w:r w:rsidRPr="00BE6E61">
              <w:rPr>
                <w:rFonts w:ascii="Times New Roman" w:hAnsi="Times New Roman" w:cs="Times New Roman"/>
                <w:sz w:val="26"/>
                <w:szCs w:val="26"/>
              </w:rPr>
              <w:t xml:space="preserve">Bệnh nhân tiềm năng hoặc </w:t>
            </w:r>
            <w:r>
              <w:rPr>
                <w:rFonts w:ascii="Times New Roman" w:hAnsi="Times New Roman" w:cs="Times New Roman"/>
                <w:sz w:val="26"/>
                <w:szCs w:val="26"/>
              </w:rPr>
              <w:t xml:space="preserve">phẫu thuật </w:t>
            </w:r>
            <w:r w:rsidRPr="00BE6E61">
              <w:rPr>
                <w:rFonts w:ascii="Times New Roman" w:hAnsi="Times New Roman" w:cs="Times New Roman"/>
                <w:sz w:val="26"/>
                <w:szCs w:val="26"/>
              </w:rPr>
              <w:t>chấn thương</w:t>
            </w:r>
          </w:p>
        </w:tc>
        <w:tc>
          <w:tcPr>
            <w:tcW w:w="2359" w:type="dxa"/>
          </w:tcPr>
          <w:p w:rsidR="00623617" w:rsidRDefault="00623617" w:rsidP="006A117D">
            <w:pPr>
              <w:spacing w:line="312" w:lineRule="auto"/>
              <w:jc w:val="center"/>
              <w:rPr>
                <w:rFonts w:ascii="Times New Roman" w:hAnsi="Times New Roman" w:cs="Times New Roman"/>
                <w:sz w:val="26"/>
                <w:szCs w:val="26"/>
              </w:rPr>
            </w:pPr>
            <w:r>
              <w:rPr>
                <w:rFonts w:ascii="Times New Roman" w:hAnsi="Times New Roman" w:cs="Times New Roman"/>
                <w:sz w:val="26"/>
                <w:szCs w:val="26"/>
              </w:rPr>
              <w:t>4</w:t>
            </w:r>
          </w:p>
        </w:tc>
      </w:tr>
      <w:tr w:rsidR="00623617" w:rsidTr="006A117D">
        <w:tc>
          <w:tcPr>
            <w:tcW w:w="6658" w:type="dxa"/>
          </w:tcPr>
          <w:p w:rsidR="00623617" w:rsidRDefault="00623617" w:rsidP="006A117D">
            <w:pPr>
              <w:spacing w:line="312" w:lineRule="auto"/>
              <w:jc w:val="both"/>
              <w:rPr>
                <w:rFonts w:ascii="Times New Roman" w:hAnsi="Times New Roman" w:cs="Times New Roman"/>
                <w:sz w:val="26"/>
                <w:szCs w:val="26"/>
              </w:rPr>
            </w:pPr>
            <w:r w:rsidRPr="00BE6E61">
              <w:rPr>
                <w:rFonts w:ascii="Times New Roman" w:hAnsi="Times New Roman" w:cs="Times New Roman"/>
                <w:sz w:val="26"/>
                <w:szCs w:val="26"/>
              </w:rPr>
              <w:t>Điều trị không phù hợp hoặc chẩn đoán sai</w:t>
            </w:r>
          </w:p>
        </w:tc>
        <w:tc>
          <w:tcPr>
            <w:tcW w:w="2359" w:type="dxa"/>
          </w:tcPr>
          <w:p w:rsidR="00623617" w:rsidRDefault="00623617" w:rsidP="006A117D">
            <w:pPr>
              <w:spacing w:line="312"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623617" w:rsidTr="006A117D">
        <w:tc>
          <w:tcPr>
            <w:tcW w:w="6658" w:type="dxa"/>
          </w:tcPr>
          <w:p w:rsidR="00623617" w:rsidRDefault="00623617" w:rsidP="006A117D">
            <w:pPr>
              <w:spacing w:line="312" w:lineRule="auto"/>
              <w:jc w:val="both"/>
              <w:rPr>
                <w:rFonts w:ascii="Times New Roman" w:hAnsi="Times New Roman" w:cs="Times New Roman"/>
                <w:sz w:val="26"/>
                <w:szCs w:val="26"/>
              </w:rPr>
            </w:pPr>
            <w:r>
              <w:rPr>
                <w:rFonts w:ascii="Times New Roman" w:hAnsi="Times New Roman" w:cs="Times New Roman"/>
                <w:sz w:val="26"/>
                <w:szCs w:val="26"/>
              </w:rPr>
              <w:t>Thiết bị hỏng</w:t>
            </w:r>
          </w:p>
        </w:tc>
        <w:tc>
          <w:tcPr>
            <w:tcW w:w="2359" w:type="dxa"/>
          </w:tcPr>
          <w:p w:rsidR="00623617" w:rsidRDefault="00623617" w:rsidP="006A117D">
            <w:pPr>
              <w:spacing w:line="312"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623617" w:rsidTr="006A117D">
        <w:tc>
          <w:tcPr>
            <w:tcW w:w="6658" w:type="dxa"/>
          </w:tcPr>
          <w:p w:rsidR="00623617" w:rsidRDefault="00623617" w:rsidP="006A117D">
            <w:pPr>
              <w:spacing w:line="312" w:lineRule="auto"/>
              <w:jc w:val="both"/>
              <w:rPr>
                <w:rFonts w:ascii="Times New Roman" w:hAnsi="Times New Roman" w:cs="Times New Roman"/>
                <w:sz w:val="26"/>
                <w:szCs w:val="26"/>
              </w:rPr>
            </w:pPr>
            <w:r>
              <w:rPr>
                <w:rFonts w:ascii="Times New Roman" w:hAnsi="Times New Roman" w:cs="Times New Roman"/>
                <w:sz w:val="26"/>
                <w:szCs w:val="26"/>
              </w:rPr>
              <w:t>Không có nguy cơ nguy hiểm</w:t>
            </w:r>
          </w:p>
        </w:tc>
        <w:tc>
          <w:tcPr>
            <w:tcW w:w="2359" w:type="dxa"/>
          </w:tcPr>
          <w:p w:rsidR="00623617" w:rsidRDefault="00623617" w:rsidP="006A117D">
            <w:pPr>
              <w:spacing w:line="312" w:lineRule="auto"/>
              <w:jc w:val="center"/>
              <w:rPr>
                <w:rFonts w:ascii="Times New Roman" w:hAnsi="Times New Roman" w:cs="Times New Roman"/>
                <w:sz w:val="26"/>
                <w:szCs w:val="26"/>
              </w:rPr>
            </w:pPr>
            <w:r>
              <w:rPr>
                <w:rFonts w:ascii="Times New Roman" w:hAnsi="Times New Roman" w:cs="Times New Roman"/>
                <w:sz w:val="26"/>
                <w:szCs w:val="26"/>
              </w:rPr>
              <w:t>1</w:t>
            </w:r>
          </w:p>
        </w:tc>
      </w:tr>
    </w:tbl>
    <w:p w:rsidR="00BE6E61" w:rsidRPr="00623617" w:rsidRDefault="00623617" w:rsidP="005006E1">
      <w:pPr>
        <w:pStyle w:val="Heading3"/>
        <w:spacing w:before="120" w:after="120"/>
        <w:rPr>
          <w:rFonts w:ascii="Times New Roman" w:hAnsi="Times New Roman" w:cs="Times New Roman"/>
          <w:b/>
          <w:i/>
          <w:sz w:val="26"/>
          <w:szCs w:val="26"/>
        </w:rPr>
      </w:pPr>
      <w:bookmarkStart w:id="6" w:name="_Toc45116084"/>
      <w:r w:rsidRPr="00623617">
        <w:rPr>
          <w:rFonts w:ascii="Times New Roman" w:hAnsi="Times New Roman" w:cs="Times New Roman"/>
          <w:b/>
          <w:i/>
          <w:sz w:val="26"/>
          <w:szCs w:val="26"/>
        </w:rPr>
        <w:t>Yêu cầu bảo trì bảo dưỡng (Điểm bảo trì)</w:t>
      </w:r>
      <w:bookmarkEnd w:id="6"/>
    </w:p>
    <w:p w:rsidR="00623617" w:rsidRDefault="00623617" w:rsidP="00BE6E61">
      <w:pPr>
        <w:spacing w:line="312" w:lineRule="auto"/>
        <w:jc w:val="both"/>
        <w:rPr>
          <w:rFonts w:ascii="Times New Roman" w:hAnsi="Times New Roman" w:cs="Times New Roman"/>
          <w:sz w:val="26"/>
          <w:szCs w:val="26"/>
        </w:rPr>
      </w:pPr>
      <w:r w:rsidRPr="00623617">
        <w:rPr>
          <w:rFonts w:ascii="Times New Roman" w:hAnsi="Times New Roman" w:cs="Times New Roman"/>
          <w:sz w:val="26"/>
          <w:szCs w:val="26"/>
        </w:rPr>
        <w:t>Mô tả mức độ và tần suất bảo trì cần thiết theo ghi nhận của nhà sản xuất hoặc thông qua kinh nghiệm</w:t>
      </w:r>
    </w:p>
    <w:p w:rsidR="00623617" w:rsidRPr="00623617" w:rsidRDefault="00623617" w:rsidP="00623617">
      <w:pPr>
        <w:pStyle w:val="Caption"/>
        <w:jc w:val="center"/>
        <w:rPr>
          <w:rFonts w:ascii="Times New Roman" w:hAnsi="Times New Roman" w:cs="Times New Roman"/>
          <w:sz w:val="26"/>
          <w:szCs w:val="26"/>
        </w:rPr>
      </w:pPr>
      <w:bookmarkStart w:id="7" w:name="_Toc44949853"/>
      <w:r w:rsidRPr="00623617">
        <w:rPr>
          <w:rFonts w:ascii="Times New Roman" w:hAnsi="Times New Roman" w:cs="Times New Roman"/>
          <w:sz w:val="26"/>
          <w:szCs w:val="26"/>
        </w:rPr>
        <w:t xml:space="preserve">Bảng </w:t>
      </w:r>
      <w:r w:rsidRPr="00623617">
        <w:rPr>
          <w:rFonts w:ascii="Times New Roman" w:hAnsi="Times New Roman" w:cs="Times New Roman"/>
          <w:sz w:val="26"/>
          <w:szCs w:val="26"/>
        </w:rPr>
        <w:fldChar w:fldCharType="begin"/>
      </w:r>
      <w:r w:rsidRPr="00623617">
        <w:rPr>
          <w:rFonts w:ascii="Times New Roman" w:hAnsi="Times New Roman" w:cs="Times New Roman"/>
          <w:sz w:val="26"/>
          <w:szCs w:val="26"/>
        </w:rPr>
        <w:instrText xml:space="preserve"> SEQ Bảng \* ARABIC </w:instrText>
      </w:r>
      <w:r w:rsidRPr="00623617">
        <w:rPr>
          <w:rFonts w:ascii="Times New Roman" w:hAnsi="Times New Roman" w:cs="Times New Roman"/>
          <w:sz w:val="26"/>
          <w:szCs w:val="26"/>
        </w:rPr>
        <w:fldChar w:fldCharType="separate"/>
      </w:r>
      <w:r>
        <w:rPr>
          <w:rFonts w:ascii="Times New Roman" w:hAnsi="Times New Roman" w:cs="Times New Roman"/>
          <w:noProof/>
          <w:sz w:val="26"/>
          <w:szCs w:val="26"/>
        </w:rPr>
        <w:t>6</w:t>
      </w:r>
      <w:r w:rsidRPr="00623617">
        <w:rPr>
          <w:rFonts w:ascii="Times New Roman" w:hAnsi="Times New Roman" w:cs="Times New Roman"/>
          <w:sz w:val="26"/>
          <w:szCs w:val="26"/>
        </w:rPr>
        <w:fldChar w:fldCharType="end"/>
      </w:r>
      <w:r w:rsidRPr="00623617">
        <w:rPr>
          <w:rFonts w:ascii="Times New Roman" w:hAnsi="Times New Roman" w:cs="Times New Roman"/>
          <w:sz w:val="26"/>
          <w:szCs w:val="26"/>
        </w:rPr>
        <w:t>. Bảng tính điểm bảo trì</w:t>
      </w:r>
      <w:bookmarkEnd w:id="7"/>
    </w:p>
    <w:tbl>
      <w:tblPr>
        <w:tblW w:w="0" w:type="auto"/>
        <w:tblLook w:val="04A0" w:firstRow="1" w:lastRow="0" w:firstColumn="1" w:lastColumn="0" w:noHBand="0" w:noVBand="1"/>
      </w:tblPr>
      <w:tblGrid>
        <w:gridCol w:w="7083"/>
        <w:gridCol w:w="1934"/>
      </w:tblGrid>
      <w:tr w:rsidR="00623617" w:rsidRPr="00BE6E61" w:rsidTr="00623617">
        <w:tc>
          <w:tcPr>
            <w:tcW w:w="7083" w:type="dxa"/>
            <w:shd w:val="clear" w:color="auto" w:fill="00B0F0"/>
          </w:tcPr>
          <w:p w:rsidR="00623617" w:rsidRPr="00BE6E61" w:rsidRDefault="00623617" w:rsidP="006A117D">
            <w:pPr>
              <w:spacing w:line="312" w:lineRule="auto"/>
              <w:jc w:val="center"/>
              <w:rPr>
                <w:rFonts w:ascii="Times New Roman" w:hAnsi="Times New Roman" w:cs="Times New Roman"/>
                <w:b/>
                <w:sz w:val="26"/>
                <w:szCs w:val="26"/>
              </w:rPr>
            </w:pPr>
            <w:r>
              <w:rPr>
                <w:rFonts w:ascii="Times New Roman" w:hAnsi="Times New Roman" w:cs="Times New Roman"/>
                <w:b/>
                <w:sz w:val="26"/>
                <w:szCs w:val="26"/>
              </w:rPr>
              <w:t>Yêu cầu bảo trì bảo dưỡng</w:t>
            </w:r>
          </w:p>
        </w:tc>
        <w:tc>
          <w:tcPr>
            <w:tcW w:w="1934" w:type="dxa"/>
            <w:shd w:val="clear" w:color="auto" w:fill="00B0F0"/>
          </w:tcPr>
          <w:p w:rsidR="00623617" w:rsidRPr="00BE6E61" w:rsidRDefault="00623617" w:rsidP="006A117D">
            <w:pPr>
              <w:spacing w:line="312" w:lineRule="auto"/>
              <w:jc w:val="center"/>
              <w:rPr>
                <w:rFonts w:ascii="Times New Roman" w:hAnsi="Times New Roman" w:cs="Times New Roman"/>
                <w:b/>
                <w:sz w:val="26"/>
                <w:szCs w:val="26"/>
              </w:rPr>
            </w:pPr>
            <w:r>
              <w:rPr>
                <w:rFonts w:ascii="Times New Roman" w:hAnsi="Times New Roman" w:cs="Times New Roman"/>
                <w:b/>
                <w:sz w:val="26"/>
                <w:szCs w:val="26"/>
              </w:rPr>
              <w:t>Điểm</w:t>
            </w:r>
          </w:p>
        </w:tc>
      </w:tr>
      <w:tr w:rsidR="00623617" w:rsidTr="00623617">
        <w:tc>
          <w:tcPr>
            <w:tcW w:w="7083" w:type="dxa"/>
          </w:tcPr>
          <w:p w:rsidR="00623617" w:rsidRDefault="00623617" w:rsidP="006A117D">
            <w:pPr>
              <w:spacing w:line="312" w:lineRule="auto"/>
              <w:jc w:val="both"/>
              <w:rPr>
                <w:rFonts w:ascii="Times New Roman" w:hAnsi="Times New Roman" w:cs="Times New Roman"/>
                <w:sz w:val="26"/>
                <w:szCs w:val="26"/>
              </w:rPr>
            </w:pPr>
            <w:r w:rsidRPr="00623617">
              <w:rPr>
                <w:rFonts w:ascii="Times New Roman" w:hAnsi="Times New Roman" w:cs="Times New Roman"/>
                <w:sz w:val="26"/>
                <w:szCs w:val="26"/>
              </w:rPr>
              <w:t>Mở rộng: hiệu chuẩn thường xuyên và yêu cầu thay thế một phần</w:t>
            </w:r>
          </w:p>
        </w:tc>
        <w:tc>
          <w:tcPr>
            <w:tcW w:w="1934" w:type="dxa"/>
          </w:tcPr>
          <w:p w:rsidR="00623617" w:rsidRDefault="00623617" w:rsidP="006A117D">
            <w:pPr>
              <w:spacing w:line="312" w:lineRule="auto"/>
              <w:jc w:val="center"/>
              <w:rPr>
                <w:rFonts w:ascii="Times New Roman" w:hAnsi="Times New Roman" w:cs="Times New Roman"/>
                <w:sz w:val="26"/>
                <w:szCs w:val="26"/>
              </w:rPr>
            </w:pPr>
            <w:r>
              <w:rPr>
                <w:rFonts w:ascii="Times New Roman" w:hAnsi="Times New Roman" w:cs="Times New Roman"/>
                <w:sz w:val="26"/>
                <w:szCs w:val="26"/>
              </w:rPr>
              <w:t>5</w:t>
            </w:r>
          </w:p>
        </w:tc>
      </w:tr>
      <w:tr w:rsidR="00623617" w:rsidTr="00623617">
        <w:tc>
          <w:tcPr>
            <w:tcW w:w="7083" w:type="dxa"/>
          </w:tcPr>
          <w:p w:rsidR="00623617" w:rsidRDefault="00623617" w:rsidP="006A117D">
            <w:pPr>
              <w:spacing w:line="312" w:lineRule="auto"/>
              <w:jc w:val="both"/>
              <w:rPr>
                <w:rFonts w:ascii="Times New Roman" w:hAnsi="Times New Roman" w:cs="Times New Roman"/>
                <w:sz w:val="26"/>
                <w:szCs w:val="26"/>
              </w:rPr>
            </w:pPr>
            <w:r w:rsidRPr="00623617">
              <w:rPr>
                <w:rFonts w:ascii="Times New Roman" w:hAnsi="Times New Roman" w:cs="Times New Roman"/>
                <w:sz w:val="26"/>
                <w:szCs w:val="26"/>
              </w:rPr>
              <w:t>Trên mức trung bình</w:t>
            </w:r>
          </w:p>
        </w:tc>
        <w:tc>
          <w:tcPr>
            <w:tcW w:w="1934" w:type="dxa"/>
          </w:tcPr>
          <w:p w:rsidR="00623617" w:rsidRDefault="00623617" w:rsidP="006A117D">
            <w:pPr>
              <w:spacing w:line="312" w:lineRule="auto"/>
              <w:jc w:val="center"/>
              <w:rPr>
                <w:rFonts w:ascii="Times New Roman" w:hAnsi="Times New Roman" w:cs="Times New Roman"/>
                <w:sz w:val="26"/>
                <w:szCs w:val="26"/>
              </w:rPr>
            </w:pPr>
            <w:r>
              <w:rPr>
                <w:rFonts w:ascii="Times New Roman" w:hAnsi="Times New Roman" w:cs="Times New Roman"/>
                <w:sz w:val="26"/>
                <w:szCs w:val="26"/>
              </w:rPr>
              <w:t>4</w:t>
            </w:r>
          </w:p>
        </w:tc>
      </w:tr>
      <w:tr w:rsidR="00623617" w:rsidTr="00623617">
        <w:tc>
          <w:tcPr>
            <w:tcW w:w="7083" w:type="dxa"/>
          </w:tcPr>
          <w:p w:rsidR="00623617" w:rsidRDefault="00623617" w:rsidP="006A117D">
            <w:pPr>
              <w:spacing w:line="312" w:lineRule="auto"/>
              <w:jc w:val="both"/>
              <w:rPr>
                <w:rFonts w:ascii="Times New Roman" w:hAnsi="Times New Roman" w:cs="Times New Roman"/>
                <w:sz w:val="26"/>
                <w:szCs w:val="26"/>
              </w:rPr>
            </w:pPr>
            <w:r w:rsidRPr="00623617">
              <w:rPr>
                <w:rFonts w:ascii="Times New Roman" w:hAnsi="Times New Roman" w:cs="Times New Roman"/>
                <w:sz w:val="26"/>
                <w:szCs w:val="26"/>
              </w:rPr>
              <w:t>Trung bình: xác minh hiệu suất và kiểm tra an toàn</w:t>
            </w:r>
          </w:p>
        </w:tc>
        <w:tc>
          <w:tcPr>
            <w:tcW w:w="1934" w:type="dxa"/>
          </w:tcPr>
          <w:p w:rsidR="00623617" w:rsidRDefault="00623617" w:rsidP="006A117D">
            <w:pPr>
              <w:spacing w:line="312" w:lineRule="auto"/>
              <w:jc w:val="center"/>
              <w:rPr>
                <w:rFonts w:ascii="Times New Roman" w:hAnsi="Times New Roman" w:cs="Times New Roman"/>
                <w:sz w:val="26"/>
                <w:szCs w:val="26"/>
              </w:rPr>
            </w:pPr>
            <w:r>
              <w:rPr>
                <w:rFonts w:ascii="Times New Roman" w:hAnsi="Times New Roman" w:cs="Times New Roman"/>
                <w:sz w:val="26"/>
                <w:szCs w:val="26"/>
              </w:rPr>
              <w:t>3</w:t>
            </w:r>
          </w:p>
        </w:tc>
      </w:tr>
      <w:tr w:rsidR="00623617" w:rsidTr="00623617">
        <w:tc>
          <w:tcPr>
            <w:tcW w:w="7083" w:type="dxa"/>
          </w:tcPr>
          <w:p w:rsidR="00623617" w:rsidRDefault="00623617" w:rsidP="006A117D">
            <w:pPr>
              <w:spacing w:line="312" w:lineRule="auto"/>
              <w:jc w:val="both"/>
              <w:rPr>
                <w:rFonts w:ascii="Times New Roman" w:hAnsi="Times New Roman" w:cs="Times New Roman"/>
                <w:sz w:val="26"/>
                <w:szCs w:val="26"/>
              </w:rPr>
            </w:pPr>
            <w:r>
              <w:rPr>
                <w:rFonts w:ascii="Times New Roman" w:hAnsi="Times New Roman" w:cs="Times New Roman"/>
                <w:sz w:val="26"/>
                <w:szCs w:val="26"/>
              </w:rPr>
              <w:t>Dưới mức trung bình</w:t>
            </w:r>
          </w:p>
        </w:tc>
        <w:tc>
          <w:tcPr>
            <w:tcW w:w="1934" w:type="dxa"/>
          </w:tcPr>
          <w:p w:rsidR="00623617" w:rsidRDefault="00623617" w:rsidP="006A117D">
            <w:pPr>
              <w:spacing w:line="312"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623617" w:rsidTr="00623617">
        <w:tc>
          <w:tcPr>
            <w:tcW w:w="7083" w:type="dxa"/>
          </w:tcPr>
          <w:p w:rsidR="00623617" w:rsidRDefault="00623617" w:rsidP="006A117D">
            <w:pPr>
              <w:spacing w:line="312" w:lineRule="auto"/>
              <w:jc w:val="both"/>
              <w:rPr>
                <w:rFonts w:ascii="Times New Roman" w:hAnsi="Times New Roman" w:cs="Times New Roman"/>
                <w:sz w:val="26"/>
                <w:szCs w:val="26"/>
              </w:rPr>
            </w:pPr>
            <w:r>
              <w:rPr>
                <w:rFonts w:ascii="Times New Roman" w:hAnsi="Times New Roman" w:cs="Times New Roman"/>
                <w:sz w:val="26"/>
                <w:szCs w:val="26"/>
              </w:rPr>
              <w:t>Tối thiểu: Kiểm tra bằng mắt</w:t>
            </w:r>
          </w:p>
        </w:tc>
        <w:tc>
          <w:tcPr>
            <w:tcW w:w="1934" w:type="dxa"/>
          </w:tcPr>
          <w:p w:rsidR="00623617" w:rsidRDefault="00623617" w:rsidP="006A117D">
            <w:pPr>
              <w:spacing w:line="312" w:lineRule="auto"/>
              <w:jc w:val="center"/>
              <w:rPr>
                <w:rFonts w:ascii="Times New Roman" w:hAnsi="Times New Roman" w:cs="Times New Roman"/>
                <w:sz w:val="26"/>
                <w:szCs w:val="26"/>
              </w:rPr>
            </w:pPr>
            <w:r>
              <w:rPr>
                <w:rFonts w:ascii="Times New Roman" w:hAnsi="Times New Roman" w:cs="Times New Roman"/>
                <w:sz w:val="26"/>
                <w:szCs w:val="26"/>
              </w:rPr>
              <w:t>1</w:t>
            </w:r>
          </w:p>
        </w:tc>
      </w:tr>
    </w:tbl>
    <w:p w:rsidR="00623617" w:rsidRDefault="00623617" w:rsidP="005006E1">
      <w:pPr>
        <w:pStyle w:val="Heading3"/>
        <w:spacing w:before="120" w:after="120"/>
        <w:rPr>
          <w:rFonts w:ascii="Times New Roman" w:hAnsi="Times New Roman" w:cs="Times New Roman"/>
          <w:b/>
          <w:i/>
          <w:sz w:val="26"/>
          <w:szCs w:val="26"/>
        </w:rPr>
      </w:pPr>
      <w:bookmarkStart w:id="8" w:name="_Toc45116085"/>
      <w:r w:rsidRPr="00623617">
        <w:rPr>
          <w:rFonts w:ascii="Times New Roman" w:hAnsi="Times New Roman" w:cs="Times New Roman"/>
          <w:b/>
          <w:i/>
          <w:sz w:val="26"/>
          <w:szCs w:val="26"/>
        </w:rPr>
        <w:t>Lịch sử sự cố thiết bị</w:t>
      </w:r>
      <w:r>
        <w:rPr>
          <w:rFonts w:ascii="Times New Roman" w:hAnsi="Times New Roman" w:cs="Times New Roman"/>
          <w:b/>
          <w:i/>
          <w:sz w:val="26"/>
          <w:szCs w:val="26"/>
        </w:rPr>
        <w:t xml:space="preserve"> (Điểm lịch sử)</w:t>
      </w:r>
      <w:bookmarkEnd w:id="8"/>
    </w:p>
    <w:p w:rsidR="00623617" w:rsidRDefault="00623617" w:rsidP="00BE6E61">
      <w:pPr>
        <w:spacing w:line="312" w:lineRule="auto"/>
        <w:jc w:val="both"/>
        <w:rPr>
          <w:rFonts w:ascii="Times New Roman" w:hAnsi="Times New Roman" w:cs="Times New Roman"/>
          <w:sz w:val="26"/>
          <w:szCs w:val="26"/>
        </w:rPr>
      </w:pPr>
      <w:r w:rsidRPr="00623617">
        <w:rPr>
          <w:rFonts w:ascii="Times New Roman" w:hAnsi="Times New Roman" w:cs="Times New Roman"/>
          <w:sz w:val="26"/>
          <w:szCs w:val="26"/>
        </w:rPr>
        <w:t xml:space="preserve">Mọi thông tin có sẵn liên quan đến lịch sử dịch vụ có thể được xem xét khi đánh giá loại thiết bị để xác định </w:t>
      </w:r>
      <w:r>
        <w:rPr>
          <w:rFonts w:ascii="Times New Roman" w:hAnsi="Times New Roman" w:cs="Times New Roman"/>
          <w:sz w:val="26"/>
          <w:szCs w:val="26"/>
        </w:rPr>
        <w:t xml:space="preserve">giá trị </w:t>
      </w:r>
      <w:r w:rsidR="00FC6652">
        <w:rPr>
          <w:rFonts w:ascii="Times New Roman" w:hAnsi="Times New Roman" w:cs="Times New Roman"/>
          <w:sz w:val="26"/>
          <w:szCs w:val="26"/>
        </w:rPr>
        <w:t>yêu cầu bảo trì thiết bị y tế</w:t>
      </w:r>
      <w:r>
        <w:rPr>
          <w:rFonts w:ascii="Times New Roman" w:hAnsi="Times New Roman" w:cs="Times New Roman"/>
          <w:sz w:val="26"/>
          <w:szCs w:val="26"/>
        </w:rPr>
        <w:t xml:space="preserve"> (EM)</w:t>
      </w:r>
      <w:r w:rsidRPr="00623617">
        <w:rPr>
          <w:rFonts w:ascii="Times New Roman" w:hAnsi="Times New Roman" w:cs="Times New Roman"/>
          <w:sz w:val="26"/>
          <w:szCs w:val="26"/>
        </w:rPr>
        <w:t>.</w:t>
      </w:r>
    </w:p>
    <w:p w:rsidR="00623617" w:rsidRPr="00623617" w:rsidRDefault="00623617" w:rsidP="00623617">
      <w:pPr>
        <w:pStyle w:val="Caption"/>
        <w:jc w:val="center"/>
        <w:rPr>
          <w:rFonts w:ascii="Times New Roman" w:hAnsi="Times New Roman" w:cs="Times New Roman"/>
          <w:sz w:val="26"/>
          <w:szCs w:val="26"/>
        </w:rPr>
      </w:pPr>
      <w:bookmarkStart w:id="9" w:name="_Toc44949854"/>
      <w:r w:rsidRPr="00623617">
        <w:rPr>
          <w:rFonts w:ascii="Times New Roman" w:hAnsi="Times New Roman" w:cs="Times New Roman"/>
          <w:sz w:val="26"/>
          <w:szCs w:val="26"/>
        </w:rPr>
        <w:t xml:space="preserve">Bảng </w:t>
      </w:r>
      <w:r w:rsidRPr="00623617">
        <w:rPr>
          <w:rFonts w:ascii="Times New Roman" w:hAnsi="Times New Roman" w:cs="Times New Roman"/>
          <w:sz w:val="26"/>
          <w:szCs w:val="26"/>
        </w:rPr>
        <w:fldChar w:fldCharType="begin"/>
      </w:r>
      <w:r w:rsidRPr="00623617">
        <w:rPr>
          <w:rFonts w:ascii="Times New Roman" w:hAnsi="Times New Roman" w:cs="Times New Roman"/>
          <w:sz w:val="26"/>
          <w:szCs w:val="26"/>
        </w:rPr>
        <w:instrText xml:space="preserve"> SEQ Bảng \* ARABIC </w:instrText>
      </w:r>
      <w:r w:rsidRPr="00623617">
        <w:rPr>
          <w:rFonts w:ascii="Times New Roman" w:hAnsi="Times New Roman" w:cs="Times New Roman"/>
          <w:sz w:val="26"/>
          <w:szCs w:val="26"/>
        </w:rPr>
        <w:fldChar w:fldCharType="separate"/>
      </w:r>
      <w:r w:rsidRPr="00623617">
        <w:rPr>
          <w:rFonts w:ascii="Times New Roman" w:hAnsi="Times New Roman" w:cs="Times New Roman"/>
          <w:noProof/>
          <w:sz w:val="26"/>
          <w:szCs w:val="26"/>
        </w:rPr>
        <w:t>7</w:t>
      </w:r>
      <w:r w:rsidRPr="00623617">
        <w:rPr>
          <w:rFonts w:ascii="Times New Roman" w:hAnsi="Times New Roman" w:cs="Times New Roman"/>
          <w:sz w:val="26"/>
          <w:szCs w:val="26"/>
        </w:rPr>
        <w:fldChar w:fldCharType="end"/>
      </w:r>
      <w:r w:rsidRPr="00623617">
        <w:rPr>
          <w:rFonts w:ascii="Times New Roman" w:hAnsi="Times New Roman" w:cs="Times New Roman"/>
          <w:sz w:val="26"/>
          <w:szCs w:val="26"/>
        </w:rPr>
        <w:t>. Bảng tính điểm lịch sử dựa trên sự cố thiết bị</w:t>
      </w:r>
      <w:bookmarkEnd w:id="9"/>
    </w:p>
    <w:tbl>
      <w:tblPr>
        <w:tblW w:w="0" w:type="auto"/>
        <w:tblLook w:val="04A0" w:firstRow="1" w:lastRow="0" w:firstColumn="1" w:lastColumn="0" w:noHBand="0" w:noVBand="1"/>
      </w:tblPr>
      <w:tblGrid>
        <w:gridCol w:w="7083"/>
        <w:gridCol w:w="1934"/>
      </w:tblGrid>
      <w:tr w:rsidR="00623617" w:rsidRPr="00BE6E61" w:rsidTr="006A117D">
        <w:tc>
          <w:tcPr>
            <w:tcW w:w="7083" w:type="dxa"/>
            <w:shd w:val="clear" w:color="auto" w:fill="00B0F0"/>
          </w:tcPr>
          <w:p w:rsidR="00623617" w:rsidRPr="00BE6E61" w:rsidRDefault="00623617" w:rsidP="006A117D">
            <w:pPr>
              <w:spacing w:line="312" w:lineRule="auto"/>
              <w:jc w:val="center"/>
              <w:rPr>
                <w:rFonts w:ascii="Times New Roman" w:hAnsi="Times New Roman" w:cs="Times New Roman"/>
                <w:b/>
                <w:sz w:val="26"/>
                <w:szCs w:val="26"/>
              </w:rPr>
            </w:pPr>
            <w:r>
              <w:rPr>
                <w:rFonts w:ascii="Times New Roman" w:hAnsi="Times New Roman" w:cs="Times New Roman"/>
                <w:b/>
                <w:sz w:val="26"/>
                <w:szCs w:val="26"/>
              </w:rPr>
              <w:t>Thời gian lỗi thiết bị trung bình</w:t>
            </w:r>
          </w:p>
        </w:tc>
        <w:tc>
          <w:tcPr>
            <w:tcW w:w="1934" w:type="dxa"/>
            <w:shd w:val="clear" w:color="auto" w:fill="00B0F0"/>
          </w:tcPr>
          <w:p w:rsidR="00623617" w:rsidRPr="00BE6E61" w:rsidRDefault="00623617" w:rsidP="006A117D">
            <w:pPr>
              <w:spacing w:line="312" w:lineRule="auto"/>
              <w:jc w:val="center"/>
              <w:rPr>
                <w:rFonts w:ascii="Times New Roman" w:hAnsi="Times New Roman" w:cs="Times New Roman"/>
                <w:b/>
                <w:sz w:val="26"/>
                <w:szCs w:val="26"/>
              </w:rPr>
            </w:pPr>
            <w:r>
              <w:rPr>
                <w:rFonts w:ascii="Times New Roman" w:hAnsi="Times New Roman" w:cs="Times New Roman"/>
                <w:b/>
                <w:sz w:val="26"/>
                <w:szCs w:val="26"/>
              </w:rPr>
              <w:t>Điểm</w:t>
            </w:r>
          </w:p>
        </w:tc>
      </w:tr>
      <w:tr w:rsidR="00623617" w:rsidTr="006A117D">
        <w:tc>
          <w:tcPr>
            <w:tcW w:w="7083" w:type="dxa"/>
          </w:tcPr>
          <w:p w:rsidR="00623617" w:rsidRDefault="00623617" w:rsidP="006A117D">
            <w:pPr>
              <w:spacing w:line="312" w:lineRule="auto"/>
              <w:jc w:val="both"/>
              <w:rPr>
                <w:rFonts w:ascii="Times New Roman" w:hAnsi="Times New Roman" w:cs="Times New Roman"/>
                <w:sz w:val="26"/>
                <w:szCs w:val="26"/>
              </w:rPr>
            </w:pPr>
            <w:r>
              <w:rPr>
                <w:rFonts w:ascii="Times New Roman" w:hAnsi="Times New Roman" w:cs="Times New Roman"/>
                <w:sz w:val="26"/>
                <w:szCs w:val="26"/>
              </w:rPr>
              <w:t>Lỗi đ</w:t>
            </w:r>
            <w:r w:rsidRPr="00623617">
              <w:rPr>
                <w:rFonts w:ascii="Times New Roman" w:hAnsi="Times New Roman" w:cs="Times New Roman"/>
                <w:sz w:val="26"/>
                <w:szCs w:val="26"/>
              </w:rPr>
              <w:t>áng kể: hơn 6 tháng một lần</w:t>
            </w:r>
          </w:p>
        </w:tc>
        <w:tc>
          <w:tcPr>
            <w:tcW w:w="1934" w:type="dxa"/>
          </w:tcPr>
          <w:p w:rsidR="00623617" w:rsidRDefault="000E38F7" w:rsidP="006A117D">
            <w:pPr>
              <w:spacing w:line="312" w:lineRule="auto"/>
              <w:jc w:val="center"/>
              <w:rPr>
                <w:rFonts w:ascii="Times New Roman" w:hAnsi="Times New Roman" w:cs="Times New Roman"/>
                <w:sz w:val="26"/>
                <w:szCs w:val="26"/>
              </w:rPr>
            </w:pPr>
            <w:r>
              <w:rPr>
                <w:rFonts w:ascii="Times New Roman" w:hAnsi="Times New Roman" w:cs="Times New Roman"/>
                <w:sz w:val="26"/>
                <w:szCs w:val="26"/>
              </w:rPr>
              <w:t>+2</w:t>
            </w:r>
          </w:p>
        </w:tc>
      </w:tr>
      <w:tr w:rsidR="00623617" w:rsidTr="006A117D">
        <w:tc>
          <w:tcPr>
            <w:tcW w:w="7083" w:type="dxa"/>
          </w:tcPr>
          <w:p w:rsidR="00623617" w:rsidRDefault="00623617" w:rsidP="00623617">
            <w:pPr>
              <w:spacing w:line="312" w:lineRule="auto"/>
              <w:jc w:val="both"/>
              <w:rPr>
                <w:rFonts w:ascii="Times New Roman" w:hAnsi="Times New Roman" w:cs="Times New Roman"/>
                <w:sz w:val="26"/>
                <w:szCs w:val="26"/>
              </w:rPr>
            </w:pPr>
            <w:r>
              <w:rPr>
                <w:rFonts w:ascii="Times New Roman" w:hAnsi="Times New Roman" w:cs="Times New Roman"/>
                <w:sz w:val="26"/>
                <w:szCs w:val="26"/>
              </w:rPr>
              <w:t>Lỗi tương đối</w:t>
            </w:r>
            <w:r w:rsidRPr="00623617">
              <w:rPr>
                <w:rFonts w:ascii="Times New Roman" w:hAnsi="Times New Roman" w:cs="Times New Roman"/>
                <w:sz w:val="26"/>
                <w:szCs w:val="26"/>
              </w:rPr>
              <w:t>: cứ</w:t>
            </w:r>
            <w:r>
              <w:rPr>
                <w:rFonts w:ascii="Times New Roman" w:hAnsi="Times New Roman" w:cs="Times New Roman"/>
                <w:sz w:val="26"/>
                <w:szCs w:val="26"/>
              </w:rPr>
              <w:t xml:space="preserve"> sau 6 tháng đến 9 tháng 1 lần lỗi</w:t>
            </w:r>
          </w:p>
        </w:tc>
        <w:tc>
          <w:tcPr>
            <w:tcW w:w="1934" w:type="dxa"/>
          </w:tcPr>
          <w:p w:rsidR="00623617" w:rsidRDefault="000E38F7" w:rsidP="006A117D">
            <w:pPr>
              <w:spacing w:line="312" w:lineRule="auto"/>
              <w:jc w:val="center"/>
              <w:rPr>
                <w:rFonts w:ascii="Times New Roman" w:hAnsi="Times New Roman" w:cs="Times New Roman"/>
                <w:sz w:val="26"/>
                <w:szCs w:val="26"/>
              </w:rPr>
            </w:pPr>
            <w:r>
              <w:rPr>
                <w:rFonts w:ascii="Times New Roman" w:hAnsi="Times New Roman" w:cs="Times New Roman"/>
                <w:sz w:val="26"/>
                <w:szCs w:val="26"/>
              </w:rPr>
              <w:t>+1</w:t>
            </w:r>
          </w:p>
        </w:tc>
      </w:tr>
      <w:tr w:rsidR="00623617" w:rsidTr="006A117D">
        <w:tc>
          <w:tcPr>
            <w:tcW w:w="7083" w:type="dxa"/>
          </w:tcPr>
          <w:p w:rsidR="00623617" w:rsidRDefault="00623617" w:rsidP="006A117D">
            <w:pPr>
              <w:spacing w:line="312" w:lineRule="auto"/>
              <w:jc w:val="both"/>
              <w:rPr>
                <w:rFonts w:ascii="Times New Roman" w:hAnsi="Times New Roman" w:cs="Times New Roman"/>
                <w:sz w:val="26"/>
                <w:szCs w:val="26"/>
              </w:rPr>
            </w:pPr>
            <w:r>
              <w:rPr>
                <w:rFonts w:ascii="Times New Roman" w:hAnsi="Times New Roman" w:cs="Times New Roman"/>
                <w:sz w:val="26"/>
                <w:szCs w:val="26"/>
              </w:rPr>
              <w:t>Lỗi trung bình: cứ 9 tháng đến 18 tháng lỗi 1 lần</w:t>
            </w:r>
          </w:p>
        </w:tc>
        <w:tc>
          <w:tcPr>
            <w:tcW w:w="1934" w:type="dxa"/>
          </w:tcPr>
          <w:p w:rsidR="00623617" w:rsidRDefault="000E38F7" w:rsidP="006A117D">
            <w:pPr>
              <w:spacing w:line="312" w:lineRule="auto"/>
              <w:jc w:val="center"/>
              <w:rPr>
                <w:rFonts w:ascii="Times New Roman" w:hAnsi="Times New Roman" w:cs="Times New Roman"/>
                <w:sz w:val="26"/>
                <w:szCs w:val="26"/>
              </w:rPr>
            </w:pPr>
            <w:r>
              <w:rPr>
                <w:rFonts w:ascii="Times New Roman" w:hAnsi="Times New Roman" w:cs="Times New Roman"/>
                <w:sz w:val="26"/>
                <w:szCs w:val="26"/>
              </w:rPr>
              <w:t>0</w:t>
            </w:r>
          </w:p>
        </w:tc>
      </w:tr>
      <w:tr w:rsidR="00623617" w:rsidTr="006A117D">
        <w:tc>
          <w:tcPr>
            <w:tcW w:w="7083" w:type="dxa"/>
          </w:tcPr>
          <w:p w:rsidR="00623617" w:rsidRDefault="00623617" w:rsidP="006A117D">
            <w:pPr>
              <w:spacing w:line="312" w:lineRule="auto"/>
              <w:jc w:val="both"/>
              <w:rPr>
                <w:rFonts w:ascii="Times New Roman" w:hAnsi="Times New Roman" w:cs="Times New Roman"/>
                <w:sz w:val="26"/>
                <w:szCs w:val="26"/>
              </w:rPr>
            </w:pPr>
            <w:r>
              <w:rPr>
                <w:rFonts w:ascii="Times New Roman" w:hAnsi="Times New Roman" w:cs="Times New Roman"/>
                <w:sz w:val="26"/>
                <w:szCs w:val="26"/>
              </w:rPr>
              <w:t>Lỗi tối thiểu: 1 lỗi sau 18 đến 30 tháng</w:t>
            </w:r>
          </w:p>
        </w:tc>
        <w:tc>
          <w:tcPr>
            <w:tcW w:w="1934" w:type="dxa"/>
          </w:tcPr>
          <w:p w:rsidR="00623617" w:rsidRDefault="000E38F7" w:rsidP="006A117D">
            <w:pPr>
              <w:spacing w:line="312" w:lineRule="auto"/>
              <w:jc w:val="center"/>
              <w:rPr>
                <w:rFonts w:ascii="Times New Roman" w:hAnsi="Times New Roman" w:cs="Times New Roman"/>
                <w:sz w:val="26"/>
                <w:szCs w:val="26"/>
              </w:rPr>
            </w:pPr>
            <w:r>
              <w:rPr>
                <w:rFonts w:ascii="Times New Roman" w:hAnsi="Times New Roman" w:cs="Times New Roman"/>
                <w:sz w:val="26"/>
                <w:szCs w:val="26"/>
              </w:rPr>
              <w:t>-1</w:t>
            </w:r>
          </w:p>
        </w:tc>
      </w:tr>
      <w:tr w:rsidR="00623617" w:rsidTr="006A117D">
        <w:tc>
          <w:tcPr>
            <w:tcW w:w="7083" w:type="dxa"/>
          </w:tcPr>
          <w:p w:rsidR="00623617" w:rsidRDefault="00623617" w:rsidP="006A117D">
            <w:pPr>
              <w:spacing w:line="312" w:lineRule="auto"/>
              <w:jc w:val="both"/>
              <w:rPr>
                <w:rFonts w:ascii="Times New Roman" w:hAnsi="Times New Roman" w:cs="Times New Roman"/>
                <w:sz w:val="26"/>
                <w:szCs w:val="26"/>
              </w:rPr>
            </w:pPr>
            <w:r w:rsidRPr="00623617">
              <w:rPr>
                <w:rFonts w:ascii="Times New Roman" w:hAnsi="Times New Roman" w:cs="Times New Roman"/>
                <w:sz w:val="26"/>
                <w:szCs w:val="26"/>
              </w:rPr>
              <w:t>Không đáng kể: ít hơn một trong 30 tháng qua</w:t>
            </w:r>
          </w:p>
        </w:tc>
        <w:tc>
          <w:tcPr>
            <w:tcW w:w="1934" w:type="dxa"/>
          </w:tcPr>
          <w:p w:rsidR="00623617" w:rsidRDefault="000E38F7" w:rsidP="006A117D">
            <w:pPr>
              <w:spacing w:line="312" w:lineRule="auto"/>
              <w:jc w:val="center"/>
              <w:rPr>
                <w:rFonts w:ascii="Times New Roman" w:hAnsi="Times New Roman" w:cs="Times New Roman"/>
                <w:sz w:val="26"/>
                <w:szCs w:val="26"/>
              </w:rPr>
            </w:pPr>
            <w:r>
              <w:rPr>
                <w:rFonts w:ascii="Times New Roman" w:hAnsi="Times New Roman" w:cs="Times New Roman"/>
                <w:sz w:val="26"/>
                <w:szCs w:val="26"/>
              </w:rPr>
              <w:t>-2</w:t>
            </w:r>
          </w:p>
        </w:tc>
      </w:tr>
    </w:tbl>
    <w:p w:rsidR="000E38F7" w:rsidRPr="000E38F7" w:rsidRDefault="000E38F7" w:rsidP="005006E1">
      <w:pPr>
        <w:pStyle w:val="Heading3"/>
        <w:spacing w:before="120" w:after="120"/>
        <w:rPr>
          <w:rFonts w:ascii="Times New Roman" w:hAnsi="Times New Roman" w:cs="Times New Roman"/>
          <w:b/>
          <w:i/>
          <w:sz w:val="26"/>
          <w:szCs w:val="26"/>
        </w:rPr>
      </w:pPr>
      <w:bookmarkStart w:id="10" w:name="_Toc45116086"/>
      <w:r w:rsidRPr="000E38F7">
        <w:rPr>
          <w:rFonts w:ascii="Times New Roman" w:hAnsi="Times New Roman" w:cs="Times New Roman"/>
          <w:b/>
          <w:i/>
          <w:sz w:val="26"/>
          <w:szCs w:val="26"/>
        </w:rPr>
        <w:lastRenderedPageBreak/>
        <w:t xml:space="preserve">Thiết bị </w:t>
      </w:r>
      <w:r w:rsidR="00440554">
        <w:rPr>
          <w:rFonts w:ascii="Times New Roman" w:hAnsi="Times New Roman" w:cs="Times New Roman"/>
          <w:b/>
          <w:i/>
          <w:sz w:val="26"/>
          <w:szCs w:val="26"/>
        </w:rPr>
        <w:t>cần được đưa vào danh mục kiểm tra bảo dưỡng</w:t>
      </w:r>
      <w:bookmarkEnd w:id="10"/>
    </w:p>
    <w:p w:rsidR="00623617" w:rsidRDefault="000E38F7" w:rsidP="00BE6E61">
      <w:pPr>
        <w:spacing w:line="312" w:lineRule="auto"/>
        <w:jc w:val="both"/>
        <w:rPr>
          <w:rFonts w:ascii="Times New Roman" w:hAnsi="Times New Roman" w:cs="Times New Roman"/>
          <w:sz w:val="26"/>
          <w:szCs w:val="26"/>
        </w:rPr>
      </w:pPr>
      <w:r w:rsidRPr="000E38F7">
        <w:rPr>
          <w:rFonts w:ascii="Times New Roman" w:hAnsi="Times New Roman" w:cs="Times New Roman"/>
          <w:sz w:val="26"/>
          <w:szCs w:val="26"/>
        </w:rPr>
        <w:t xml:space="preserve">Tất cả các thiết bị có tổng </w:t>
      </w:r>
      <w:r w:rsidR="00E55825">
        <w:rPr>
          <w:rFonts w:ascii="Times New Roman" w:hAnsi="Times New Roman" w:cs="Times New Roman"/>
          <w:sz w:val="26"/>
          <w:szCs w:val="26"/>
        </w:rPr>
        <w:t>điểm</w:t>
      </w:r>
      <w:r w:rsidRPr="000E38F7">
        <w:rPr>
          <w:rFonts w:ascii="Times New Roman" w:hAnsi="Times New Roman" w:cs="Times New Roman"/>
          <w:sz w:val="26"/>
          <w:szCs w:val="26"/>
        </w:rPr>
        <w:t xml:space="preserve"> </w:t>
      </w:r>
      <w:r w:rsidR="00FC6652">
        <w:rPr>
          <w:rFonts w:ascii="Times New Roman" w:hAnsi="Times New Roman" w:cs="Times New Roman"/>
          <w:sz w:val="26"/>
          <w:szCs w:val="26"/>
        </w:rPr>
        <w:t>yêu cầu bảo trì bảo dưỡng</w:t>
      </w:r>
      <w:r w:rsidRPr="000E38F7">
        <w:rPr>
          <w:rFonts w:ascii="Times New Roman" w:hAnsi="Times New Roman" w:cs="Times New Roman"/>
          <w:sz w:val="26"/>
          <w:szCs w:val="26"/>
        </w:rPr>
        <w:t xml:space="preserve"> từ 12</w:t>
      </w:r>
      <w:r w:rsidR="00FC6652">
        <w:rPr>
          <w:rFonts w:ascii="Times New Roman" w:hAnsi="Times New Roman" w:cs="Times New Roman"/>
          <w:sz w:val="26"/>
          <w:szCs w:val="26"/>
        </w:rPr>
        <w:t xml:space="preserve"> điểm</w:t>
      </w:r>
      <w:r w:rsidRPr="000E38F7">
        <w:rPr>
          <w:rFonts w:ascii="Times New Roman" w:hAnsi="Times New Roman" w:cs="Times New Roman"/>
          <w:sz w:val="26"/>
          <w:szCs w:val="26"/>
        </w:rPr>
        <w:t xml:space="preserve"> trở lên </w:t>
      </w:r>
      <w:r w:rsidR="00E55825">
        <w:rPr>
          <w:rFonts w:ascii="Times New Roman" w:hAnsi="Times New Roman" w:cs="Times New Roman"/>
          <w:sz w:val="26"/>
          <w:szCs w:val="26"/>
        </w:rPr>
        <w:t xml:space="preserve">cần </w:t>
      </w:r>
      <w:r w:rsidRPr="000E38F7">
        <w:rPr>
          <w:rFonts w:ascii="Times New Roman" w:hAnsi="Times New Roman" w:cs="Times New Roman"/>
          <w:sz w:val="26"/>
          <w:szCs w:val="26"/>
        </w:rPr>
        <w:t>được đưa vào chương trình và được lên lịch để kiểm tra và bảo trì phòng ngừa. Trong quá trình chấp nhận</w:t>
      </w:r>
      <w:r w:rsidR="00FC01F4">
        <w:rPr>
          <w:rFonts w:ascii="Times New Roman" w:hAnsi="Times New Roman" w:cs="Times New Roman"/>
          <w:sz w:val="26"/>
          <w:szCs w:val="26"/>
        </w:rPr>
        <w:t xml:space="preserve"> thử nghiệm</w:t>
      </w:r>
      <w:r w:rsidRPr="000E38F7">
        <w:rPr>
          <w:rFonts w:ascii="Times New Roman" w:hAnsi="Times New Roman" w:cs="Times New Roman"/>
          <w:sz w:val="26"/>
          <w:szCs w:val="26"/>
        </w:rPr>
        <w:t xml:space="preserve">, mọi thiết bị mới </w:t>
      </w:r>
      <w:r w:rsidR="00FC01F4">
        <w:rPr>
          <w:rFonts w:ascii="Times New Roman" w:hAnsi="Times New Roman" w:cs="Times New Roman"/>
          <w:sz w:val="26"/>
          <w:szCs w:val="26"/>
        </w:rPr>
        <w:t xml:space="preserve">nên </w:t>
      </w:r>
      <w:r w:rsidRPr="000E38F7">
        <w:rPr>
          <w:rFonts w:ascii="Times New Roman" w:hAnsi="Times New Roman" w:cs="Times New Roman"/>
          <w:sz w:val="26"/>
          <w:szCs w:val="26"/>
        </w:rPr>
        <w:t xml:space="preserve">được đưa vào chương trình </w:t>
      </w:r>
      <w:r w:rsidR="00FC01F4">
        <w:rPr>
          <w:rFonts w:ascii="Times New Roman" w:hAnsi="Times New Roman" w:cs="Times New Roman"/>
          <w:sz w:val="26"/>
          <w:szCs w:val="26"/>
        </w:rPr>
        <w:t xml:space="preserve">kiểm tra bảo trì bảo dưỡng </w:t>
      </w:r>
      <w:r w:rsidRPr="000E38F7">
        <w:rPr>
          <w:rFonts w:ascii="Times New Roman" w:hAnsi="Times New Roman" w:cs="Times New Roman"/>
          <w:sz w:val="26"/>
          <w:szCs w:val="26"/>
        </w:rPr>
        <w:t>nếu thiết bị đã được đánh giá và phân loạ</w:t>
      </w:r>
      <w:r w:rsidR="00E55825">
        <w:rPr>
          <w:rFonts w:ascii="Times New Roman" w:hAnsi="Times New Roman" w:cs="Times New Roman"/>
          <w:sz w:val="26"/>
          <w:szCs w:val="26"/>
        </w:rPr>
        <w:t xml:space="preserve">i </w:t>
      </w:r>
      <w:r w:rsidR="00FC01F4">
        <w:rPr>
          <w:rFonts w:ascii="Times New Roman" w:hAnsi="Times New Roman" w:cs="Times New Roman"/>
          <w:sz w:val="26"/>
          <w:szCs w:val="26"/>
        </w:rPr>
        <w:t>trước đó</w:t>
      </w:r>
      <w:r w:rsidRPr="000E38F7">
        <w:rPr>
          <w:rFonts w:ascii="Times New Roman" w:hAnsi="Times New Roman" w:cs="Times New Roman"/>
          <w:sz w:val="26"/>
          <w:szCs w:val="26"/>
        </w:rPr>
        <w:t xml:space="preserve">. Nếu thiết bị chưa được đánh giá </w:t>
      </w:r>
      <w:r w:rsidR="00FC01F4">
        <w:rPr>
          <w:rFonts w:ascii="Times New Roman" w:hAnsi="Times New Roman" w:cs="Times New Roman"/>
          <w:sz w:val="26"/>
          <w:szCs w:val="26"/>
        </w:rPr>
        <w:t xml:space="preserve">và phân loại </w:t>
      </w:r>
      <w:r w:rsidRPr="000E38F7">
        <w:rPr>
          <w:rFonts w:ascii="Times New Roman" w:hAnsi="Times New Roman" w:cs="Times New Roman"/>
          <w:sz w:val="26"/>
          <w:szCs w:val="26"/>
        </w:rPr>
        <w:t>trước đó</w:t>
      </w:r>
      <w:r w:rsidR="00FC01F4">
        <w:rPr>
          <w:rFonts w:ascii="Times New Roman" w:hAnsi="Times New Roman" w:cs="Times New Roman"/>
          <w:sz w:val="26"/>
          <w:szCs w:val="26"/>
        </w:rPr>
        <w:t xml:space="preserve"> thì</w:t>
      </w:r>
      <w:r w:rsidRPr="000E38F7">
        <w:rPr>
          <w:rFonts w:ascii="Times New Roman" w:hAnsi="Times New Roman" w:cs="Times New Roman"/>
          <w:sz w:val="26"/>
          <w:szCs w:val="26"/>
        </w:rPr>
        <w:t xml:space="preserve"> thiết bị mới</w:t>
      </w:r>
      <w:r w:rsidR="00FC01F4">
        <w:rPr>
          <w:rFonts w:ascii="Times New Roman" w:hAnsi="Times New Roman" w:cs="Times New Roman"/>
          <w:sz w:val="26"/>
          <w:szCs w:val="26"/>
        </w:rPr>
        <w:t xml:space="preserve"> cần được đánh giá và phân loại để đưa thiết bị mới vào chương trình kiểm tra bảo trì nếu đạt các tiêu chí</w:t>
      </w:r>
      <w:r w:rsidRPr="000E38F7">
        <w:rPr>
          <w:rFonts w:ascii="Times New Roman" w:hAnsi="Times New Roman" w:cs="Times New Roman"/>
          <w:sz w:val="26"/>
          <w:szCs w:val="26"/>
        </w:rPr>
        <w:t xml:space="preserve">. </w:t>
      </w:r>
      <w:r w:rsidR="00FC01F4">
        <w:rPr>
          <w:rFonts w:ascii="Times New Roman" w:hAnsi="Times New Roman" w:cs="Times New Roman"/>
          <w:sz w:val="26"/>
          <w:szCs w:val="26"/>
        </w:rPr>
        <w:t xml:space="preserve">Quá trình đánh giá và phân loại đều dựa trên giá trị </w:t>
      </w:r>
      <w:r w:rsidR="00FC6652">
        <w:rPr>
          <w:rFonts w:ascii="Times New Roman" w:hAnsi="Times New Roman" w:cs="Times New Roman"/>
          <w:sz w:val="26"/>
          <w:szCs w:val="26"/>
        </w:rPr>
        <w:t>yêu cầu bảo trì bảo dưỡng</w:t>
      </w:r>
      <w:r w:rsidR="00FC01F4">
        <w:rPr>
          <w:rFonts w:ascii="Times New Roman" w:hAnsi="Times New Roman" w:cs="Times New Roman"/>
          <w:sz w:val="26"/>
          <w:szCs w:val="26"/>
        </w:rPr>
        <w:t xml:space="preserve"> được tính toán như trên. Đồng thời, cần phải xây dựng một </w:t>
      </w:r>
      <w:r w:rsidRPr="000E38F7">
        <w:rPr>
          <w:rFonts w:ascii="Times New Roman" w:hAnsi="Times New Roman" w:cs="Times New Roman"/>
          <w:sz w:val="26"/>
          <w:szCs w:val="26"/>
        </w:rPr>
        <w:t xml:space="preserve">quy trình kiểm tra đảm bảo hiệu suất và bảo trì phòng ngừa </w:t>
      </w:r>
      <w:r w:rsidR="00FC01F4">
        <w:rPr>
          <w:rFonts w:ascii="Times New Roman" w:hAnsi="Times New Roman" w:cs="Times New Roman"/>
          <w:sz w:val="26"/>
          <w:szCs w:val="26"/>
        </w:rPr>
        <w:t xml:space="preserve">mới </w:t>
      </w:r>
      <w:r w:rsidRPr="000E38F7">
        <w:rPr>
          <w:rFonts w:ascii="Times New Roman" w:hAnsi="Times New Roman" w:cs="Times New Roman"/>
          <w:sz w:val="26"/>
          <w:szCs w:val="26"/>
        </w:rPr>
        <w:t>thiết bị mới.</w:t>
      </w:r>
    </w:p>
    <w:p w:rsidR="00440554" w:rsidRPr="00440554" w:rsidRDefault="00440554" w:rsidP="005006E1">
      <w:pPr>
        <w:pStyle w:val="Heading3"/>
        <w:spacing w:before="120" w:after="120"/>
        <w:rPr>
          <w:rFonts w:ascii="Times New Roman" w:hAnsi="Times New Roman" w:cs="Times New Roman"/>
          <w:b/>
          <w:i/>
          <w:sz w:val="26"/>
          <w:szCs w:val="26"/>
        </w:rPr>
      </w:pPr>
      <w:bookmarkStart w:id="11" w:name="_Toc45116087"/>
      <w:r w:rsidRPr="00440554">
        <w:rPr>
          <w:rFonts w:ascii="Times New Roman" w:hAnsi="Times New Roman" w:cs="Times New Roman"/>
          <w:b/>
          <w:i/>
          <w:sz w:val="26"/>
          <w:szCs w:val="26"/>
        </w:rPr>
        <w:t>Khoảng thời gian bảo trì</w:t>
      </w:r>
      <w:bookmarkEnd w:id="11"/>
    </w:p>
    <w:p w:rsidR="00623617" w:rsidRDefault="00440554" w:rsidP="00BE6E61">
      <w:pPr>
        <w:spacing w:line="312" w:lineRule="auto"/>
        <w:jc w:val="both"/>
        <w:rPr>
          <w:rFonts w:ascii="Times New Roman" w:hAnsi="Times New Roman" w:cs="Times New Roman"/>
          <w:sz w:val="26"/>
          <w:szCs w:val="26"/>
        </w:rPr>
      </w:pPr>
      <w:r w:rsidRPr="00440554">
        <w:rPr>
          <w:rFonts w:ascii="Times New Roman" w:hAnsi="Times New Roman" w:cs="Times New Roman"/>
          <w:sz w:val="26"/>
          <w:szCs w:val="26"/>
        </w:rPr>
        <w:t xml:space="preserve">Các giá trị yêu cầu bảo trì </w:t>
      </w:r>
      <w:r w:rsidR="00FC6652">
        <w:rPr>
          <w:rFonts w:ascii="Times New Roman" w:hAnsi="Times New Roman" w:cs="Times New Roman"/>
          <w:sz w:val="26"/>
          <w:szCs w:val="26"/>
        </w:rPr>
        <w:t xml:space="preserve">bảo dưỡng </w:t>
      </w:r>
      <w:r w:rsidRPr="00440554">
        <w:rPr>
          <w:rFonts w:ascii="Times New Roman" w:hAnsi="Times New Roman" w:cs="Times New Roman"/>
          <w:sz w:val="26"/>
          <w:szCs w:val="26"/>
        </w:rPr>
        <w:t>cũng được sử dụng để xác định khoảng thời gian giữa mỗi quy trình kiểm tra và bảo trì cho từng loại thiết bị.</w:t>
      </w:r>
    </w:p>
    <w:p w:rsidR="00440554" w:rsidRPr="00440554" w:rsidRDefault="00FC6652" w:rsidP="00440554">
      <w:pPr>
        <w:pStyle w:val="ListParagraph"/>
        <w:numPr>
          <w:ilvl w:val="0"/>
          <w:numId w:val="2"/>
        </w:numPr>
        <w:spacing w:line="312" w:lineRule="auto"/>
        <w:jc w:val="both"/>
        <w:rPr>
          <w:rFonts w:ascii="Times New Roman" w:hAnsi="Times New Roman" w:cs="Times New Roman"/>
          <w:sz w:val="26"/>
          <w:szCs w:val="26"/>
        </w:rPr>
      </w:pPr>
      <w:r>
        <w:rPr>
          <w:rFonts w:ascii="Times New Roman" w:hAnsi="Times New Roman" w:cs="Times New Roman"/>
          <w:sz w:val="26"/>
          <w:szCs w:val="26"/>
        </w:rPr>
        <w:t>Đối với</w:t>
      </w:r>
      <w:r w:rsidR="00440554" w:rsidRPr="00440554">
        <w:rPr>
          <w:rFonts w:ascii="Times New Roman" w:hAnsi="Times New Roman" w:cs="Times New Roman"/>
          <w:sz w:val="26"/>
          <w:szCs w:val="26"/>
        </w:rPr>
        <w:t xml:space="preserve"> các thiết bị được phân loại </w:t>
      </w:r>
      <w:r>
        <w:rPr>
          <w:rFonts w:ascii="Times New Roman" w:hAnsi="Times New Roman" w:cs="Times New Roman"/>
          <w:sz w:val="26"/>
          <w:szCs w:val="26"/>
        </w:rPr>
        <w:t xml:space="preserve">dựa trên yêu cầu bảo dưỡng </w:t>
      </w:r>
      <w:r w:rsidR="00440554" w:rsidRPr="00440554">
        <w:rPr>
          <w:rFonts w:ascii="Times New Roman" w:hAnsi="Times New Roman" w:cs="Times New Roman"/>
          <w:sz w:val="26"/>
          <w:szCs w:val="26"/>
        </w:rPr>
        <w:t xml:space="preserve">(giá trị đặc trưng của 4 hoặc 5) </w:t>
      </w:r>
      <w:r>
        <w:rPr>
          <w:rFonts w:ascii="Times New Roman" w:hAnsi="Times New Roman" w:cs="Times New Roman"/>
          <w:sz w:val="26"/>
          <w:szCs w:val="26"/>
        </w:rPr>
        <w:t>cần phải được cung cấp các dịch vụ kiểm tra bảo trì bảo dưỡng theo chu kỳ 6 tháng 1 lần</w:t>
      </w:r>
      <w:r w:rsidR="00440554" w:rsidRPr="00440554">
        <w:rPr>
          <w:rFonts w:ascii="Times New Roman" w:hAnsi="Times New Roman" w:cs="Times New Roman"/>
          <w:sz w:val="26"/>
          <w:szCs w:val="26"/>
        </w:rPr>
        <w:t>.</w:t>
      </w:r>
    </w:p>
    <w:p w:rsidR="00440554" w:rsidRPr="00440554" w:rsidRDefault="00440554" w:rsidP="00440554">
      <w:pPr>
        <w:pStyle w:val="ListParagraph"/>
        <w:numPr>
          <w:ilvl w:val="0"/>
          <w:numId w:val="2"/>
        </w:numPr>
        <w:spacing w:line="312" w:lineRule="auto"/>
        <w:jc w:val="both"/>
        <w:rPr>
          <w:rFonts w:ascii="Times New Roman" w:hAnsi="Times New Roman" w:cs="Times New Roman"/>
          <w:sz w:val="26"/>
          <w:szCs w:val="26"/>
        </w:rPr>
      </w:pPr>
      <w:r w:rsidRPr="00440554">
        <w:rPr>
          <w:rFonts w:ascii="Times New Roman" w:hAnsi="Times New Roman" w:cs="Times New Roman"/>
          <w:sz w:val="26"/>
          <w:szCs w:val="26"/>
        </w:rPr>
        <w:t>Các thiết bị có yêu cầu trung bình hoặc tối thiểu (giá trị 3, 2 hoặc 1) được lên lịch để bảo trì phòng ngừa hàng năm.</w:t>
      </w:r>
    </w:p>
    <w:p w:rsidR="00440554" w:rsidRPr="00440554" w:rsidRDefault="00440554" w:rsidP="00440554">
      <w:pPr>
        <w:pStyle w:val="ListParagraph"/>
        <w:numPr>
          <w:ilvl w:val="0"/>
          <w:numId w:val="2"/>
        </w:numPr>
        <w:spacing w:line="312" w:lineRule="auto"/>
        <w:jc w:val="both"/>
        <w:rPr>
          <w:rFonts w:ascii="Times New Roman" w:hAnsi="Times New Roman" w:cs="Times New Roman"/>
          <w:sz w:val="26"/>
          <w:szCs w:val="26"/>
        </w:rPr>
      </w:pPr>
      <w:r w:rsidRPr="00440554">
        <w:rPr>
          <w:rFonts w:ascii="Times New Roman" w:hAnsi="Times New Roman" w:cs="Times New Roman"/>
          <w:sz w:val="26"/>
          <w:szCs w:val="26"/>
        </w:rPr>
        <w:t>Các thiết bị</w:t>
      </w:r>
      <w:r w:rsidR="00FC6652">
        <w:rPr>
          <w:rFonts w:ascii="Times New Roman" w:hAnsi="Times New Roman" w:cs="Times New Roman"/>
          <w:sz w:val="26"/>
          <w:szCs w:val="26"/>
        </w:rPr>
        <w:t xml:space="preserve"> có giá trị yêu cầu bảo trì bảo dưỡng </w:t>
      </w:r>
      <w:r w:rsidRPr="00440554">
        <w:rPr>
          <w:rFonts w:ascii="Times New Roman" w:hAnsi="Times New Roman" w:cs="Times New Roman"/>
          <w:sz w:val="26"/>
          <w:szCs w:val="26"/>
        </w:rPr>
        <w:t xml:space="preserve">từ 15 trở lên sẽ </w:t>
      </w:r>
      <w:r w:rsidR="00FC6652">
        <w:rPr>
          <w:rFonts w:ascii="Times New Roman" w:hAnsi="Times New Roman" w:cs="Times New Roman"/>
          <w:sz w:val="26"/>
          <w:szCs w:val="26"/>
        </w:rPr>
        <w:t xml:space="preserve">có thởi gian thực hiện bảo trì bảo dưỡng </w:t>
      </w:r>
      <w:r w:rsidRPr="00440554">
        <w:rPr>
          <w:rFonts w:ascii="Times New Roman" w:hAnsi="Times New Roman" w:cs="Times New Roman"/>
          <w:sz w:val="26"/>
          <w:szCs w:val="26"/>
        </w:rPr>
        <w:t>ít nhất sáu tháng một lần.</w:t>
      </w:r>
    </w:p>
    <w:p w:rsidR="00440554" w:rsidRDefault="00440554" w:rsidP="00440554">
      <w:pPr>
        <w:pStyle w:val="ListParagraph"/>
        <w:numPr>
          <w:ilvl w:val="0"/>
          <w:numId w:val="2"/>
        </w:numPr>
        <w:spacing w:line="312" w:lineRule="auto"/>
        <w:jc w:val="both"/>
        <w:rPr>
          <w:rFonts w:ascii="Times New Roman" w:hAnsi="Times New Roman" w:cs="Times New Roman"/>
          <w:sz w:val="26"/>
          <w:szCs w:val="26"/>
        </w:rPr>
      </w:pPr>
      <w:r w:rsidRPr="00440554">
        <w:rPr>
          <w:rFonts w:ascii="Times New Roman" w:hAnsi="Times New Roman" w:cs="Times New Roman"/>
          <w:sz w:val="26"/>
          <w:szCs w:val="26"/>
        </w:rPr>
        <w:t xml:space="preserve">Các thiết bị có </w:t>
      </w:r>
      <w:r w:rsidR="00FC6652">
        <w:rPr>
          <w:rFonts w:ascii="Times New Roman" w:hAnsi="Times New Roman" w:cs="Times New Roman"/>
          <w:sz w:val="26"/>
          <w:szCs w:val="26"/>
        </w:rPr>
        <w:t>giá trị yêu cầu bảo trì bảo dưỡng</w:t>
      </w:r>
      <w:r w:rsidRPr="00440554">
        <w:rPr>
          <w:rFonts w:ascii="Times New Roman" w:hAnsi="Times New Roman" w:cs="Times New Roman"/>
          <w:sz w:val="26"/>
          <w:szCs w:val="26"/>
        </w:rPr>
        <w:t xml:space="preserve"> là 19 hoặc 20 sẽ có thời gian kiểm tra là bốn tháng</w:t>
      </w:r>
      <w:r w:rsidR="00FC6652">
        <w:rPr>
          <w:rFonts w:ascii="Times New Roman" w:hAnsi="Times New Roman" w:cs="Times New Roman"/>
          <w:sz w:val="26"/>
          <w:szCs w:val="26"/>
        </w:rPr>
        <w:t xml:space="preserve"> một lần</w:t>
      </w:r>
      <w:r w:rsidRPr="00440554">
        <w:rPr>
          <w:rFonts w:ascii="Times New Roman" w:hAnsi="Times New Roman" w:cs="Times New Roman"/>
          <w:sz w:val="26"/>
          <w:szCs w:val="26"/>
        </w:rPr>
        <w:t>.</w:t>
      </w:r>
    </w:p>
    <w:p w:rsidR="00440554" w:rsidRPr="00440554" w:rsidRDefault="00440554" w:rsidP="005006E1">
      <w:pPr>
        <w:pStyle w:val="Heading3"/>
        <w:spacing w:before="120" w:after="120"/>
        <w:rPr>
          <w:rFonts w:ascii="Times New Roman" w:hAnsi="Times New Roman" w:cs="Times New Roman"/>
          <w:b/>
          <w:i/>
          <w:sz w:val="26"/>
          <w:szCs w:val="26"/>
        </w:rPr>
      </w:pPr>
      <w:bookmarkStart w:id="12" w:name="_Toc45116088"/>
      <w:r w:rsidRPr="00440554">
        <w:rPr>
          <w:rFonts w:ascii="Times New Roman" w:hAnsi="Times New Roman" w:cs="Times New Roman"/>
          <w:b/>
          <w:i/>
          <w:sz w:val="26"/>
          <w:szCs w:val="26"/>
        </w:rPr>
        <w:t>Các thiết bị không có trong chương trình</w:t>
      </w:r>
      <w:bookmarkEnd w:id="12"/>
    </w:p>
    <w:p w:rsidR="00440554" w:rsidRDefault="00440554" w:rsidP="00BE6E61">
      <w:pPr>
        <w:spacing w:line="312" w:lineRule="auto"/>
        <w:jc w:val="both"/>
        <w:rPr>
          <w:rFonts w:ascii="Times New Roman" w:hAnsi="Times New Roman" w:cs="Times New Roman"/>
          <w:sz w:val="26"/>
          <w:szCs w:val="26"/>
        </w:rPr>
      </w:pPr>
      <w:r w:rsidRPr="00440554">
        <w:rPr>
          <w:rFonts w:ascii="Times New Roman" w:hAnsi="Times New Roman" w:cs="Times New Roman"/>
          <w:sz w:val="26"/>
          <w:szCs w:val="26"/>
        </w:rPr>
        <w:t>Tất cả các thiết bị liên quan đến chăm sóc bệnh nhân bao gồm các thiết bị trị liệu, theo dõi, chẩn đoán hoặc phân tích không có trong chương trình</w:t>
      </w:r>
      <w:r w:rsidR="00FC6652">
        <w:rPr>
          <w:rFonts w:ascii="Times New Roman" w:hAnsi="Times New Roman" w:cs="Times New Roman"/>
          <w:sz w:val="26"/>
          <w:szCs w:val="26"/>
        </w:rPr>
        <w:t xml:space="preserve"> khi</w:t>
      </w:r>
      <w:r w:rsidRPr="00440554">
        <w:rPr>
          <w:rFonts w:ascii="Times New Roman" w:hAnsi="Times New Roman" w:cs="Times New Roman"/>
          <w:sz w:val="26"/>
          <w:szCs w:val="26"/>
        </w:rPr>
        <w:t xml:space="preserve"> không nhận được</w:t>
      </w:r>
      <w:r w:rsidR="00FC6652">
        <w:rPr>
          <w:rFonts w:ascii="Times New Roman" w:hAnsi="Times New Roman" w:cs="Times New Roman"/>
          <w:sz w:val="26"/>
          <w:szCs w:val="26"/>
        </w:rPr>
        <w:t xml:space="preserve"> giá trị yêu cầu bảo trì bảo dưỡng</w:t>
      </w:r>
      <w:r w:rsidRPr="00440554">
        <w:rPr>
          <w:rFonts w:ascii="Times New Roman" w:hAnsi="Times New Roman" w:cs="Times New Roman"/>
          <w:sz w:val="26"/>
          <w:szCs w:val="26"/>
        </w:rPr>
        <w:t xml:space="preserve"> từ 12 </w:t>
      </w:r>
      <w:r w:rsidR="00FC6652">
        <w:rPr>
          <w:rFonts w:ascii="Times New Roman" w:hAnsi="Times New Roman" w:cs="Times New Roman"/>
          <w:sz w:val="26"/>
          <w:szCs w:val="26"/>
        </w:rPr>
        <w:t xml:space="preserve">điểm </w:t>
      </w:r>
      <w:r w:rsidRPr="00440554">
        <w:rPr>
          <w:rFonts w:ascii="Times New Roman" w:hAnsi="Times New Roman" w:cs="Times New Roman"/>
          <w:sz w:val="26"/>
          <w:szCs w:val="26"/>
        </w:rPr>
        <w:t xml:space="preserve">trở lên, vẫn có thể được đưa vào kho thiết bị của bệnh viện và được bảo hành </w:t>
      </w:r>
      <w:r w:rsidR="00FC6652">
        <w:rPr>
          <w:rFonts w:ascii="Times New Roman" w:hAnsi="Times New Roman" w:cs="Times New Roman"/>
          <w:sz w:val="26"/>
          <w:szCs w:val="26"/>
        </w:rPr>
        <w:t xml:space="preserve">chỉ </w:t>
      </w:r>
      <w:r w:rsidRPr="00440554">
        <w:rPr>
          <w:rFonts w:ascii="Times New Roman" w:hAnsi="Times New Roman" w:cs="Times New Roman"/>
          <w:sz w:val="26"/>
          <w:szCs w:val="26"/>
        </w:rPr>
        <w:t xml:space="preserve">khi </w:t>
      </w:r>
      <w:r w:rsidR="00FC6652">
        <w:rPr>
          <w:rFonts w:ascii="Times New Roman" w:hAnsi="Times New Roman" w:cs="Times New Roman"/>
          <w:sz w:val="26"/>
          <w:szCs w:val="26"/>
        </w:rPr>
        <w:t xml:space="preserve">thực hiện các công tác </w:t>
      </w:r>
      <w:r w:rsidRPr="00440554">
        <w:rPr>
          <w:rFonts w:ascii="Times New Roman" w:hAnsi="Times New Roman" w:cs="Times New Roman"/>
          <w:sz w:val="26"/>
          <w:szCs w:val="26"/>
        </w:rPr>
        <w:t>sửa</w:t>
      </w:r>
      <w:r w:rsidR="00FC6652">
        <w:rPr>
          <w:rFonts w:ascii="Times New Roman" w:hAnsi="Times New Roman" w:cs="Times New Roman"/>
          <w:sz w:val="26"/>
          <w:szCs w:val="26"/>
        </w:rPr>
        <w:t>.</w:t>
      </w:r>
    </w:p>
    <w:p w:rsidR="00623617" w:rsidRPr="00440554" w:rsidRDefault="00440554" w:rsidP="005006E1">
      <w:pPr>
        <w:pStyle w:val="Heading3"/>
        <w:spacing w:before="120" w:after="120"/>
        <w:rPr>
          <w:rFonts w:ascii="Times New Roman" w:hAnsi="Times New Roman" w:cs="Times New Roman"/>
          <w:b/>
          <w:i/>
          <w:sz w:val="26"/>
          <w:szCs w:val="26"/>
        </w:rPr>
      </w:pPr>
      <w:bookmarkStart w:id="13" w:name="_Toc45116089"/>
      <w:r w:rsidRPr="00440554">
        <w:rPr>
          <w:rFonts w:ascii="Times New Roman" w:hAnsi="Times New Roman" w:cs="Times New Roman"/>
          <w:b/>
          <w:i/>
          <w:sz w:val="26"/>
          <w:szCs w:val="26"/>
        </w:rPr>
        <w:t>Ví dụ phân loại thiết bị</w:t>
      </w:r>
      <w:bookmarkEnd w:id="13"/>
    </w:p>
    <w:tbl>
      <w:tblPr>
        <w:tblW w:w="0" w:type="auto"/>
        <w:tblLook w:val="04A0" w:firstRow="1" w:lastRow="0" w:firstColumn="1" w:lastColumn="0" w:noHBand="0" w:noVBand="1"/>
      </w:tblPr>
      <w:tblGrid>
        <w:gridCol w:w="3256"/>
        <w:gridCol w:w="850"/>
        <w:gridCol w:w="851"/>
        <w:gridCol w:w="850"/>
        <w:gridCol w:w="851"/>
        <w:gridCol w:w="695"/>
        <w:gridCol w:w="722"/>
        <w:gridCol w:w="942"/>
      </w:tblGrid>
      <w:tr w:rsidR="00590673" w:rsidRPr="00BE6F44" w:rsidTr="00BE6F44">
        <w:tc>
          <w:tcPr>
            <w:tcW w:w="3256" w:type="dxa"/>
            <w:shd w:val="clear" w:color="auto" w:fill="00B0F0"/>
          </w:tcPr>
          <w:p w:rsidR="00440554" w:rsidRPr="00BE6F44" w:rsidRDefault="00440554" w:rsidP="00590673">
            <w:pPr>
              <w:jc w:val="center"/>
              <w:rPr>
                <w:rFonts w:ascii="Times New Roman" w:hAnsi="Times New Roman" w:cs="Times New Roman"/>
                <w:b/>
                <w:sz w:val="24"/>
                <w:szCs w:val="24"/>
              </w:rPr>
            </w:pPr>
            <w:r w:rsidRPr="00BE6F44">
              <w:rPr>
                <w:rFonts w:ascii="Times New Roman" w:hAnsi="Times New Roman" w:cs="Times New Roman"/>
                <w:b/>
                <w:sz w:val="24"/>
                <w:szCs w:val="24"/>
              </w:rPr>
              <w:t>Mô tả thiết bị</w:t>
            </w:r>
          </w:p>
        </w:tc>
        <w:tc>
          <w:tcPr>
            <w:tcW w:w="850" w:type="dxa"/>
            <w:shd w:val="clear" w:color="auto" w:fill="00B0F0"/>
          </w:tcPr>
          <w:p w:rsidR="00440554" w:rsidRPr="00BE6F44" w:rsidRDefault="00440554" w:rsidP="00590673">
            <w:pPr>
              <w:jc w:val="center"/>
              <w:rPr>
                <w:rFonts w:ascii="Times New Roman" w:hAnsi="Times New Roman" w:cs="Times New Roman"/>
                <w:b/>
                <w:sz w:val="24"/>
                <w:szCs w:val="24"/>
              </w:rPr>
            </w:pPr>
            <w:r w:rsidRPr="00BE6F44">
              <w:rPr>
                <w:rFonts w:ascii="Times New Roman" w:hAnsi="Times New Roman" w:cs="Times New Roman"/>
                <w:b/>
                <w:sz w:val="24"/>
                <w:szCs w:val="24"/>
              </w:rPr>
              <w:t>Điểm chức năng</w:t>
            </w:r>
          </w:p>
        </w:tc>
        <w:tc>
          <w:tcPr>
            <w:tcW w:w="851" w:type="dxa"/>
            <w:shd w:val="clear" w:color="auto" w:fill="00B0F0"/>
          </w:tcPr>
          <w:p w:rsidR="00440554" w:rsidRPr="00BE6F44" w:rsidRDefault="00440554" w:rsidP="00590673">
            <w:pPr>
              <w:jc w:val="center"/>
              <w:rPr>
                <w:rFonts w:ascii="Times New Roman" w:hAnsi="Times New Roman" w:cs="Times New Roman"/>
                <w:b/>
                <w:sz w:val="24"/>
                <w:szCs w:val="24"/>
              </w:rPr>
            </w:pPr>
            <w:r w:rsidRPr="00BE6F44">
              <w:rPr>
                <w:rFonts w:ascii="Times New Roman" w:hAnsi="Times New Roman" w:cs="Times New Roman"/>
                <w:b/>
                <w:sz w:val="24"/>
                <w:szCs w:val="24"/>
              </w:rPr>
              <w:t>Điểm ứng dụng</w:t>
            </w:r>
          </w:p>
        </w:tc>
        <w:tc>
          <w:tcPr>
            <w:tcW w:w="850" w:type="dxa"/>
            <w:shd w:val="clear" w:color="auto" w:fill="00B0F0"/>
          </w:tcPr>
          <w:p w:rsidR="00440554" w:rsidRPr="00BE6F44" w:rsidRDefault="00590673" w:rsidP="00590673">
            <w:pPr>
              <w:jc w:val="center"/>
              <w:rPr>
                <w:rFonts w:ascii="Times New Roman" w:hAnsi="Times New Roman" w:cs="Times New Roman"/>
                <w:b/>
                <w:sz w:val="24"/>
                <w:szCs w:val="24"/>
              </w:rPr>
            </w:pPr>
            <w:r w:rsidRPr="00BE6F44">
              <w:rPr>
                <w:rFonts w:ascii="Times New Roman" w:hAnsi="Times New Roman" w:cs="Times New Roman"/>
                <w:b/>
                <w:sz w:val="24"/>
                <w:szCs w:val="24"/>
              </w:rPr>
              <w:t>Điểm bảo trì</w:t>
            </w:r>
          </w:p>
        </w:tc>
        <w:tc>
          <w:tcPr>
            <w:tcW w:w="851" w:type="dxa"/>
            <w:shd w:val="clear" w:color="auto" w:fill="00B0F0"/>
          </w:tcPr>
          <w:p w:rsidR="00440554" w:rsidRPr="00BE6F44" w:rsidRDefault="00590673" w:rsidP="00590673">
            <w:pPr>
              <w:jc w:val="center"/>
              <w:rPr>
                <w:rFonts w:ascii="Times New Roman" w:hAnsi="Times New Roman" w:cs="Times New Roman"/>
                <w:b/>
                <w:sz w:val="24"/>
                <w:szCs w:val="24"/>
              </w:rPr>
            </w:pPr>
            <w:r w:rsidRPr="00BE6F44">
              <w:rPr>
                <w:rFonts w:ascii="Times New Roman" w:hAnsi="Times New Roman" w:cs="Times New Roman"/>
                <w:b/>
                <w:sz w:val="24"/>
                <w:szCs w:val="24"/>
              </w:rPr>
              <w:t>Điểm lịch sử</w:t>
            </w:r>
          </w:p>
        </w:tc>
        <w:tc>
          <w:tcPr>
            <w:tcW w:w="695" w:type="dxa"/>
            <w:shd w:val="clear" w:color="auto" w:fill="00B0F0"/>
          </w:tcPr>
          <w:p w:rsidR="00440554" w:rsidRPr="00BE6F44" w:rsidRDefault="00590673" w:rsidP="00590673">
            <w:pPr>
              <w:jc w:val="center"/>
              <w:rPr>
                <w:rFonts w:ascii="Times New Roman" w:hAnsi="Times New Roman" w:cs="Times New Roman"/>
                <w:b/>
                <w:sz w:val="24"/>
                <w:szCs w:val="24"/>
              </w:rPr>
            </w:pPr>
            <w:r w:rsidRPr="00BE6F44">
              <w:rPr>
                <w:rFonts w:ascii="Times New Roman" w:hAnsi="Times New Roman" w:cs="Times New Roman"/>
                <w:b/>
                <w:sz w:val="24"/>
                <w:szCs w:val="24"/>
              </w:rPr>
              <w:t>Giá trị EM</w:t>
            </w:r>
          </w:p>
        </w:tc>
        <w:tc>
          <w:tcPr>
            <w:tcW w:w="722" w:type="dxa"/>
            <w:shd w:val="clear" w:color="auto" w:fill="00B0F0"/>
          </w:tcPr>
          <w:p w:rsidR="00440554" w:rsidRPr="00BE6F44" w:rsidRDefault="00590673" w:rsidP="00590673">
            <w:pPr>
              <w:jc w:val="center"/>
              <w:rPr>
                <w:rFonts w:ascii="Times New Roman" w:hAnsi="Times New Roman" w:cs="Times New Roman"/>
                <w:b/>
                <w:sz w:val="24"/>
                <w:szCs w:val="24"/>
              </w:rPr>
            </w:pPr>
            <w:r w:rsidRPr="00BE6F44">
              <w:rPr>
                <w:rFonts w:ascii="Times New Roman" w:hAnsi="Times New Roman" w:cs="Times New Roman"/>
                <w:b/>
                <w:sz w:val="24"/>
                <w:szCs w:val="24"/>
              </w:rPr>
              <w:t>Loại</w:t>
            </w:r>
          </w:p>
        </w:tc>
        <w:tc>
          <w:tcPr>
            <w:tcW w:w="942" w:type="dxa"/>
            <w:shd w:val="clear" w:color="auto" w:fill="00B0F0"/>
          </w:tcPr>
          <w:p w:rsidR="00440554" w:rsidRPr="00BE6F44" w:rsidRDefault="00590673" w:rsidP="00590673">
            <w:pPr>
              <w:jc w:val="center"/>
              <w:rPr>
                <w:rFonts w:ascii="Times New Roman" w:hAnsi="Times New Roman" w:cs="Times New Roman"/>
                <w:b/>
                <w:sz w:val="24"/>
                <w:szCs w:val="24"/>
              </w:rPr>
            </w:pPr>
            <w:r w:rsidRPr="00BE6F44">
              <w:rPr>
                <w:rFonts w:ascii="Times New Roman" w:hAnsi="Times New Roman" w:cs="Times New Roman"/>
                <w:b/>
                <w:sz w:val="24"/>
                <w:szCs w:val="24"/>
              </w:rPr>
              <w:t>Tần suất kiểm tra bảo trì</w:t>
            </w:r>
          </w:p>
        </w:tc>
      </w:tr>
      <w:tr w:rsidR="00440554" w:rsidRPr="00BE6F44" w:rsidTr="00BE6F44">
        <w:tc>
          <w:tcPr>
            <w:tcW w:w="3256" w:type="dxa"/>
          </w:tcPr>
          <w:p w:rsidR="00440554" w:rsidRPr="00BE6F44" w:rsidRDefault="00590673">
            <w:pPr>
              <w:rPr>
                <w:rFonts w:ascii="Times New Roman" w:hAnsi="Times New Roman" w:cs="Times New Roman"/>
                <w:sz w:val="24"/>
                <w:szCs w:val="24"/>
              </w:rPr>
            </w:pPr>
            <w:r w:rsidRPr="00BE6F44">
              <w:rPr>
                <w:rFonts w:ascii="Times New Roman" w:hAnsi="Times New Roman" w:cs="Times New Roman"/>
                <w:sz w:val="24"/>
                <w:szCs w:val="24"/>
              </w:rPr>
              <w:t>Máy gây mê</w:t>
            </w:r>
          </w:p>
        </w:tc>
        <w:tc>
          <w:tcPr>
            <w:tcW w:w="850" w:type="dxa"/>
          </w:tcPr>
          <w:p w:rsidR="00440554" w:rsidRPr="00BE6F44" w:rsidRDefault="00590673" w:rsidP="00590673">
            <w:pPr>
              <w:jc w:val="center"/>
              <w:rPr>
                <w:rFonts w:ascii="Times New Roman" w:hAnsi="Times New Roman" w:cs="Times New Roman"/>
                <w:sz w:val="24"/>
                <w:szCs w:val="24"/>
              </w:rPr>
            </w:pPr>
            <w:r w:rsidRPr="00BE6F44">
              <w:rPr>
                <w:rFonts w:ascii="Times New Roman" w:hAnsi="Times New Roman" w:cs="Times New Roman"/>
                <w:sz w:val="24"/>
                <w:szCs w:val="24"/>
              </w:rPr>
              <w:t>10</w:t>
            </w:r>
          </w:p>
        </w:tc>
        <w:tc>
          <w:tcPr>
            <w:tcW w:w="851" w:type="dxa"/>
          </w:tcPr>
          <w:p w:rsidR="00440554" w:rsidRPr="00BE6F44" w:rsidRDefault="00590673" w:rsidP="00590673">
            <w:pPr>
              <w:jc w:val="center"/>
              <w:rPr>
                <w:rFonts w:ascii="Times New Roman" w:hAnsi="Times New Roman" w:cs="Times New Roman"/>
                <w:sz w:val="24"/>
                <w:szCs w:val="24"/>
              </w:rPr>
            </w:pPr>
            <w:r w:rsidRPr="00BE6F44">
              <w:rPr>
                <w:rFonts w:ascii="Times New Roman" w:hAnsi="Times New Roman" w:cs="Times New Roman"/>
                <w:sz w:val="24"/>
                <w:szCs w:val="24"/>
              </w:rPr>
              <w:t>5</w:t>
            </w:r>
          </w:p>
        </w:tc>
        <w:tc>
          <w:tcPr>
            <w:tcW w:w="850" w:type="dxa"/>
          </w:tcPr>
          <w:p w:rsidR="00440554" w:rsidRPr="00BE6F44" w:rsidRDefault="00590673" w:rsidP="00590673">
            <w:pPr>
              <w:jc w:val="center"/>
              <w:rPr>
                <w:rFonts w:ascii="Times New Roman" w:hAnsi="Times New Roman" w:cs="Times New Roman"/>
                <w:sz w:val="24"/>
                <w:szCs w:val="24"/>
              </w:rPr>
            </w:pPr>
            <w:r w:rsidRPr="00BE6F44">
              <w:rPr>
                <w:rFonts w:ascii="Times New Roman" w:hAnsi="Times New Roman" w:cs="Times New Roman"/>
                <w:sz w:val="24"/>
                <w:szCs w:val="24"/>
              </w:rPr>
              <w:t>5</w:t>
            </w:r>
          </w:p>
        </w:tc>
        <w:tc>
          <w:tcPr>
            <w:tcW w:w="851" w:type="dxa"/>
          </w:tcPr>
          <w:p w:rsidR="00440554" w:rsidRPr="00BE6F44" w:rsidRDefault="00590673" w:rsidP="00590673">
            <w:pPr>
              <w:jc w:val="center"/>
              <w:rPr>
                <w:rFonts w:ascii="Times New Roman" w:hAnsi="Times New Roman" w:cs="Times New Roman"/>
                <w:sz w:val="24"/>
                <w:szCs w:val="24"/>
              </w:rPr>
            </w:pPr>
            <w:r w:rsidRPr="00BE6F44">
              <w:rPr>
                <w:rFonts w:ascii="Times New Roman" w:hAnsi="Times New Roman" w:cs="Times New Roman"/>
                <w:sz w:val="24"/>
                <w:szCs w:val="24"/>
              </w:rPr>
              <w:t>0</w:t>
            </w:r>
          </w:p>
        </w:tc>
        <w:tc>
          <w:tcPr>
            <w:tcW w:w="695" w:type="dxa"/>
          </w:tcPr>
          <w:p w:rsidR="00440554" w:rsidRPr="00BE6F44" w:rsidRDefault="00590673" w:rsidP="00590673">
            <w:pPr>
              <w:jc w:val="center"/>
              <w:rPr>
                <w:rFonts w:ascii="Times New Roman" w:hAnsi="Times New Roman" w:cs="Times New Roman"/>
                <w:sz w:val="24"/>
                <w:szCs w:val="24"/>
              </w:rPr>
            </w:pPr>
            <w:r w:rsidRPr="00BE6F44">
              <w:rPr>
                <w:rFonts w:ascii="Times New Roman" w:hAnsi="Times New Roman" w:cs="Times New Roman"/>
                <w:sz w:val="24"/>
                <w:szCs w:val="24"/>
              </w:rPr>
              <w:t>20</w:t>
            </w:r>
          </w:p>
        </w:tc>
        <w:tc>
          <w:tcPr>
            <w:tcW w:w="722" w:type="dxa"/>
          </w:tcPr>
          <w:p w:rsidR="00440554" w:rsidRPr="00BE6F44" w:rsidRDefault="00590673" w:rsidP="00590673">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440554" w:rsidRPr="00BE6F44" w:rsidRDefault="00590673" w:rsidP="00590673">
            <w:pPr>
              <w:jc w:val="center"/>
              <w:rPr>
                <w:rFonts w:ascii="Times New Roman" w:hAnsi="Times New Roman" w:cs="Times New Roman"/>
                <w:sz w:val="24"/>
                <w:szCs w:val="24"/>
              </w:rPr>
            </w:pPr>
            <w:r w:rsidRPr="00BE6F44">
              <w:rPr>
                <w:rFonts w:ascii="Times New Roman" w:hAnsi="Times New Roman" w:cs="Times New Roman"/>
                <w:sz w:val="24"/>
                <w:szCs w:val="24"/>
              </w:rPr>
              <w:t>T</w:t>
            </w:r>
          </w:p>
        </w:tc>
      </w:tr>
      <w:tr w:rsidR="00440554" w:rsidRPr="00BE6F44" w:rsidTr="00BE6F44">
        <w:tc>
          <w:tcPr>
            <w:tcW w:w="3256" w:type="dxa"/>
          </w:tcPr>
          <w:p w:rsidR="00440554" w:rsidRPr="00BE6F44" w:rsidRDefault="00A97200">
            <w:pPr>
              <w:rPr>
                <w:rFonts w:ascii="Times New Roman" w:hAnsi="Times New Roman" w:cs="Times New Roman"/>
                <w:sz w:val="24"/>
                <w:szCs w:val="24"/>
              </w:rPr>
            </w:pPr>
            <w:r w:rsidRPr="00BE6F44">
              <w:rPr>
                <w:rFonts w:ascii="Times New Roman" w:hAnsi="Times New Roman" w:cs="Times New Roman"/>
                <w:sz w:val="24"/>
                <w:szCs w:val="24"/>
              </w:rPr>
              <w:lastRenderedPageBreak/>
              <w:t>Máy gây mê kèm thở</w:t>
            </w:r>
          </w:p>
        </w:tc>
        <w:tc>
          <w:tcPr>
            <w:tcW w:w="850" w:type="dxa"/>
          </w:tcPr>
          <w:p w:rsidR="00440554" w:rsidRPr="00BE6F44" w:rsidRDefault="005A623E" w:rsidP="00590673">
            <w:pPr>
              <w:jc w:val="center"/>
              <w:rPr>
                <w:rFonts w:ascii="Times New Roman" w:hAnsi="Times New Roman" w:cs="Times New Roman"/>
                <w:sz w:val="24"/>
                <w:szCs w:val="24"/>
              </w:rPr>
            </w:pPr>
            <w:r w:rsidRPr="00BE6F44">
              <w:rPr>
                <w:rFonts w:ascii="Times New Roman" w:hAnsi="Times New Roman" w:cs="Times New Roman"/>
                <w:sz w:val="24"/>
                <w:szCs w:val="24"/>
              </w:rPr>
              <w:t>9</w:t>
            </w:r>
          </w:p>
        </w:tc>
        <w:tc>
          <w:tcPr>
            <w:tcW w:w="851" w:type="dxa"/>
          </w:tcPr>
          <w:p w:rsidR="00440554" w:rsidRPr="00BE6F44" w:rsidRDefault="005A623E" w:rsidP="00590673">
            <w:pPr>
              <w:jc w:val="center"/>
              <w:rPr>
                <w:rFonts w:ascii="Times New Roman" w:hAnsi="Times New Roman" w:cs="Times New Roman"/>
                <w:sz w:val="24"/>
                <w:szCs w:val="24"/>
              </w:rPr>
            </w:pPr>
            <w:r w:rsidRPr="00BE6F44">
              <w:rPr>
                <w:rFonts w:ascii="Times New Roman" w:hAnsi="Times New Roman" w:cs="Times New Roman"/>
                <w:sz w:val="24"/>
                <w:szCs w:val="24"/>
              </w:rPr>
              <w:t>5</w:t>
            </w:r>
          </w:p>
        </w:tc>
        <w:tc>
          <w:tcPr>
            <w:tcW w:w="850" w:type="dxa"/>
          </w:tcPr>
          <w:p w:rsidR="00440554" w:rsidRPr="00BE6F44" w:rsidRDefault="005A623E" w:rsidP="00590673">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440554" w:rsidRPr="00BE6F44" w:rsidRDefault="005A623E" w:rsidP="00590673">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695" w:type="dxa"/>
          </w:tcPr>
          <w:p w:rsidR="00440554" w:rsidRPr="00BE6F44" w:rsidRDefault="005A623E" w:rsidP="00590673">
            <w:pPr>
              <w:jc w:val="center"/>
              <w:rPr>
                <w:rFonts w:ascii="Times New Roman" w:hAnsi="Times New Roman" w:cs="Times New Roman"/>
                <w:sz w:val="24"/>
                <w:szCs w:val="24"/>
              </w:rPr>
            </w:pPr>
            <w:r w:rsidRPr="00BE6F44">
              <w:rPr>
                <w:rFonts w:ascii="Times New Roman" w:hAnsi="Times New Roman" w:cs="Times New Roman"/>
                <w:sz w:val="24"/>
                <w:szCs w:val="24"/>
              </w:rPr>
              <w:t>15</w:t>
            </w:r>
          </w:p>
        </w:tc>
        <w:tc>
          <w:tcPr>
            <w:tcW w:w="722" w:type="dxa"/>
          </w:tcPr>
          <w:p w:rsidR="00440554" w:rsidRPr="00BE6F44" w:rsidRDefault="005A623E" w:rsidP="00590673">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440554" w:rsidRPr="00BE6F44" w:rsidRDefault="005A623E" w:rsidP="00590673">
            <w:pPr>
              <w:jc w:val="center"/>
              <w:rPr>
                <w:rFonts w:ascii="Times New Roman" w:hAnsi="Times New Roman" w:cs="Times New Roman"/>
                <w:sz w:val="24"/>
                <w:szCs w:val="24"/>
              </w:rPr>
            </w:pPr>
            <w:r w:rsidRPr="00BE6F44">
              <w:rPr>
                <w:rFonts w:ascii="Times New Roman" w:hAnsi="Times New Roman" w:cs="Times New Roman"/>
                <w:sz w:val="24"/>
                <w:szCs w:val="24"/>
              </w:rPr>
              <w:t>S</w:t>
            </w:r>
          </w:p>
        </w:tc>
      </w:tr>
      <w:tr w:rsidR="00440554" w:rsidRPr="00BE6F44" w:rsidTr="00BE6F44">
        <w:tc>
          <w:tcPr>
            <w:tcW w:w="3256" w:type="dxa"/>
          </w:tcPr>
          <w:p w:rsidR="00440554" w:rsidRPr="00BE6F44" w:rsidRDefault="00A97200">
            <w:pPr>
              <w:rPr>
                <w:rFonts w:ascii="Times New Roman" w:hAnsi="Times New Roman" w:cs="Times New Roman"/>
                <w:sz w:val="24"/>
                <w:szCs w:val="24"/>
              </w:rPr>
            </w:pPr>
            <w:r w:rsidRPr="00BE6F44">
              <w:rPr>
                <w:rFonts w:ascii="Times New Roman" w:hAnsi="Times New Roman" w:cs="Times New Roman"/>
                <w:sz w:val="24"/>
                <w:szCs w:val="24"/>
              </w:rPr>
              <w:t>Máy phẫu thuật nội soi</w:t>
            </w:r>
          </w:p>
        </w:tc>
        <w:tc>
          <w:tcPr>
            <w:tcW w:w="850" w:type="dxa"/>
          </w:tcPr>
          <w:p w:rsidR="00440554" w:rsidRPr="00BE6F44" w:rsidRDefault="005A623E" w:rsidP="00590673">
            <w:pPr>
              <w:jc w:val="center"/>
              <w:rPr>
                <w:rFonts w:ascii="Times New Roman" w:hAnsi="Times New Roman" w:cs="Times New Roman"/>
                <w:sz w:val="24"/>
                <w:szCs w:val="24"/>
              </w:rPr>
            </w:pPr>
            <w:r w:rsidRPr="00BE6F44">
              <w:rPr>
                <w:rFonts w:ascii="Times New Roman" w:hAnsi="Times New Roman" w:cs="Times New Roman"/>
                <w:sz w:val="24"/>
                <w:szCs w:val="24"/>
              </w:rPr>
              <w:t>9</w:t>
            </w:r>
          </w:p>
        </w:tc>
        <w:tc>
          <w:tcPr>
            <w:tcW w:w="851" w:type="dxa"/>
          </w:tcPr>
          <w:p w:rsidR="00440554" w:rsidRPr="00BE6F44" w:rsidRDefault="005A623E" w:rsidP="00590673">
            <w:pPr>
              <w:jc w:val="center"/>
              <w:rPr>
                <w:rFonts w:ascii="Times New Roman" w:hAnsi="Times New Roman" w:cs="Times New Roman"/>
                <w:sz w:val="24"/>
                <w:szCs w:val="24"/>
              </w:rPr>
            </w:pPr>
            <w:r w:rsidRPr="00BE6F44">
              <w:rPr>
                <w:rFonts w:ascii="Times New Roman" w:hAnsi="Times New Roman" w:cs="Times New Roman"/>
                <w:sz w:val="24"/>
                <w:szCs w:val="24"/>
              </w:rPr>
              <w:t>4</w:t>
            </w:r>
          </w:p>
        </w:tc>
        <w:tc>
          <w:tcPr>
            <w:tcW w:w="850" w:type="dxa"/>
          </w:tcPr>
          <w:p w:rsidR="00440554" w:rsidRPr="00BE6F44" w:rsidRDefault="005A623E" w:rsidP="00590673">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851" w:type="dxa"/>
          </w:tcPr>
          <w:p w:rsidR="00440554" w:rsidRPr="00BE6F44" w:rsidRDefault="005A623E" w:rsidP="00590673">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695" w:type="dxa"/>
          </w:tcPr>
          <w:p w:rsidR="00440554" w:rsidRPr="00BE6F44" w:rsidRDefault="005A623E" w:rsidP="00590673">
            <w:pPr>
              <w:jc w:val="center"/>
              <w:rPr>
                <w:rFonts w:ascii="Times New Roman" w:hAnsi="Times New Roman" w:cs="Times New Roman"/>
                <w:sz w:val="24"/>
                <w:szCs w:val="24"/>
              </w:rPr>
            </w:pPr>
            <w:r w:rsidRPr="00BE6F44">
              <w:rPr>
                <w:rFonts w:ascii="Times New Roman" w:hAnsi="Times New Roman" w:cs="Times New Roman"/>
                <w:sz w:val="24"/>
                <w:szCs w:val="24"/>
              </w:rPr>
              <w:t>13</w:t>
            </w:r>
          </w:p>
        </w:tc>
        <w:tc>
          <w:tcPr>
            <w:tcW w:w="722" w:type="dxa"/>
          </w:tcPr>
          <w:p w:rsidR="00440554" w:rsidRPr="00BE6F44" w:rsidRDefault="005A623E" w:rsidP="00590673">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440554" w:rsidRPr="00BE6F44" w:rsidRDefault="005A623E" w:rsidP="00590673">
            <w:pPr>
              <w:jc w:val="center"/>
              <w:rPr>
                <w:rFonts w:ascii="Times New Roman" w:hAnsi="Times New Roman" w:cs="Times New Roman"/>
                <w:sz w:val="24"/>
                <w:szCs w:val="24"/>
              </w:rPr>
            </w:pPr>
            <w:r w:rsidRPr="00BE6F44">
              <w:rPr>
                <w:rFonts w:ascii="Times New Roman" w:hAnsi="Times New Roman" w:cs="Times New Roman"/>
                <w:sz w:val="24"/>
                <w:szCs w:val="24"/>
              </w:rPr>
              <w:t>A</w:t>
            </w:r>
          </w:p>
        </w:tc>
      </w:tr>
      <w:tr w:rsidR="00440554" w:rsidRPr="00BE6F44" w:rsidTr="00BE6F44">
        <w:tc>
          <w:tcPr>
            <w:tcW w:w="3256" w:type="dxa"/>
          </w:tcPr>
          <w:p w:rsidR="00440554" w:rsidRPr="00BE6F44" w:rsidRDefault="00A97200">
            <w:pPr>
              <w:rPr>
                <w:rFonts w:ascii="Times New Roman" w:hAnsi="Times New Roman" w:cs="Times New Roman"/>
                <w:sz w:val="24"/>
                <w:szCs w:val="24"/>
              </w:rPr>
            </w:pPr>
            <w:r w:rsidRPr="00BE6F44">
              <w:rPr>
                <w:rFonts w:ascii="Times New Roman" w:hAnsi="Times New Roman" w:cs="Times New Roman"/>
                <w:sz w:val="24"/>
                <w:szCs w:val="24"/>
              </w:rPr>
              <w:t>Máy hút sữa</w:t>
            </w:r>
          </w:p>
        </w:tc>
        <w:tc>
          <w:tcPr>
            <w:tcW w:w="850"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4</w:t>
            </w:r>
          </w:p>
        </w:tc>
        <w:tc>
          <w:tcPr>
            <w:tcW w:w="850"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695"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8</w:t>
            </w:r>
          </w:p>
        </w:tc>
        <w:tc>
          <w:tcPr>
            <w:tcW w:w="722"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N</w:t>
            </w:r>
          </w:p>
        </w:tc>
        <w:tc>
          <w:tcPr>
            <w:tcW w:w="942"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w:t>
            </w:r>
          </w:p>
        </w:tc>
      </w:tr>
      <w:tr w:rsidR="00440554" w:rsidRPr="00BE6F44" w:rsidTr="00BE6F44">
        <w:tc>
          <w:tcPr>
            <w:tcW w:w="3256" w:type="dxa"/>
          </w:tcPr>
          <w:p w:rsidR="00440554" w:rsidRPr="00BE6F44" w:rsidRDefault="00A97200">
            <w:pPr>
              <w:rPr>
                <w:rFonts w:ascii="Times New Roman" w:hAnsi="Times New Roman" w:cs="Times New Roman"/>
                <w:sz w:val="24"/>
                <w:szCs w:val="24"/>
              </w:rPr>
            </w:pPr>
            <w:r w:rsidRPr="00BE6F44">
              <w:rPr>
                <w:rFonts w:ascii="Times New Roman" w:hAnsi="Times New Roman" w:cs="Times New Roman"/>
                <w:sz w:val="24"/>
                <w:szCs w:val="24"/>
              </w:rPr>
              <w:t>Máy hút di động</w:t>
            </w:r>
          </w:p>
        </w:tc>
        <w:tc>
          <w:tcPr>
            <w:tcW w:w="850"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8</w:t>
            </w:r>
          </w:p>
        </w:tc>
        <w:tc>
          <w:tcPr>
            <w:tcW w:w="851"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5</w:t>
            </w:r>
          </w:p>
        </w:tc>
        <w:tc>
          <w:tcPr>
            <w:tcW w:w="850"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4</w:t>
            </w:r>
          </w:p>
        </w:tc>
        <w:tc>
          <w:tcPr>
            <w:tcW w:w="851"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-1</w:t>
            </w:r>
          </w:p>
        </w:tc>
        <w:tc>
          <w:tcPr>
            <w:tcW w:w="695"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16</w:t>
            </w:r>
          </w:p>
        </w:tc>
        <w:tc>
          <w:tcPr>
            <w:tcW w:w="722"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S</w:t>
            </w:r>
          </w:p>
        </w:tc>
      </w:tr>
      <w:tr w:rsidR="00440554" w:rsidRPr="00BE6F44" w:rsidTr="00BE6F44">
        <w:tc>
          <w:tcPr>
            <w:tcW w:w="3256" w:type="dxa"/>
          </w:tcPr>
          <w:p w:rsidR="00440554" w:rsidRPr="00BE6F44" w:rsidRDefault="00A97200" w:rsidP="00A97200">
            <w:pPr>
              <w:rPr>
                <w:rFonts w:ascii="Times New Roman" w:hAnsi="Times New Roman" w:cs="Times New Roman"/>
                <w:sz w:val="24"/>
                <w:szCs w:val="24"/>
              </w:rPr>
            </w:pPr>
            <w:r w:rsidRPr="00BE6F44">
              <w:rPr>
                <w:rFonts w:ascii="Times New Roman" w:hAnsi="Times New Roman" w:cs="Times New Roman"/>
                <w:sz w:val="24"/>
                <w:szCs w:val="24"/>
              </w:rPr>
              <w:t>Máy sưởi ấm dịch truyền</w:t>
            </w:r>
          </w:p>
        </w:tc>
        <w:tc>
          <w:tcPr>
            <w:tcW w:w="850"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9</w:t>
            </w:r>
          </w:p>
        </w:tc>
        <w:tc>
          <w:tcPr>
            <w:tcW w:w="851"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4</w:t>
            </w:r>
          </w:p>
        </w:tc>
        <w:tc>
          <w:tcPr>
            <w:tcW w:w="850"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1</w:t>
            </w:r>
          </w:p>
        </w:tc>
        <w:tc>
          <w:tcPr>
            <w:tcW w:w="695"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15</w:t>
            </w:r>
          </w:p>
        </w:tc>
        <w:tc>
          <w:tcPr>
            <w:tcW w:w="722"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S</w:t>
            </w:r>
          </w:p>
        </w:tc>
      </w:tr>
      <w:tr w:rsidR="00440554" w:rsidRPr="00BE6F44" w:rsidTr="00BE6F44">
        <w:tc>
          <w:tcPr>
            <w:tcW w:w="3256" w:type="dxa"/>
          </w:tcPr>
          <w:p w:rsidR="00440554" w:rsidRPr="00BE6F44" w:rsidRDefault="00A97200">
            <w:pPr>
              <w:rPr>
                <w:rFonts w:ascii="Times New Roman" w:hAnsi="Times New Roman" w:cs="Times New Roman"/>
                <w:sz w:val="24"/>
                <w:szCs w:val="24"/>
              </w:rPr>
            </w:pPr>
            <w:r w:rsidRPr="00BE6F44">
              <w:rPr>
                <w:rFonts w:ascii="Times New Roman" w:hAnsi="Times New Roman" w:cs="Times New Roman"/>
                <w:sz w:val="24"/>
                <w:szCs w:val="24"/>
              </w:rPr>
              <w:t>Máy cưa xương</w:t>
            </w:r>
          </w:p>
        </w:tc>
        <w:tc>
          <w:tcPr>
            <w:tcW w:w="850"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9</w:t>
            </w:r>
          </w:p>
        </w:tc>
        <w:tc>
          <w:tcPr>
            <w:tcW w:w="851"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4</w:t>
            </w:r>
          </w:p>
        </w:tc>
        <w:tc>
          <w:tcPr>
            <w:tcW w:w="850"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851"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695"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13</w:t>
            </w:r>
          </w:p>
        </w:tc>
        <w:tc>
          <w:tcPr>
            <w:tcW w:w="722"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A</w:t>
            </w:r>
          </w:p>
        </w:tc>
      </w:tr>
      <w:tr w:rsidR="00440554" w:rsidRPr="00BE6F44" w:rsidTr="00BE6F44">
        <w:tc>
          <w:tcPr>
            <w:tcW w:w="3256" w:type="dxa"/>
          </w:tcPr>
          <w:p w:rsidR="00440554" w:rsidRPr="00BE6F44" w:rsidRDefault="00A97200">
            <w:pPr>
              <w:rPr>
                <w:rFonts w:ascii="Times New Roman" w:hAnsi="Times New Roman" w:cs="Times New Roman"/>
                <w:sz w:val="24"/>
                <w:szCs w:val="24"/>
              </w:rPr>
            </w:pPr>
            <w:r w:rsidRPr="00BE6F44">
              <w:rPr>
                <w:rFonts w:ascii="Times New Roman" w:hAnsi="Times New Roman" w:cs="Times New Roman"/>
                <w:sz w:val="24"/>
                <w:szCs w:val="24"/>
              </w:rPr>
              <w:t>Máy đo huyết áp</w:t>
            </w:r>
          </w:p>
        </w:tc>
        <w:tc>
          <w:tcPr>
            <w:tcW w:w="850"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7</w:t>
            </w:r>
          </w:p>
        </w:tc>
        <w:tc>
          <w:tcPr>
            <w:tcW w:w="851"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0"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851"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0</w:t>
            </w:r>
          </w:p>
        </w:tc>
        <w:tc>
          <w:tcPr>
            <w:tcW w:w="695"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12</w:t>
            </w:r>
          </w:p>
        </w:tc>
        <w:tc>
          <w:tcPr>
            <w:tcW w:w="722"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440554" w:rsidRPr="00BE6F44" w:rsidRDefault="006A117D" w:rsidP="00590673">
            <w:pPr>
              <w:jc w:val="center"/>
              <w:rPr>
                <w:rFonts w:ascii="Times New Roman" w:hAnsi="Times New Roman" w:cs="Times New Roman"/>
                <w:sz w:val="24"/>
                <w:szCs w:val="24"/>
              </w:rPr>
            </w:pPr>
            <w:r w:rsidRPr="00BE6F44">
              <w:rPr>
                <w:rFonts w:ascii="Times New Roman" w:hAnsi="Times New Roman" w:cs="Times New Roman"/>
                <w:sz w:val="24"/>
                <w:szCs w:val="24"/>
              </w:rPr>
              <w:t>A</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Máy chụp ảnh, máy quay y tế</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6</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0</w:t>
            </w:r>
          </w:p>
        </w:tc>
        <w:tc>
          <w:tcPr>
            <w:tcW w:w="695"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12</w:t>
            </w:r>
          </w:p>
        </w:tc>
        <w:tc>
          <w:tcPr>
            <w:tcW w:w="72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A</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Máy cưa cắt điện</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4</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695"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7</w:t>
            </w:r>
          </w:p>
        </w:tc>
        <w:tc>
          <w:tcPr>
            <w:tcW w:w="72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N</w:t>
            </w:r>
          </w:p>
        </w:tc>
        <w:tc>
          <w:tcPr>
            <w:tcW w:w="94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Máy cắt dùng chân không</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695"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5</w:t>
            </w:r>
          </w:p>
        </w:tc>
        <w:tc>
          <w:tcPr>
            <w:tcW w:w="72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N</w:t>
            </w:r>
          </w:p>
        </w:tc>
        <w:tc>
          <w:tcPr>
            <w:tcW w:w="94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Máy điện tim</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7</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0</w:t>
            </w:r>
          </w:p>
        </w:tc>
        <w:tc>
          <w:tcPr>
            <w:tcW w:w="695"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12</w:t>
            </w:r>
          </w:p>
        </w:tc>
        <w:tc>
          <w:tcPr>
            <w:tcW w:w="72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A</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Máy tính</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1</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695"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5</w:t>
            </w:r>
          </w:p>
        </w:tc>
        <w:tc>
          <w:tcPr>
            <w:tcW w:w="72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N</w:t>
            </w:r>
          </w:p>
        </w:tc>
        <w:tc>
          <w:tcPr>
            <w:tcW w:w="94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Thiết bị phẫu thuật lạnh</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9</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4</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-1</w:t>
            </w:r>
          </w:p>
        </w:tc>
        <w:tc>
          <w:tcPr>
            <w:tcW w:w="695"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15</w:t>
            </w:r>
          </w:p>
        </w:tc>
        <w:tc>
          <w:tcPr>
            <w:tcW w:w="72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A</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Khử rung tim/ monitor</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9</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5</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4</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0</w:t>
            </w:r>
          </w:p>
        </w:tc>
        <w:tc>
          <w:tcPr>
            <w:tcW w:w="695"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18</w:t>
            </w:r>
          </w:p>
        </w:tc>
        <w:tc>
          <w:tcPr>
            <w:tcW w:w="72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S</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Điện tim 3 cần</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6</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5</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695"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16</w:t>
            </w:r>
          </w:p>
        </w:tc>
        <w:tc>
          <w:tcPr>
            <w:tcW w:w="72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S</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Hệ thống nội soi</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6</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0</w:t>
            </w:r>
          </w:p>
        </w:tc>
        <w:tc>
          <w:tcPr>
            <w:tcW w:w="695"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12</w:t>
            </w:r>
          </w:p>
        </w:tc>
        <w:tc>
          <w:tcPr>
            <w:tcW w:w="72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A</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Dao điện</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9</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4</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0</w:t>
            </w:r>
          </w:p>
        </w:tc>
        <w:tc>
          <w:tcPr>
            <w:tcW w:w="695"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16</w:t>
            </w:r>
          </w:p>
        </w:tc>
        <w:tc>
          <w:tcPr>
            <w:tcW w:w="72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S</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Máy theo dõi thai nhi</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7</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0</w:t>
            </w:r>
          </w:p>
        </w:tc>
        <w:tc>
          <w:tcPr>
            <w:tcW w:w="695"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13</w:t>
            </w:r>
          </w:p>
        </w:tc>
        <w:tc>
          <w:tcPr>
            <w:tcW w:w="72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A</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Máy làm ấm làm ẩm</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8</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0"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1</w:t>
            </w:r>
          </w:p>
        </w:tc>
        <w:tc>
          <w:tcPr>
            <w:tcW w:w="695"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15</w:t>
            </w:r>
          </w:p>
        </w:tc>
        <w:tc>
          <w:tcPr>
            <w:tcW w:w="72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6A117D" w:rsidRPr="00BE6F44" w:rsidRDefault="006A117D" w:rsidP="006A117D">
            <w:pPr>
              <w:jc w:val="center"/>
              <w:rPr>
                <w:rFonts w:ascii="Times New Roman" w:hAnsi="Times New Roman" w:cs="Times New Roman"/>
                <w:sz w:val="24"/>
                <w:szCs w:val="24"/>
              </w:rPr>
            </w:pPr>
            <w:r w:rsidRPr="00BE6F44">
              <w:rPr>
                <w:rFonts w:ascii="Times New Roman" w:hAnsi="Times New Roman" w:cs="Times New Roman"/>
                <w:sz w:val="24"/>
                <w:szCs w:val="24"/>
              </w:rPr>
              <w:t>S</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Máy hạ thân nhiệt</w:t>
            </w:r>
          </w:p>
        </w:tc>
        <w:tc>
          <w:tcPr>
            <w:tcW w:w="850"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9</w:t>
            </w:r>
          </w:p>
        </w:tc>
        <w:tc>
          <w:tcPr>
            <w:tcW w:w="851"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4</w:t>
            </w:r>
          </w:p>
        </w:tc>
        <w:tc>
          <w:tcPr>
            <w:tcW w:w="850"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5</w:t>
            </w:r>
          </w:p>
        </w:tc>
        <w:tc>
          <w:tcPr>
            <w:tcW w:w="851"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0</w:t>
            </w:r>
          </w:p>
        </w:tc>
        <w:tc>
          <w:tcPr>
            <w:tcW w:w="695"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18</w:t>
            </w:r>
          </w:p>
        </w:tc>
        <w:tc>
          <w:tcPr>
            <w:tcW w:w="722"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I</w:t>
            </w:r>
          </w:p>
        </w:tc>
        <w:tc>
          <w:tcPr>
            <w:tcW w:w="942"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S</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Đèn phẫu thuật di động</w:t>
            </w:r>
          </w:p>
        </w:tc>
        <w:tc>
          <w:tcPr>
            <w:tcW w:w="850"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851"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4</w:t>
            </w:r>
          </w:p>
        </w:tc>
        <w:tc>
          <w:tcPr>
            <w:tcW w:w="850"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-1</w:t>
            </w:r>
          </w:p>
        </w:tc>
        <w:tc>
          <w:tcPr>
            <w:tcW w:w="695"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8</w:t>
            </w:r>
          </w:p>
        </w:tc>
        <w:tc>
          <w:tcPr>
            <w:tcW w:w="722"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N</w:t>
            </w:r>
          </w:p>
        </w:tc>
        <w:tc>
          <w:tcPr>
            <w:tcW w:w="942"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Nguồn sáng, sợi quang</w:t>
            </w:r>
          </w:p>
        </w:tc>
        <w:tc>
          <w:tcPr>
            <w:tcW w:w="850"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7</w:t>
            </w:r>
          </w:p>
        </w:tc>
        <w:tc>
          <w:tcPr>
            <w:tcW w:w="851"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0"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695"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11</w:t>
            </w:r>
          </w:p>
        </w:tc>
        <w:tc>
          <w:tcPr>
            <w:tcW w:w="722"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N</w:t>
            </w:r>
          </w:p>
        </w:tc>
        <w:tc>
          <w:tcPr>
            <w:tcW w:w="942"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w:t>
            </w:r>
          </w:p>
        </w:tc>
      </w:tr>
      <w:tr w:rsidR="006A117D" w:rsidRPr="00BE6F44" w:rsidTr="00BE6F44">
        <w:tc>
          <w:tcPr>
            <w:tcW w:w="3256" w:type="dxa"/>
          </w:tcPr>
          <w:p w:rsidR="006A117D" w:rsidRPr="00BE6F44" w:rsidRDefault="006A117D" w:rsidP="006A117D">
            <w:pPr>
              <w:rPr>
                <w:rFonts w:ascii="Times New Roman" w:hAnsi="Times New Roman" w:cs="Times New Roman"/>
                <w:sz w:val="24"/>
                <w:szCs w:val="24"/>
              </w:rPr>
            </w:pPr>
            <w:r w:rsidRPr="00BE6F44">
              <w:rPr>
                <w:rFonts w:ascii="Times New Roman" w:hAnsi="Times New Roman" w:cs="Times New Roman"/>
                <w:sz w:val="24"/>
                <w:szCs w:val="24"/>
              </w:rPr>
              <w:t>Kính hiển vi, đèn khe</w:t>
            </w:r>
          </w:p>
        </w:tc>
        <w:tc>
          <w:tcPr>
            <w:tcW w:w="850"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6</w:t>
            </w:r>
          </w:p>
        </w:tc>
        <w:tc>
          <w:tcPr>
            <w:tcW w:w="851"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0"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3</w:t>
            </w:r>
          </w:p>
        </w:tc>
        <w:tc>
          <w:tcPr>
            <w:tcW w:w="851"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-2</w:t>
            </w:r>
          </w:p>
        </w:tc>
        <w:tc>
          <w:tcPr>
            <w:tcW w:w="695"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10</w:t>
            </w:r>
          </w:p>
        </w:tc>
        <w:tc>
          <w:tcPr>
            <w:tcW w:w="722"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N</w:t>
            </w:r>
          </w:p>
        </w:tc>
        <w:tc>
          <w:tcPr>
            <w:tcW w:w="942" w:type="dxa"/>
          </w:tcPr>
          <w:p w:rsidR="006A117D" w:rsidRPr="00BE6F44" w:rsidRDefault="00465FAF" w:rsidP="006A117D">
            <w:pPr>
              <w:jc w:val="center"/>
              <w:rPr>
                <w:rFonts w:ascii="Times New Roman" w:hAnsi="Times New Roman" w:cs="Times New Roman"/>
                <w:sz w:val="24"/>
                <w:szCs w:val="24"/>
              </w:rPr>
            </w:pPr>
            <w:r w:rsidRPr="00BE6F44">
              <w:rPr>
                <w:rFonts w:ascii="Times New Roman" w:hAnsi="Times New Roman" w:cs="Times New Roman"/>
                <w:sz w:val="24"/>
                <w:szCs w:val="24"/>
              </w:rPr>
              <w:t>-</w:t>
            </w:r>
          </w:p>
        </w:tc>
      </w:tr>
    </w:tbl>
    <w:p w:rsidR="00440554" w:rsidRPr="00BE6F44" w:rsidRDefault="00465FAF" w:rsidP="00BE6F44">
      <w:pPr>
        <w:spacing w:line="312" w:lineRule="auto"/>
        <w:jc w:val="both"/>
        <w:rPr>
          <w:rFonts w:ascii="Times New Roman" w:eastAsiaTheme="majorEastAsia" w:hAnsi="Times New Roman" w:cs="Times New Roman"/>
          <w:color w:val="2E74B5" w:themeColor="accent1" w:themeShade="BF"/>
          <w:sz w:val="26"/>
          <w:szCs w:val="26"/>
        </w:rPr>
      </w:pPr>
      <w:r w:rsidRPr="00BE6F44">
        <w:rPr>
          <w:rFonts w:ascii="Times New Roman" w:hAnsi="Times New Roman" w:cs="Times New Roman"/>
          <w:sz w:val="26"/>
          <w:szCs w:val="26"/>
        </w:rPr>
        <w:t>Trong cột loại, nếu loại là I có nghĩa thiết bị đó cần thực hiện kiểm tra bảo trì còn nếu loại N có nghĩa là không cần. Tần suất kiểm tra nếu là A có nghĩa là kiểm tra hàng năm, là A có nghĩa là 6 tháng kiểm tra 1 lần còn nếu là S thì 1 năm kiểm tra bảo trì 3 lần.</w:t>
      </w:r>
      <w:r w:rsidR="00440554" w:rsidRPr="00BE6F44">
        <w:rPr>
          <w:rFonts w:ascii="Times New Roman" w:hAnsi="Times New Roman" w:cs="Times New Roman"/>
          <w:sz w:val="26"/>
          <w:szCs w:val="26"/>
        </w:rPr>
        <w:br w:type="page"/>
      </w:r>
      <w:bookmarkStart w:id="14" w:name="_GoBack"/>
      <w:bookmarkEnd w:id="14"/>
    </w:p>
    <w:sectPr w:rsidR="00440554" w:rsidRPr="00BE6F44" w:rsidSect="00C546BA">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91332"/>
    <w:multiLevelType w:val="hybridMultilevel"/>
    <w:tmpl w:val="B05C6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35B02"/>
    <w:multiLevelType w:val="hybridMultilevel"/>
    <w:tmpl w:val="6F965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C71E8"/>
    <w:multiLevelType w:val="hybridMultilevel"/>
    <w:tmpl w:val="1FE85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0F6ACD"/>
    <w:multiLevelType w:val="hybridMultilevel"/>
    <w:tmpl w:val="59F43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050FEC"/>
    <w:multiLevelType w:val="hybridMultilevel"/>
    <w:tmpl w:val="9C7E1D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E42599"/>
    <w:multiLevelType w:val="hybridMultilevel"/>
    <w:tmpl w:val="6386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5E6EFC"/>
    <w:multiLevelType w:val="hybridMultilevel"/>
    <w:tmpl w:val="32D44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07025F"/>
    <w:multiLevelType w:val="multilevel"/>
    <w:tmpl w:val="F0A0E8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669409B6"/>
    <w:multiLevelType w:val="hybridMultilevel"/>
    <w:tmpl w:val="3D46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645ECB"/>
    <w:multiLevelType w:val="hybridMultilevel"/>
    <w:tmpl w:val="FC6AF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6E4BD1"/>
    <w:multiLevelType w:val="hybridMultilevel"/>
    <w:tmpl w:val="9AF0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9A6D07"/>
    <w:multiLevelType w:val="hybridMultilevel"/>
    <w:tmpl w:val="15466038"/>
    <w:lvl w:ilvl="0" w:tplc="D004C048">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0"/>
  </w:num>
  <w:num w:numId="4">
    <w:abstractNumId w:val="8"/>
  </w:num>
  <w:num w:numId="5">
    <w:abstractNumId w:val="5"/>
  </w:num>
  <w:num w:numId="6">
    <w:abstractNumId w:val="1"/>
  </w:num>
  <w:num w:numId="7">
    <w:abstractNumId w:val="4"/>
  </w:num>
  <w:num w:numId="8">
    <w:abstractNumId w:val="9"/>
  </w:num>
  <w:num w:numId="9">
    <w:abstractNumId w:val="0"/>
  </w:num>
  <w:num w:numId="10">
    <w:abstractNumId w:val="6"/>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E44"/>
    <w:rsid w:val="00017E44"/>
    <w:rsid w:val="00026B5A"/>
    <w:rsid w:val="000457E9"/>
    <w:rsid w:val="000564E3"/>
    <w:rsid w:val="000620A9"/>
    <w:rsid w:val="00095905"/>
    <w:rsid w:val="000A0141"/>
    <w:rsid w:val="000B2292"/>
    <w:rsid w:val="000D1B6A"/>
    <w:rsid w:val="000D4CC8"/>
    <w:rsid w:val="000E0C25"/>
    <w:rsid w:val="000E38F7"/>
    <w:rsid w:val="001066E5"/>
    <w:rsid w:val="00137FF0"/>
    <w:rsid w:val="00140602"/>
    <w:rsid w:val="00142814"/>
    <w:rsid w:val="00152FFC"/>
    <w:rsid w:val="001550C7"/>
    <w:rsid w:val="001976F2"/>
    <w:rsid w:val="002306F9"/>
    <w:rsid w:val="002448D3"/>
    <w:rsid w:val="0024588E"/>
    <w:rsid w:val="00252ED5"/>
    <w:rsid w:val="0025322D"/>
    <w:rsid w:val="002726E9"/>
    <w:rsid w:val="002872DC"/>
    <w:rsid w:val="002A3D7C"/>
    <w:rsid w:val="002E7D2C"/>
    <w:rsid w:val="002F0244"/>
    <w:rsid w:val="00370D38"/>
    <w:rsid w:val="0038435B"/>
    <w:rsid w:val="00401B00"/>
    <w:rsid w:val="0041124C"/>
    <w:rsid w:val="0041386B"/>
    <w:rsid w:val="00421E15"/>
    <w:rsid w:val="00440554"/>
    <w:rsid w:val="00445C3C"/>
    <w:rsid w:val="00450042"/>
    <w:rsid w:val="00465FAF"/>
    <w:rsid w:val="00472BD8"/>
    <w:rsid w:val="00491876"/>
    <w:rsid w:val="004A358B"/>
    <w:rsid w:val="004C3FDF"/>
    <w:rsid w:val="004F2A34"/>
    <w:rsid w:val="004F5E5B"/>
    <w:rsid w:val="005006E1"/>
    <w:rsid w:val="00501D63"/>
    <w:rsid w:val="005040C5"/>
    <w:rsid w:val="00556178"/>
    <w:rsid w:val="005862C9"/>
    <w:rsid w:val="00590673"/>
    <w:rsid w:val="005A623E"/>
    <w:rsid w:val="005B0F7A"/>
    <w:rsid w:val="005B23FA"/>
    <w:rsid w:val="005B54E8"/>
    <w:rsid w:val="005B60C2"/>
    <w:rsid w:val="005D6C13"/>
    <w:rsid w:val="005F51E1"/>
    <w:rsid w:val="005F579F"/>
    <w:rsid w:val="00612217"/>
    <w:rsid w:val="00623617"/>
    <w:rsid w:val="00646F99"/>
    <w:rsid w:val="006542B1"/>
    <w:rsid w:val="00661E15"/>
    <w:rsid w:val="00664AED"/>
    <w:rsid w:val="00670C06"/>
    <w:rsid w:val="006724D2"/>
    <w:rsid w:val="0068253F"/>
    <w:rsid w:val="006A117D"/>
    <w:rsid w:val="006D1BA1"/>
    <w:rsid w:val="00721DE8"/>
    <w:rsid w:val="007444A3"/>
    <w:rsid w:val="0077294A"/>
    <w:rsid w:val="007830A0"/>
    <w:rsid w:val="007A2FED"/>
    <w:rsid w:val="007F43E3"/>
    <w:rsid w:val="007F5760"/>
    <w:rsid w:val="00800D68"/>
    <w:rsid w:val="00803B48"/>
    <w:rsid w:val="008041D3"/>
    <w:rsid w:val="00826A69"/>
    <w:rsid w:val="008314B0"/>
    <w:rsid w:val="00847E10"/>
    <w:rsid w:val="0085163F"/>
    <w:rsid w:val="00860E1C"/>
    <w:rsid w:val="00895280"/>
    <w:rsid w:val="008A0AD5"/>
    <w:rsid w:val="008A7401"/>
    <w:rsid w:val="008D371A"/>
    <w:rsid w:val="00905259"/>
    <w:rsid w:val="00911BFD"/>
    <w:rsid w:val="0094559D"/>
    <w:rsid w:val="00960EA6"/>
    <w:rsid w:val="00972CF6"/>
    <w:rsid w:val="009809BE"/>
    <w:rsid w:val="00987301"/>
    <w:rsid w:val="009C3392"/>
    <w:rsid w:val="00A04AC7"/>
    <w:rsid w:val="00A226D1"/>
    <w:rsid w:val="00A2452B"/>
    <w:rsid w:val="00A43CE6"/>
    <w:rsid w:val="00A47ED4"/>
    <w:rsid w:val="00A745F1"/>
    <w:rsid w:val="00A97200"/>
    <w:rsid w:val="00AC18AA"/>
    <w:rsid w:val="00B20B78"/>
    <w:rsid w:val="00B27F20"/>
    <w:rsid w:val="00B539D8"/>
    <w:rsid w:val="00B61198"/>
    <w:rsid w:val="00B621C3"/>
    <w:rsid w:val="00B62CB9"/>
    <w:rsid w:val="00B7487C"/>
    <w:rsid w:val="00B942FF"/>
    <w:rsid w:val="00BB0F7F"/>
    <w:rsid w:val="00BC50E7"/>
    <w:rsid w:val="00BE4CF2"/>
    <w:rsid w:val="00BE6E61"/>
    <w:rsid w:val="00BE6F44"/>
    <w:rsid w:val="00C05693"/>
    <w:rsid w:val="00C22D88"/>
    <w:rsid w:val="00C30515"/>
    <w:rsid w:val="00C52B8D"/>
    <w:rsid w:val="00C546BA"/>
    <w:rsid w:val="00C660B2"/>
    <w:rsid w:val="00C82D47"/>
    <w:rsid w:val="00C868E6"/>
    <w:rsid w:val="00C93237"/>
    <w:rsid w:val="00CD0DD6"/>
    <w:rsid w:val="00CF1F51"/>
    <w:rsid w:val="00D013D2"/>
    <w:rsid w:val="00D331CE"/>
    <w:rsid w:val="00D518ED"/>
    <w:rsid w:val="00D806E3"/>
    <w:rsid w:val="00DD455A"/>
    <w:rsid w:val="00DE0804"/>
    <w:rsid w:val="00E4084D"/>
    <w:rsid w:val="00E452FD"/>
    <w:rsid w:val="00E55825"/>
    <w:rsid w:val="00E6720C"/>
    <w:rsid w:val="00EA2B40"/>
    <w:rsid w:val="00EA62B4"/>
    <w:rsid w:val="00EB301D"/>
    <w:rsid w:val="00EC713B"/>
    <w:rsid w:val="00EC76E2"/>
    <w:rsid w:val="00EE714A"/>
    <w:rsid w:val="00EF6FBA"/>
    <w:rsid w:val="00F3024D"/>
    <w:rsid w:val="00F3265B"/>
    <w:rsid w:val="00F87984"/>
    <w:rsid w:val="00F95A2E"/>
    <w:rsid w:val="00FB7828"/>
    <w:rsid w:val="00FC01F4"/>
    <w:rsid w:val="00FC6652"/>
    <w:rsid w:val="00FE5126"/>
    <w:rsid w:val="00FF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F427D-A1D0-4624-A6EA-1731DEEC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7E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7E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7E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539D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E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7E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7E4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539D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017E44"/>
    <w:pPr>
      <w:ind w:left="720"/>
      <w:contextualSpacing/>
    </w:pPr>
  </w:style>
  <w:style w:type="paragraph" w:styleId="TOCHeading">
    <w:name w:val="TOC Heading"/>
    <w:basedOn w:val="Heading1"/>
    <w:next w:val="Normal"/>
    <w:uiPriority w:val="39"/>
    <w:unhideWhenUsed/>
    <w:qFormat/>
    <w:rsid w:val="000E0C25"/>
    <w:pPr>
      <w:outlineLvl w:val="9"/>
    </w:pPr>
  </w:style>
  <w:style w:type="paragraph" w:styleId="TOC1">
    <w:name w:val="toc 1"/>
    <w:basedOn w:val="Normal"/>
    <w:next w:val="Normal"/>
    <w:autoRedefine/>
    <w:uiPriority w:val="39"/>
    <w:unhideWhenUsed/>
    <w:rsid w:val="000E0C25"/>
    <w:pPr>
      <w:spacing w:after="100"/>
    </w:pPr>
  </w:style>
  <w:style w:type="paragraph" w:styleId="TOC2">
    <w:name w:val="toc 2"/>
    <w:basedOn w:val="Normal"/>
    <w:next w:val="Normal"/>
    <w:autoRedefine/>
    <w:uiPriority w:val="39"/>
    <w:unhideWhenUsed/>
    <w:rsid w:val="000E0C25"/>
    <w:pPr>
      <w:spacing w:after="100"/>
      <w:ind w:left="220"/>
    </w:pPr>
  </w:style>
  <w:style w:type="paragraph" w:styleId="TOC3">
    <w:name w:val="toc 3"/>
    <w:basedOn w:val="Normal"/>
    <w:next w:val="Normal"/>
    <w:autoRedefine/>
    <w:uiPriority w:val="39"/>
    <w:unhideWhenUsed/>
    <w:rsid w:val="000E0C25"/>
    <w:pPr>
      <w:spacing w:after="100"/>
      <w:ind w:left="440"/>
    </w:pPr>
  </w:style>
  <w:style w:type="character" w:styleId="Hyperlink">
    <w:name w:val="Hyperlink"/>
    <w:basedOn w:val="DefaultParagraphFont"/>
    <w:uiPriority w:val="99"/>
    <w:unhideWhenUsed/>
    <w:rsid w:val="000E0C25"/>
    <w:rPr>
      <w:color w:val="0563C1" w:themeColor="hyperlink"/>
      <w:u w:val="single"/>
    </w:rPr>
  </w:style>
  <w:style w:type="paragraph" w:styleId="Caption">
    <w:name w:val="caption"/>
    <w:basedOn w:val="Normal"/>
    <w:next w:val="Normal"/>
    <w:uiPriority w:val="35"/>
    <w:unhideWhenUsed/>
    <w:qFormat/>
    <w:rsid w:val="002A3D7C"/>
    <w:pPr>
      <w:spacing w:after="200" w:line="240" w:lineRule="auto"/>
    </w:pPr>
    <w:rPr>
      <w:i/>
      <w:iCs/>
      <w:color w:val="44546A" w:themeColor="text2"/>
      <w:sz w:val="18"/>
      <w:szCs w:val="18"/>
    </w:rPr>
  </w:style>
  <w:style w:type="table" w:styleId="TableGrid">
    <w:name w:val="Table Grid"/>
    <w:basedOn w:val="TableNormal"/>
    <w:uiPriority w:val="39"/>
    <w:rsid w:val="002E7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501D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78623">
      <w:bodyDiv w:val="1"/>
      <w:marLeft w:val="0"/>
      <w:marRight w:val="0"/>
      <w:marTop w:val="0"/>
      <w:marBottom w:val="0"/>
      <w:divBdr>
        <w:top w:val="none" w:sz="0" w:space="0" w:color="auto"/>
        <w:left w:val="none" w:sz="0" w:space="0" w:color="auto"/>
        <w:bottom w:val="none" w:sz="0" w:space="0" w:color="auto"/>
        <w:right w:val="none" w:sz="0" w:space="0" w:color="auto"/>
      </w:divBdr>
      <w:divsChild>
        <w:div w:id="1139224883">
          <w:marLeft w:val="0"/>
          <w:marRight w:val="0"/>
          <w:marTop w:val="0"/>
          <w:marBottom w:val="0"/>
          <w:divBdr>
            <w:top w:val="none" w:sz="0" w:space="0" w:color="auto"/>
            <w:left w:val="none" w:sz="0" w:space="0" w:color="auto"/>
            <w:bottom w:val="none" w:sz="0" w:space="0" w:color="auto"/>
            <w:right w:val="none" w:sz="0" w:space="0" w:color="auto"/>
          </w:divBdr>
          <w:divsChild>
            <w:div w:id="1934700122">
              <w:marLeft w:val="0"/>
              <w:marRight w:val="0"/>
              <w:marTop w:val="0"/>
              <w:marBottom w:val="0"/>
              <w:divBdr>
                <w:top w:val="none" w:sz="0" w:space="0" w:color="auto"/>
                <w:left w:val="none" w:sz="0" w:space="0" w:color="auto"/>
                <w:bottom w:val="none" w:sz="0" w:space="0" w:color="auto"/>
                <w:right w:val="none" w:sz="0" w:space="0" w:color="auto"/>
              </w:divBdr>
              <w:divsChild>
                <w:div w:id="1819762297">
                  <w:marLeft w:val="0"/>
                  <w:marRight w:val="0"/>
                  <w:marTop w:val="0"/>
                  <w:marBottom w:val="0"/>
                  <w:divBdr>
                    <w:top w:val="none" w:sz="0" w:space="0" w:color="auto"/>
                    <w:left w:val="none" w:sz="0" w:space="0" w:color="auto"/>
                    <w:bottom w:val="none" w:sz="0" w:space="0" w:color="auto"/>
                    <w:right w:val="none" w:sz="0" w:space="0" w:color="auto"/>
                  </w:divBdr>
                  <w:divsChild>
                    <w:div w:id="1587688307">
                      <w:marLeft w:val="0"/>
                      <w:marRight w:val="0"/>
                      <w:marTop w:val="0"/>
                      <w:marBottom w:val="0"/>
                      <w:divBdr>
                        <w:top w:val="none" w:sz="0" w:space="0" w:color="auto"/>
                        <w:left w:val="none" w:sz="0" w:space="0" w:color="auto"/>
                        <w:bottom w:val="none" w:sz="0" w:space="0" w:color="auto"/>
                        <w:right w:val="none" w:sz="0" w:space="0" w:color="auto"/>
                      </w:divBdr>
                      <w:divsChild>
                        <w:div w:id="151024744">
                          <w:marLeft w:val="0"/>
                          <w:marRight w:val="0"/>
                          <w:marTop w:val="0"/>
                          <w:marBottom w:val="0"/>
                          <w:divBdr>
                            <w:top w:val="none" w:sz="0" w:space="0" w:color="auto"/>
                            <w:left w:val="none" w:sz="0" w:space="0" w:color="auto"/>
                            <w:bottom w:val="none" w:sz="0" w:space="0" w:color="auto"/>
                            <w:right w:val="none" w:sz="0" w:space="0" w:color="auto"/>
                          </w:divBdr>
                          <w:divsChild>
                            <w:div w:id="1659069200">
                              <w:marLeft w:val="0"/>
                              <w:marRight w:val="300"/>
                              <w:marTop w:val="180"/>
                              <w:marBottom w:val="0"/>
                              <w:divBdr>
                                <w:top w:val="none" w:sz="0" w:space="0" w:color="auto"/>
                                <w:left w:val="none" w:sz="0" w:space="0" w:color="auto"/>
                                <w:bottom w:val="none" w:sz="0" w:space="0" w:color="auto"/>
                                <w:right w:val="none" w:sz="0" w:space="0" w:color="auto"/>
                              </w:divBdr>
                              <w:divsChild>
                                <w:div w:id="667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555336">
          <w:marLeft w:val="0"/>
          <w:marRight w:val="0"/>
          <w:marTop w:val="0"/>
          <w:marBottom w:val="0"/>
          <w:divBdr>
            <w:top w:val="none" w:sz="0" w:space="0" w:color="auto"/>
            <w:left w:val="none" w:sz="0" w:space="0" w:color="auto"/>
            <w:bottom w:val="none" w:sz="0" w:space="0" w:color="auto"/>
            <w:right w:val="none" w:sz="0" w:space="0" w:color="auto"/>
          </w:divBdr>
          <w:divsChild>
            <w:div w:id="1248736517">
              <w:marLeft w:val="0"/>
              <w:marRight w:val="0"/>
              <w:marTop w:val="0"/>
              <w:marBottom w:val="0"/>
              <w:divBdr>
                <w:top w:val="none" w:sz="0" w:space="0" w:color="auto"/>
                <w:left w:val="none" w:sz="0" w:space="0" w:color="auto"/>
                <w:bottom w:val="none" w:sz="0" w:space="0" w:color="auto"/>
                <w:right w:val="none" w:sz="0" w:space="0" w:color="auto"/>
              </w:divBdr>
              <w:divsChild>
                <w:div w:id="1522088569">
                  <w:marLeft w:val="0"/>
                  <w:marRight w:val="0"/>
                  <w:marTop w:val="0"/>
                  <w:marBottom w:val="0"/>
                  <w:divBdr>
                    <w:top w:val="none" w:sz="0" w:space="0" w:color="auto"/>
                    <w:left w:val="none" w:sz="0" w:space="0" w:color="auto"/>
                    <w:bottom w:val="none" w:sz="0" w:space="0" w:color="auto"/>
                    <w:right w:val="none" w:sz="0" w:space="0" w:color="auto"/>
                  </w:divBdr>
                  <w:divsChild>
                    <w:div w:id="1825704362">
                      <w:marLeft w:val="0"/>
                      <w:marRight w:val="0"/>
                      <w:marTop w:val="0"/>
                      <w:marBottom w:val="0"/>
                      <w:divBdr>
                        <w:top w:val="none" w:sz="0" w:space="0" w:color="auto"/>
                        <w:left w:val="none" w:sz="0" w:space="0" w:color="auto"/>
                        <w:bottom w:val="none" w:sz="0" w:space="0" w:color="auto"/>
                        <w:right w:val="none" w:sz="0" w:space="0" w:color="auto"/>
                      </w:divBdr>
                      <w:divsChild>
                        <w:div w:id="2920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660870">
      <w:bodyDiv w:val="1"/>
      <w:marLeft w:val="0"/>
      <w:marRight w:val="0"/>
      <w:marTop w:val="0"/>
      <w:marBottom w:val="0"/>
      <w:divBdr>
        <w:top w:val="none" w:sz="0" w:space="0" w:color="auto"/>
        <w:left w:val="none" w:sz="0" w:space="0" w:color="auto"/>
        <w:bottom w:val="none" w:sz="0" w:space="0" w:color="auto"/>
        <w:right w:val="none" w:sz="0" w:space="0" w:color="auto"/>
      </w:divBdr>
      <w:divsChild>
        <w:div w:id="231046284">
          <w:marLeft w:val="0"/>
          <w:marRight w:val="0"/>
          <w:marTop w:val="0"/>
          <w:marBottom w:val="0"/>
          <w:divBdr>
            <w:top w:val="none" w:sz="0" w:space="0" w:color="auto"/>
            <w:left w:val="none" w:sz="0" w:space="0" w:color="auto"/>
            <w:bottom w:val="none" w:sz="0" w:space="0" w:color="auto"/>
            <w:right w:val="none" w:sz="0" w:space="0" w:color="auto"/>
          </w:divBdr>
          <w:divsChild>
            <w:div w:id="2139951843">
              <w:marLeft w:val="0"/>
              <w:marRight w:val="0"/>
              <w:marTop w:val="0"/>
              <w:marBottom w:val="0"/>
              <w:divBdr>
                <w:top w:val="none" w:sz="0" w:space="0" w:color="auto"/>
                <w:left w:val="none" w:sz="0" w:space="0" w:color="auto"/>
                <w:bottom w:val="none" w:sz="0" w:space="0" w:color="auto"/>
                <w:right w:val="none" w:sz="0" w:space="0" w:color="auto"/>
              </w:divBdr>
              <w:divsChild>
                <w:div w:id="110636262">
                  <w:marLeft w:val="0"/>
                  <w:marRight w:val="0"/>
                  <w:marTop w:val="0"/>
                  <w:marBottom w:val="0"/>
                  <w:divBdr>
                    <w:top w:val="none" w:sz="0" w:space="0" w:color="auto"/>
                    <w:left w:val="none" w:sz="0" w:space="0" w:color="auto"/>
                    <w:bottom w:val="none" w:sz="0" w:space="0" w:color="auto"/>
                    <w:right w:val="none" w:sz="0" w:space="0" w:color="auto"/>
                  </w:divBdr>
                  <w:divsChild>
                    <w:div w:id="449665154">
                      <w:marLeft w:val="0"/>
                      <w:marRight w:val="0"/>
                      <w:marTop w:val="0"/>
                      <w:marBottom w:val="0"/>
                      <w:divBdr>
                        <w:top w:val="none" w:sz="0" w:space="0" w:color="auto"/>
                        <w:left w:val="none" w:sz="0" w:space="0" w:color="auto"/>
                        <w:bottom w:val="none" w:sz="0" w:space="0" w:color="auto"/>
                        <w:right w:val="none" w:sz="0" w:space="0" w:color="auto"/>
                      </w:divBdr>
                      <w:divsChild>
                        <w:div w:id="924270000">
                          <w:marLeft w:val="0"/>
                          <w:marRight w:val="0"/>
                          <w:marTop w:val="0"/>
                          <w:marBottom w:val="0"/>
                          <w:divBdr>
                            <w:top w:val="none" w:sz="0" w:space="0" w:color="auto"/>
                            <w:left w:val="none" w:sz="0" w:space="0" w:color="auto"/>
                            <w:bottom w:val="none" w:sz="0" w:space="0" w:color="auto"/>
                            <w:right w:val="none" w:sz="0" w:space="0" w:color="auto"/>
                          </w:divBdr>
                          <w:divsChild>
                            <w:div w:id="1510605108">
                              <w:marLeft w:val="0"/>
                              <w:marRight w:val="300"/>
                              <w:marTop w:val="180"/>
                              <w:marBottom w:val="0"/>
                              <w:divBdr>
                                <w:top w:val="none" w:sz="0" w:space="0" w:color="auto"/>
                                <w:left w:val="none" w:sz="0" w:space="0" w:color="auto"/>
                                <w:bottom w:val="none" w:sz="0" w:space="0" w:color="auto"/>
                                <w:right w:val="none" w:sz="0" w:space="0" w:color="auto"/>
                              </w:divBdr>
                              <w:divsChild>
                                <w:div w:id="1727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216630">
          <w:marLeft w:val="0"/>
          <w:marRight w:val="0"/>
          <w:marTop w:val="0"/>
          <w:marBottom w:val="0"/>
          <w:divBdr>
            <w:top w:val="none" w:sz="0" w:space="0" w:color="auto"/>
            <w:left w:val="none" w:sz="0" w:space="0" w:color="auto"/>
            <w:bottom w:val="none" w:sz="0" w:space="0" w:color="auto"/>
            <w:right w:val="none" w:sz="0" w:space="0" w:color="auto"/>
          </w:divBdr>
          <w:divsChild>
            <w:div w:id="691145578">
              <w:marLeft w:val="0"/>
              <w:marRight w:val="0"/>
              <w:marTop w:val="0"/>
              <w:marBottom w:val="0"/>
              <w:divBdr>
                <w:top w:val="none" w:sz="0" w:space="0" w:color="auto"/>
                <w:left w:val="none" w:sz="0" w:space="0" w:color="auto"/>
                <w:bottom w:val="none" w:sz="0" w:space="0" w:color="auto"/>
                <w:right w:val="none" w:sz="0" w:space="0" w:color="auto"/>
              </w:divBdr>
              <w:divsChild>
                <w:div w:id="1655645007">
                  <w:marLeft w:val="0"/>
                  <w:marRight w:val="0"/>
                  <w:marTop w:val="0"/>
                  <w:marBottom w:val="0"/>
                  <w:divBdr>
                    <w:top w:val="none" w:sz="0" w:space="0" w:color="auto"/>
                    <w:left w:val="none" w:sz="0" w:space="0" w:color="auto"/>
                    <w:bottom w:val="none" w:sz="0" w:space="0" w:color="auto"/>
                    <w:right w:val="none" w:sz="0" w:space="0" w:color="auto"/>
                  </w:divBdr>
                  <w:divsChild>
                    <w:div w:id="1624532578">
                      <w:marLeft w:val="0"/>
                      <w:marRight w:val="0"/>
                      <w:marTop w:val="0"/>
                      <w:marBottom w:val="0"/>
                      <w:divBdr>
                        <w:top w:val="none" w:sz="0" w:space="0" w:color="auto"/>
                        <w:left w:val="none" w:sz="0" w:space="0" w:color="auto"/>
                        <w:bottom w:val="none" w:sz="0" w:space="0" w:color="auto"/>
                        <w:right w:val="none" w:sz="0" w:space="0" w:color="auto"/>
                      </w:divBdr>
                      <w:divsChild>
                        <w:div w:id="7530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9BFBA-A685-4ED1-88BE-41EC6197C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 Phan</dc:creator>
  <cp:keywords/>
  <dc:description/>
  <cp:lastModifiedBy>Kien Nguyen Phan</cp:lastModifiedBy>
  <cp:revision>3</cp:revision>
  <dcterms:created xsi:type="dcterms:W3CDTF">2020-09-24T04:25:00Z</dcterms:created>
  <dcterms:modified xsi:type="dcterms:W3CDTF">2020-09-24T04:25:00Z</dcterms:modified>
</cp:coreProperties>
</file>