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omfortaa" w:cs="Comfortaa" w:eastAsia="Comfortaa" w:hAnsi="Comfortaa"/>
          <w:sz w:val="48"/>
          <w:szCs w:val="48"/>
        </w:rPr>
      </w:pPr>
      <w:bookmarkStart w:colFirst="0" w:colLast="0" w:name="_u1hj77kr1ono" w:id="0"/>
      <w:bookmarkEnd w:id="0"/>
      <w:r w:rsidDel="00000000" w:rsidR="00000000" w:rsidRPr="00000000">
        <w:rPr>
          <w:rtl w:val="0"/>
        </w:rPr>
      </w:r>
    </w:p>
    <w:p w:rsidR="00000000" w:rsidDel="00000000" w:rsidP="00000000" w:rsidRDefault="00000000" w:rsidRPr="00000000" w14:paraId="00000002">
      <w:pPr>
        <w:pStyle w:val="Title"/>
        <w:jc w:val="center"/>
        <w:rPr>
          <w:rFonts w:ascii="Comfortaa" w:cs="Comfortaa" w:eastAsia="Comfortaa" w:hAnsi="Comfortaa"/>
          <w:sz w:val="48"/>
          <w:szCs w:val="48"/>
        </w:rPr>
      </w:pPr>
      <w:bookmarkStart w:colFirst="0" w:colLast="0" w:name="_qho7ij5941zn" w:id="1"/>
      <w:bookmarkEnd w:id="1"/>
      <w:r w:rsidDel="00000000" w:rsidR="00000000" w:rsidRPr="00000000">
        <w:rPr>
          <w:rtl w:val="0"/>
        </w:rPr>
      </w:r>
    </w:p>
    <w:p w:rsidR="00000000" w:rsidDel="00000000" w:rsidP="00000000" w:rsidRDefault="00000000" w:rsidRPr="00000000" w14:paraId="00000003">
      <w:pPr>
        <w:pStyle w:val="Title"/>
        <w:jc w:val="center"/>
        <w:rPr>
          <w:rFonts w:ascii="Comfortaa" w:cs="Comfortaa" w:eastAsia="Comfortaa" w:hAnsi="Comfortaa"/>
          <w:sz w:val="48"/>
          <w:szCs w:val="48"/>
        </w:rPr>
      </w:pPr>
      <w:bookmarkStart w:colFirst="0" w:colLast="0" w:name="_sb2owxey1wy4" w:id="2"/>
      <w:bookmarkEnd w:id="2"/>
      <w:r w:rsidDel="00000000" w:rsidR="00000000" w:rsidRPr="00000000">
        <w:rPr>
          <w:rFonts w:ascii="Comfortaa" w:cs="Comfortaa" w:eastAsia="Comfortaa" w:hAnsi="Comfortaa"/>
          <w:sz w:val="48"/>
          <w:szCs w:val="48"/>
          <w:rtl w:val="0"/>
        </w:rPr>
        <w:t xml:space="preserve">SISTEMAS EMBEBIDOS</w:t>
      </w:r>
    </w:p>
    <w:p w:rsidR="00000000" w:rsidDel="00000000" w:rsidP="00000000" w:rsidRDefault="00000000" w:rsidRPr="00000000" w14:paraId="00000004">
      <w:pPr>
        <w:jc w:val="center"/>
        <w:rPr>
          <w:rFonts w:ascii="Comfortaa" w:cs="Comfortaa" w:eastAsia="Comfortaa" w:hAnsi="Comfortaa"/>
          <w:b w:val="1"/>
          <w:bCs w:val="1"/>
          <w:sz w:val="44"/>
          <w:szCs w:val="4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1460663</wp:posOffset>
            </wp:positionH>
            <wp:positionV relativeFrom="paragraph">
              <wp:posOffset>352425</wp:posOffset>
            </wp:positionV>
            <wp:extent cx="2809875" cy="1348861"/>
            <wp:effectExtent b="0" l="0" r="0" t="0"/>
            <wp:wrapNone/>
            <wp:docPr id="1" name="image1.png"/>
            <a:graphic>
              <a:graphicData uri="http://schemas.openxmlformats.org/drawingml/2006/picture">
                <pic:pic>
                  <pic:nvPicPr>
                    <pic:cNvPr id="0" name="image1.png"/>
                    <pic:cNvPicPr preferRelativeResize="0"/>
                  </pic:nvPicPr>
                  <pic:blipFill>
                    <a:blip r:embed="rId6"/>
                    <a:srcRect b="23417" l="0" r="0" t="28167"/>
                    <a:stretch>
                      <a:fillRect/>
                    </a:stretch>
                  </pic:blipFill>
                  <pic:spPr>
                    <a:xfrm>
                      <a:off x="0" y="0"/>
                      <a:ext cx="2809875" cy="1348861"/>
                    </a:xfrm>
                    <a:prstGeom prst="rect"/>
                    <a:ln/>
                  </pic:spPr>
                </pic:pic>
              </a:graphicData>
            </a:graphic>
          </wp:anchor>
        </w:drawing>
      </w:r>
    </w:p>
    <w:p w:rsidR="00000000" w:rsidDel="00000000" w:rsidP="00000000" w:rsidRDefault="00000000" w:rsidRPr="00000000" w14:paraId="00000005">
      <w:pPr>
        <w:jc w:val="center"/>
        <w:rPr>
          <w:rFonts w:ascii="Comfortaa" w:cs="Comfortaa" w:eastAsia="Comfortaa" w:hAnsi="Comfortaa"/>
          <w:b w:val="1"/>
          <w:bCs w:val="1"/>
          <w:sz w:val="44"/>
          <w:szCs w:val="44"/>
        </w:rPr>
      </w:pPr>
      <w:r w:rsidDel="00000000" w:rsidR="00000000" w:rsidRPr="00000000">
        <w:rPr>
          <w:rtl w:val="0"/>
        </w:rPr>
      </w:r>
    </w:p>
    <w:p w:rsidR="00000000" w:rsidDel="00000000" w:rsidP="00000000" w:rsidRDefault="00000000" w:rsidRPr="00000000" w14:paraId="00000006">
      <w:pPr>
        <w:jc w:val="center"/>
        <w:rPr>
          <w:rFonts w:ascii="Comfortaa" w:cs="Comfortaa" w:eastAsia="Comfortaa" w:hAnsi="Comfortaa"/>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Comfortaa" w:cs="Comfortaa" w:eastAsia="Comfortaa" w:hAnsi="Comfortaa"/>
          <w:b w:val="1"/>
          <w:bCs w:val="1"/>
          <w:sz w:val="44"/>
          <w:szCs w:val="44"/>
        </w:rPr>
      </w:pPr>
      <w:r w:rsidDel="00000000" w:rsidR="00000000" w:rsidRPr="00000000">
        <w:rPr>
          <w:rtl w:val="0"/>
        </w:rPr>
      </w:r>
    </w:p>
    <w:p w:rsidR="00000000" w:rsidDel="00000000" w:rsidP="00000000" w:rsidRDefault="00000000" w:rsidRPr="00000000" w14:paraId="00000008">
      <w:pPr>
        <w:pStyle w:val="Subtitle"/>
        <w:rPr>
          <w:rFonts w:ascii="Comfortaa" w:cs="Comfortaa" w:eastAsia="Comfortaa" w:hAnsi="Comfortaa"/>
        </w:rPr>
      </w:pPr>
      <w:bookmarkStart w:colFirst="0" w:colLast="0" w:name="_27onnmsutnjt" w:id="3"/>
      <w:bookmarkEnd w:id="3"/>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jc w:val="center"/>
        <w:rPr>
          <w:rFonts w:ascii="Comfortaa" w:cs="Comfortaa" w:eastAsia="Comfortaa" w:hAnsi="Comfortaa"/>
          <w:b w:val="1"/>
          <w:bCs w:val="1"/>
          <w:sz w:val="26"/>
          <w:szCs w:val="26"/>
        </w:rPr>
      </w:pPr>
      <w:bookmarkStart w:colFirst="0" w:colLast="0" w:name="_51nxqcgo6gx8" w:id="4"/>
      <w:bookmarkEnd w:id="4"/>
      <w:r w:rsidDel="00000000" w:rsidR="00000000" w:rsidRPr="00000000">
        <w:rPr>
          <w:rFonts w:ascii="Comfortaa" w:cs="Comfortaa" w:eastAsia="Comfortaa" w:hAnsi="Comfortaa"/>
          <w:b w:val="1"/>
          <w:bCs w:val="1"/>
          <w:sz w:val="26"/>
          <w:szCs w:val="26"/>
          <w:rtl w:val="0"/>
        </w:rPr>
        <w:t xml:space="preserve">INTEGRANTES</w:t>
      </w:r>
    </w:p>
    <w:p w:rsidR="00000000" w:rsidDel="00000000" w:rsidP="00000000" w:rsidRDefault="00000000" w:rsidRPr="00000000" w14:paraId="0000000C">
      <w:pPr>
        <w:jc w:val="center"/>
        <w:rPr>
          <w:rFonts w:ascii="Comfortaa" w:cs="Comfortaa" w:eastAsia="Comfortaa" w:hAnsi="Comfortaa"/>
          <w:color w:val="666666"/>
        </w:rPr>
      </w:pPr>
      <w:r w:rsidDel="00000000" w:rsidR="00000000" w:rsidRPr="00000000">
        <w:rPr>
          <w:rFonts w:ascii="Comfortaa" w:cs="Comfortaa" w:eastAsia="Comfortaa" w:hAnsi="Comfortaa"/>
          <w:color w:val="666666"/>
          <w:rtl w:val="0"/>
        </w:rPr>
        <w:t xml:space="preserve">ALONDRA JULIETA GONZALEZ GOMEZ </w:t>
      </w:r>
    </w:p>
    <w:p w:rsidR="00000000" w:rsidDel="00000000" w:rsidP="00000000" w:rsidRDefault="00000000" w:rsidRPr="00000000" w14:paraId="0000000D">
      <w:pPr>
        <w:jc w:val="center"/>
        <w:rPr>
          <w:rFonts w:ascii="Comfortaa" w:cs="Comfortaa" w:eastAsia="Comfortaa" w:hAnsi="Comfortaa"/>
          <w:color w:val="666666"/>
        </w:rPr>
      </w:pPr>
      <w:r w:rsidDel="00000000" w:rsidR="00000000" w:rsidRPr="00000000">
        <w:rPr>
          <w:rFonts w:ascii="Comfortaa" w:cs="Comfortaa" w:eastAsia="Comfortaa" w:hAnsi="Comfortaa"/>
          <w:color w:val="666666"/>
          <w:rtl w:val="0"/>
        </w:rPr>
        <w:t xml:space="preserve">SOFÍA OSUNA GUZMÁN </w:t>
      </w:r>
    </w:p>
    <w:p w:rsidR="00000000" w:rsidDel="00000000" w:rsidP="00000000" w:rsidRDefault="00000000" w:rsidRPr="00000000" w14:paraId="0000000E">
      <w:pPr>
        <w:jc w:val="center"/>
        <w:rPr>
          <w:rFonts w:ascii="Comfortaa" w:cs="Comfortaa" w:eastAsia="Comfortaa" w:hAnsi="Comfortaa"/>
          <w:color w:val="666666"/>
        </w:rPr>
      </w:pPr>
      <w:r w:rsidDel="00000000" w:rsidR="00000000" w:rsidRPr="00000000">
        <w:rPr>
          <w:rFonts w:ascii="Comfortaa" w:cs="Comfortaa" w:eastAsia="Comfortaa" w:hAnsi="Comfortaa"/>
          <w:color w:val="666666"/>
          <w:rtl w:val="0"/>
        </w:rPr>
        <w:t xml:space="preserve">JOSÉ GABRIEL CALVA CORIA</w:t>
      </w:r>
    </w:p>
    <w:p w:rsidR="00000000" w:rsidDel="00000000" w:rsidP="00000000" w:rsidRDefault="00000000" w:rsidRPr="00000000" w14:paraId="0000000F">
      <w:pPr>
        <w:jc w:val="center"/>
        <w:rPr>
          <w:rFonts w:ascii="Comfortaa" w:cs="Comfortaa" w:eastAsia="Comfortaa" w:hAnsi="Comfortaa"/>
          <w:color w:val="666666"/>
        </w:rPr>
      </w:pPr>
      <w:r w:rsidDel="00000000" w:rsidR="00000000" w:rsidRPr="00000000">
        <w:rPr>
          <w:rFonts w:ascii="Comfortaa" w:cs="Comfortaa" w:eastAsia="Comfortaa" w:hAnsi="Comfortaa"/>
          <w:color w:val="666666"/>
          <w:rtl w:val="0"/>
        </w:rPr>
        <w:t xml:space="preserve">BRUNO EMILIO CARREÓN ARANDA</w:t>
      </w:r>
    </w:p>
    <w:p w:rsidR="00000000" w:rsidDel="00000000" w:rsidP="00000000" w:rsidRDefault="00000000" w:rsidRPr="00000000" w14:paraId="00000010">
      <w:pPr>
        <w:jc w:val="center"/>
        <w:rPr>
          <w:rFonts w:ascii="Comfortaa" w:cs="Comfortaa" w:eastAsia="Comfortaa" w:hAnsi="Comfortaa"/>
          <w:color w:val="666666"/>
        </w:rPr>
      </w:pPr>
      <w:r w:rsidDel="00000000" w:rsidR="00000000" w:rsidRPr="00000000">
        <w:rPr>
          <w:rFonts w:ascii="Comfortaa" w:cs="Comfortaa" w:eastAsia="Comfortaa" w:hAnsi="Comfortaa"/>
          <w:color w:val="666666"/>
          <w:rtl w:val="0"/>
        </w:rPr>
        <w:t xml:space="preserve">PABLO ANGULO ARIAS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jc w:val="center"/>
        <w:rPr>
          <w:rFonts w:ascii="Comfortaa" w:cs="Comfortaa" w:eastAsia="Comfortaa" w:hAnsi="Comfortaa"/>
        </w:rPr>
      </w:pPr>
      <w:bookmarkStart w:colFirst="0" w:colLast="0" w:name="_ccjdh96mfw1n" w:id="5"/>
      <w:bookmarkEnd w:id="5"/>
      <w:r w:rsidDel="00000000" w:rsidR="00000000" w:rsidRPr="00000000">
        <w:rPr>
          <w:rFonts w:ascii="Comfortaa" w:cs="Comfortaa" w:eastAsia="Comfortaa" w:hAnsi="Comfortaa"/>
          <w:rtl w:val="0"/>
        </w:rPr>
        <w:t xml:space="preserve">ITA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rFonts w:ascii="Comfortaa" w:cs="Comfortaa" w:eastAsia="Comfortaa" w:hAnsi="Comfortaa"/>
          <w:b w:val="1"/>
          <w:bCs w:val="1"/>
          <w:color w:val="434343"/>
          <w:sz w:val="40"/>
          <w:szCs w:val="40"/>
        </w:rPr>
      </w:pPr>
      <w:r w:rsidDel="00000000" w:rsidR="00000000" w:rsidRPr="00000000">
        <w:rPr>
          <w:rFonts w:ascii="Comfortaa" w:cs="Comfortaa" w:eastAsia="Comfortaa" w:hAnsi="Comfortaa"/>
          <w:b w:val="1"/>
          <w:bCs w:val="1"/>
          <w:color w:val="434343"/>
          <w:sz w:val="40"/>
          <w:szCs w:val="40"/>
          <w:rtl w:val="0"/>
        </w:rPr>
        <w:t xml:space="preserve">PROYECTO FINAL:</w:t>
      </w:r>
    </w:p>
    <w:p w:rsidR="00000000" w:rsidDel="00000000" w:rsidP="00000000" w:rsidRDefault="00000000" w:rsidRPr="00000000" w14:paraId="00000018">
      <w:pPr>
        <w:jc w:val="center"/>
        <w:rPr>
          <w:rFonts w:ascii="Comfortaa" w:cs="Comfortaa" w:eastAsia="Comfortaa" w:hAnsi="Comfortaa"/>
          <w:b w:val="1"/>
          <w:bCs w:val="1"/>
          <w:color w:val="434343"/>
          <w:sz w:val="40"/>
          <w:szCs w:val="40"/>
        </w:rPr>
      </w:pPr>
      <w:r w:rsidDel="00000000" w:rsidR="00000000" w:rsidRPr="00000000">
        <w:rPr>
          <w:rFonts w:ascii="Comfortaa" w:cs="Comfortaa" w:eastAsia="Comfortaa" w:hAnsi="Comfortaa"/>
          <w:b w:val="1"/>
          <w:bCs w:val="1"/>
          <w:color w:val="434343"/>
          <w:sz w:val="40"/>
          <w:szCs w:val="40"/>
          <w:rtl w:val="0"/>
        </w:rPr>
        <w:t xml:space="preserve">TCU</w:t>
      </w:r>
    </w:p>
    <w:p w:rsidR="00000000" w:rsidDel="00000000" w:rsidP="00000000" w:rsidRDefault="00000000" w:rsidRPr="00000000" w14:paraId="00000019">
      <w:pPr>
        <w:jc w:val="center"/>
        <w:rPr>
          <w:rFonts w:ascii="Comfortaa" w:cs="Comfortaa" w:eastAsia="Comfortaa" w:hAnsi="Comfortaa"/>
          <w:b w:val="1"/>
          <w:bCs w:val="1"/>
          <w:color w:val="434343"/>
          <w:sz w:val="40"/>
          <w:szCs w:val="40"/>
        </w:rPr>
      </w:pPr>
      <w:r w:rsidDel="00000000" w:rsidR="00000000" w:rsidRPr="00000000">
        <w:rPr>
          <w:rtl w:val="0"/>
        </w:rPr>
      </w:r>
    </w:p>
    <w:p w:rsidR="00000000" w:rsidDel="00000000" w:rsidP="00000000" w:rsidRDefault="00000000" w:rsidRPr="00000000" w14:paraId="0000001A">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1B">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1C">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1D">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1E">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1F">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20">
      <w:pPr>
        <w:jc w:val="center"/>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21">
      <w:pPr>
        <w:jc w:val="left"/>
        <w:rPr>
          <w:rFonts w:ascii="Comfortaa" w:cs="Comfortaa" w:eastAsia="Comfortaa" w:hAnsi="Comfortaa"/>
          <w:color w:val="434343"/>
          <w:sz w:val="26"/>
          <w:szCs w:val="26"/>
        </w:rPr>
      </w:pPr>
      <w:r w:rsidDel="00000000" w:rsidR="00000000" w:rsidRPr="00000000">
        <w:rPr>
          <w:rtl w:val="0"/>
        </w:rPr>
      </w:r>
    </w:p>
    <w:p w:rsidR="00000000" w:rsidDel="00000000" w:rsidP="00000000" w:rsidRDefault="00000000" w:rsidRPr="00000000" w14:paraId="00000022">
      <w:pPr>
        <w:jc w:val="left"/>
        <w:rPr>
          <w:rFonts w:ascii="Poppins" w:cs="Poppins" w:eastAsia="Poppins" w:hAnsi="Poppins"/>
          <w:b w:val="1"/>
          <w:bCs w:val="1"/>
          <w:color w:val="434343"/>
          <w:sz w:val="30"/>
          <w:szCs w:val="30"/>
        </w:rPr>
      </w:pPr>
      <w:r w:rsidDel="00000000" w:rsidR="00000000" w:rsidRPr="00000000">
        <w:rPr>
          <w:rFonts w:ascii="Poppins" w:cs="Poppins" w:eastAsia="Poppins" w:hAnsi="Poppins"/>
          <w:b w:val="1"/>
          <w:bCs w:val="1"/>
          <w:color w:val="434343"/>
          <w:sz w:val="30"/>
          <w:szCs w:val="30"/>
          <w:rtl w:val="0"/>
        </w:rPr>
        <w:t xml:space="preserve">PÁGINA DE CONTROL DE LA DOCUMENTACIÓN: </w:t>
      </w:r>
    </w:p>
    <w:p w:rsidR="00000000" w:rsidDel="00000000" w:rsidP="00000000" w:rsidRDefault="00000000" w:rsidRPr="00000000" w14:paraId="00000023">
      <w:pPr>
        <w:rPr>
          <w:rFonts w:ascii="Poppins" w:cs="Poppins" w:eastAsia="Poppins" w:hAnsi="Poppins"/>
          <w:color w:val="434343"/>
          <w:sz w:val="26"/>
          <w:szCs w:val="26"/>
        </w:rPr>
      </w:pPr>
      <w:r w:rsidDel="00000000" w:rsidR="00000000" w:rsidRPr="00000000">
        <w:rPr>
          <w:rtl w:val="0"/>
        </w:rPr>
      </w:r>
    </w:p>
    <w:tbl>
      <w:tblPr>
        <w:tblStyle w:val="Table1"/>
        <w:tblpPr w:leftFromText="180" w:rightFromText="180" w:topFromText="180" w:bottomFromText="180" w:vertAnchor="text" w:horzAnchor="text" w:tblpX="45" w:tblpY="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70"/>
        <w:gridCol w:w="2910"/>
        <w:gridCol w:w="2040"/>
        <w:tblGridChange w:id="0">
          <w:tblGrid>
            <w:gridCol w:w="1710"/>
            <w:gridCol w:w="1770"/>
            <w:gridCol w:w="2910"/>
            <w:gridCol w:w="2040"/>
          </w:tblGrid>
        </w:tblGridChange>
      </w:tblGrid>
      <w:tr>
        <w:trPr>
          <w:cantSplit w:val="0"/>
          <w:trHeight w:val="486.76999999999987" w:hRule="atLeast"/>
          <w:tblHeader w:val="0"/>
        </w:trPr>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4">
            <w:pPr>
              <w:jc w:val="center"/>
              <w:rPr>
                <w:rFonts w:ascii="Poppins" w:cs="Poppins" w:eastAsia="Poppins" w:hAnsi="Poppins"/>
                <w:color w:val="434343"/>
                <w:sz w:val="26"/>
                <w:szCs w:val="26"/>
              </w:rPr>
            </w:pPr>
            <w:r w:rsidDel="00000000" w:rsidR="00000000" w:rsidRPr="00000000">
              <w:rPr>
                <w:rFonts w:ascii="Poppins" w:cs="Poppins" w:eastAsia="Poppins" w:hAnsi="Poppins"/>
                <w:b w:val="1"/>
                <w:bCs w:val="1"/>
                <w:color w:val="434343"/>
                <w:sz w:val="26"/>
                <w:szCs w:val="26"/>
                <w:rtl w:val="0"/>
              </w:rPr>
              <w:t xml:space="preserve">Versión</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5">
            <w:pPr>
              <w:jc w:val="center"/>
              <w:rPr>
                <w:rFonts w:ascii="Poppins" w:cs="Poppins" w:eastAsia="Poppins" w:hAnsi="Poppins"/>
                <w:color w:val="434343"/>
                <w:sz w:val="26"/>
                <w:szCs w:val="26"/>
              </w:rPr>
            </w:pPr>
            <w:r w:rsidDel="00000000" w:rsidR="00000000" w:rsidRPr="00000000">
              <w:rPr>
                <w:rFonts w:ascii="Poppins" w:cs="Poppins" w:eastAsia="Poppins" w:hAnsi="Poppins"/>
                <w:b w:val="1"/>
                <w:bCs w:val="1"/>
                <w:color w:val="434343"/>
                <w:sz w:val="26"/>
                <w:szCs w:val="26"/>
                <w:rtl w:val="0"/>
              </w:rPr>
              <w:t xml:space="preserve">Fecha</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6">
            <w:pPr>
              <w:jc w:val="center"/>
              <w:rPr>
                <w:rFonts w:ascii="Poppins" w:cs="Poppins" w:eastAsia="Poppins" w:hAnsi="Poppins"/>
                <w:color w:val="434343"/>
                <w:sz w:val="26"/>
                <w:szCs w:val="26"/>
              </w:rPr>
            </w:pPr>
            <w:r w:rsidDel="00000000" w:rsidR="00000000" w:rsidRPr="00000000">
              <w:rPr>
                <w:rFonts w:ascii="Poppins" w:cs="Poppins" w:eastAsia="Poppins" w:hAnsi="Poppins"/>
                <w:b w:val="1"/>
                <w:bCs w:val="1"/>
                <w:color w:val="434343"/>
                <w:sz w:val="26"/>
                <w:szCs w:val="26"/>
                <w:rtl w:val="0"/>
              </w:rPr>
              <w:t xml:space="preserve">Cambios</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7">
            <w:pPr>
              <w:jc w:val="center"/>
              <w:rPr>
                <w:rFonts w:ascii="Poppins" w:cs="Poppins" w:eastAsia="Poppins" w:hAnsi="Poppins"/>
                <w:color w:val="434343"/>
                <w:sz w:val="26"/>
                <w:szCs w:val="26"/>
              </w:rPr>
            </w:pPr>
            <w:r w:rsidDel="00000000" w:rsidR="00000000" w:rsidRPr="00000000">
              <w:rPr>
                <w:rFonts w:ascii="Poppins" w:cs="Poppins" w:eastAsia="Poppins" w:hAnsi="Poppins"/>
                <w:b w:val="1"/>
                <w:bCs w:val="1"/>
                <w:color w:val="434343"/>
                <w:sz w:val="26"/>
                <w:szCs w:val="26"/>
                <w:rtl w:val="0"/>
              </w:rPr>
              <w:t xml:space="preserve">Responsable</w:t>
            </w:r>
            <w:r w:rsidDel="00000000" w:rsidR="00000000" w:rsidRPr="00000000">
              <w:rPr>
                <w:rtl w:val="0"/>
              </w:rPr>
            </w:r>
          </w:p>
        </w:tc>
      </w:tr>
      <w:tr>
        <w:trPr>
          <w:cantSplit w:val="0"/>
          <w:trHeight w:val="500" w:hRule="atLeast"/>
          <w:tblHeader w:val="0"/>
        </w:trPr>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8">
            <w:pPr>
              <w:jc w:val="center"/>
              <w:rPr>
                <w:rFonts w:ascii="Poppins" w:cs="Poppins" w:eastAsia="Poppins" w:hAnsi="Poppins"/>
                <w:color w:val="434343"/>
                <w:sz w:val="26"/>
                <w:szCs w:val="26"/>
              </w:rPr>
            </w:pPr>
            <w:r w:rsidDel="00000000" w:rsidR="00000000" w:rsidRPr="00000000">
              <w:rPr>
                <w:rFonts w:ascii="Poppins" w:cs="Poppins" w:eastAsia="Poppins" w:hAnsi="Poppins"/>
                <w:color w:val="434343"/>
                <w:sz w:val="26"/>
                <w:szCs w:val="26"/>
                <w:rtl w:val="0"/>
              </w:rPr>
              <w:t xml:space="preserve">0.1</w:t>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9">
            <w:pPr>
              <w:jc w:val="center"/>
              <w:rPr>
                <w:rFonts w:ascii="Poppins" w:cs="Poppins" w:eastAsia="Poppins" w:hAnsi="Poppins"/>
                <w:color w:val="434343"/>
                <w:sz w:val="26"/>
                <w:szCs w:val="26"/>
              </w:rPr>
            </w:pPr>
            <w:r w:rsidDel="00000000" w:rsidR="00000000" w:rsidRPr="00000000">
              <w:rPr>
                <w:rFonts w:ascii="Poppins" w:cs="Poppins" w:eastAsia="Poppins" w:hAnsi="Poppins"/>
                <w:color w:val="434343"/>
                <w:sz w:val="26"/>
                <w:szCs w:val="26"/>
                <w:rtl w:val="0"/>
              </w:rPr>
              <w:t xml:space="preserve">2025-11-11</w:t>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A">
            <w:pPr>
              <w:jc w:val="center"/>
              <w:rPr>
                <w:rFonts w:ascii="Poppins" w:cs="Poppins" w:eastAsia="Poppins" w:hAnsi="Poppins"/>
                <w:color w:val="434343"/>
                <w:sz w:val="26"/>
                <w:szCs w:val="26"/>
              </w:rPr>
            </w:pPr>
            <w:r w:rsidDel="00000000" w:rsidR="00000000" w:rsidRPr="00000000">
              <w:rPr>
                <w:rFonts w:ascii="Poppins" w:cs="Poppins" w:eastAsia="Poppins" w:hAnsi="Poppins"/>
                <w:color w:val="434343"/>
                <w:sz w:val="26"/>
                <w:szCs w:val="26"/>
                <w:rtl w:val="0"/>
              </w:rPr>
              <w:t xml:space="preserve">Borrador inicial</w:t>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B">
            <w:pPr>
              <w:jc w:val="left"/>
              <w:rPr>
                <w:rFonts w:ascii="Poppins" w:cs="Poppins" w:eastAsia="Poppins" w:hAnsi="Poppins"/>
                <w:color w:val="434343"/>
                <w:sz w:val="26"/>
                <w:szCs w:val="26"/>
              </w:rPr>
            </w:pPr>
            <w:r w:rsidDel="00000000" w:rsidR="00000000" w:rsidRPr="00000000">
              <w:rPr>
                <w:rFonts w:ascii="Poppins" w:cs="Poppins" w:eastAsia="Poppins" w:hAnsi="Poppins"/>
                <w:color w:val="434343"/>
                <w:sz w:val="26"/>
                <w:szCs w:val="26"/>
                <w:rtl w:val="0"/>
              </w:rPr>
              <w:t xml:space="preserve">Julieta/Calva</w:t>
            </w:r>
          </w:p>
        </w:tc>
      </w:tr>
      <w:tr>
        <w:trPr>
          <w:cantSplit w:val="0"/>
          <w:trHeight w:val="500" w:hRule="atLeast"/>
          <w:tblHeader w:val="0"/>
        </w:trPr>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C">
            <w:pPr>
              <w:jc w:val="center"/>
              <w:rPr>
                <w:rFonts w:ascii="Poppins" w:cs="Poppins" w:eastAsia="Poppins" w:hAnsi="Poppins"/>
                <w:color w:val="434343"/>
                <w:sz w:val="26"/>
                <w:szCs w:val="26"/>
              </w:rPr>
            </w:pPr>
            <w:r w:rsidDel="00000000" w:rsidR="00000000" w:rsidRPr="00000000">
              <w:rPr>
                <w:rFonts w:ascii="Poppins" w:cs="Poppins" w:eastAsia="Poppins" w:hAnsi="Poppins"/>
                <w:color w:val="434343"/>
                <w:sz w:val="26"/>
                <w:szCs w:val="26"/>
                <w:rtl w:val="0"/>
              </w:rPr>
              <w:t xml:space="preserve">0.2</w:t>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D">
            <w:pPr>
              <w:jc w:val="center"/>
              <w:rPr>
                <w:rFonts w:ascii="Poppins" w:cs="Poppins" w:eastAsia="Poppins" w:hAnsi="Poppins"/>
                <w:color w:val="434343"/>
                <w:sz w:val="26"/>
                <w:szCs w:val="26"/>
              </w:rPr>
            </w:pP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E">
            <w:pPr>
              <w:jc w:val="center"/>
              <w:rPr>
                <w:rFonts w:ascii="Poppins" w:cs="Poppins" w:eastAsia="Poppins" w:hAnsi="Poppins"/>
                <w:color w:val="434343"/>
                <w:sz w:val="26"/>
                <w:szCs w:val="26"/>
              </w:rPr>
            </w:pP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shd w:fill="efefef" w:val="clear"/>
          </w:tcPr>
          <w:p w:rsidR="00000000" w:rsidDel="00000000" w:rsidP="00000000" w:rsidRDefault="00000000" w:rsidRPr="00000000" w14:paraId="0000002F">
            <w:pPr>
              <w:jc w:val="left"/>
              <w:rPr>
                <w:rFonts w:ascii="Poppins" w:cs="Poppins" w:eastAsia="Poppins" w:hAnsi="Poppins"/>
                <w:color w:val="434343"/>
                <w:sz w:val="26"/>
                <w:szCs w:val="26"/>
              </w:rPr>
            </w:pPr>
            <w:r w:rsidDel="00000000" w:rsidR="00000000" w:rsidRPr="00000000">
              <w:rPr>
                <w:rtl w:val="0"/>
              </w:rPr>
            </w:r>
          </w:p>
        </w:tc>
      </w:tr>
    </w:tbl>
    <w:p w:rsidR="00000000" w:rsidDel="00000000" w:rsidP="00000000" w:rsidRDefault="00000000" w:rsidRPr="00000000" w14:paraId="00000030">
      <w:pPr>
        <w:jc w:val="center"/>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1">
      <w:pPr>
        <w:jc w:val="center"/>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2">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3">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4">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5">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6">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7">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8">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9">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A">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B">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C">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D">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E">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3F">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0">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1">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2">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3">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4">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5">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6">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7">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8">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9">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4A">
      <w:pPr>
        <w:pStyle w:val="Heading3"/>
        <w:rPr>
          <w:rFonts w:ascii="Poppins" w:cs="Poppins" w:eastAsia="Poppins" w:hAnsi="Poppins"/>
          <w:b w:val="1"/>
          <w:bCs w:val="1"/>
          <w:sz w:val="32"/>
          <w:szCs w:val="32"/>
        </w:rPr>
      </w:pPr>
      <w:bookmarkStart w:colFirst="0" w:colLast="0" w:name="_j6k7zu4d1iw2" w:id="6"/>
      <w:bookmarkEnd w:id="6"/>
      <w:r w:rsidDel="00000000" w:rsidR="00000000" w:rsidRPr="00000000">
        <w:rPr>
          <w:rFonts w:ascii="Poppins" w:cs="Poppins" w:eastAsia="Poppins" w:hAnsi="Poppins"/>
          <w:b w:val="1"/>
          <w:bCs w:val="1"/>
          <w:sz w:val="32"/>
          <w:szCs w:val="32"/>
          <w:rtl w:val="0"/>
        </w:rPr>
        <w:t xml:space="preserve">ÍNDICE </w:t>
      </w:r>
    </w:p>
    <w:p w:rsidR="00000000" w:rsidDel="00000000" w:rsidP="00000000" w:rsidRDefault="00000000" w:rsidRPr="00000000" w14:paraId="0000004B">
      <w:pPr>
        <w:jc w:val="left"/>
        <w:rPr>
          <w:rFonts w:ascii="Poppins" w:cs="Poppins" w:eastAsia="Poppins" w:hAnsi="Poppins"/>
          <w:color w:val="434343"/>
          <w:sz w:val="26"/>
          <w:szCs w:val="26"/>
        </w:rPr>
      </w:pPr>
      <w:r w:rsidDel="00000000" w:rsidR="00000000" w:rsidRPr="00000000">
        <w:rPr>
          <w:rtl w:val="0"/>
        </w:rPr>
      </w:r>
    </w:p>
    <w:sdt>
      <w:sdtPr>
        <w:id w:val="-1497620646"/>
        <w:docPartObj>
          <w:docPartGallery w:val="Table of Contents"/>
          <w:docPartUnique w:val="1"/>
        </w:docPartObj>
      </w:sdtPr>
      <w:sdtContent>
        <w:p w:rsidR="00000000" w:rsidDel="00000000" w:rsidP="00000000" w:rsidRDefault="00000000" w:rsidRPr="00000000" w14:paraId="0000004C">
          <w:pPr>
            <w:widowControl w:val="0"/>
            <w:spacing w:before="60" w:line="240" w:lineRule="auto"/>
            <w:rPr>
              <w:rFonts w:ascii="Poppins" w:cs="Poppins" w:eastAsia="Poppins" w:hAnsi="Poppins"/>
              <w:b w:val="1"/>
              <w:bCs w:val="1"/>
              <w:color w:val="a64d79"/>
              <w:sz w:val="28"/>
              <w:szCs w:val="28"/>
              <w:u w:val="single"/>
            </w:rPr>
          </w:pPr>
          <w:r w:rsidDel="00000000" w:rsidR="00000000" w:rsidRPr="00000000">
            <w:fldChar w:fldCharType="begin"/>
            <w:instrText xml:space="preserve"> TOC \h \u \z \n \t "Heading 1,1,Heading 2,2,Heading 3,3,Heading 4,4,Heading 5,5,Heading 6,6,"</w:instrText>
            <w:fldChar w:fldCharType="separate"/>
          </w:r>
          <w:hyperlink w:anchor="_j6k7zu4d1iw2">
            <w:r w:rsidDel="00000000" w:rsidR="00000000" w:rsidRPr="00000000">
              <w:rPr>
                <w:rFonts w:ascii="Poppins" w:cs="Poppins" w:eastAsia="Poppins" w:hAnsi="Poppins"/>
                <w:b w:val="1"/>
                <w:bCs w:val="1"/>
                <w:i w:val="0"/>
                <w:iCs w:val="0"/>
                <w:smallCaps w:val="0"/>
                <w:strike w:val="0"/>
                <w:color w:val="a64d79"/>
                <w:sz w:val="28"/>
                <w:szCs w:val="28"/>
                <w:u w:val="single"/>
                <w:shd w:fill="auto" w:val="clear"/>
                <w:vertAlign w:val="baseline"/>
                <w:rtl w:val="0"/>
              </w:rPr>
              <w:t xml:space="preserve">ÍNDICE</w:t>
            </w:r>
          </w:hyperlink>
          <w:r w:rsidDel="00000000" w:rsidR="00000000" w:rsidRPr="00000000">
            <w:rPr>
              <w:rtl w:val="0"/>
            </w:rPr>
          </w:r>
        </w:p>
        <w:p w:rsidR="00000000" w:rsidDel="00000000" w:rsidP="00000000" w:rsidRDefault="00000000" w:rsidRPr="00000000" w14:paraId="0000004D">
          <w:pPr>
            <w:widowControl w:val="0"/>
            <w:spacing w:before="60" w:line="240" w:lineRule="auto"/>
            <w:rPr>
              <w:rFonts w:ascii="Poppins" w:cs="Poppins" w:eastAsia="Poppins" w:hAnsi="Poppins"/>
              <w:b w:val="1"/>
              <w:bCs w:val="1"/>
              <w:color w:val="a64d79"/>
              <w:sz w:val="28"/>
              <w:szCs w:val="28"/>
              <w:u w:val="single"/>
            </w:rPr>
          </w:pPr>
          <w:hyperlink w:anchor="_ngrvtaqgsk5g">
            <w:r w:rsidDel="00000000" w:rsidR="00000000" w:rsidRPr="00000000">
              <w:rPr>
                <w:rFonts w:ascii="Poppins" w:cs="Poppins" w:eastAsia="Poppins" w:hAnsi="Poppins"/>
                <w:b w:val="1"/>
                <w:bCs w:val="1"/>
                <w:color w:val="a64d79"/>
                <w:sz w:val="28"/>
                <w:szCs w:val="28"/>
                <w:u w:val="single"/>
                <w:rtl w:val="0"/>
              </w:rPr>
              <w:t xml:space="preserve">RESUMEN:</w:t>
            </w:r>
          </w:hyperlink>
          <w:r w:rsidDel="00000000" w:rsidR="00000000" w:rsidRPr="00000000">
            <w:rPr>
              <w:rtl w:val="0"/>
            </w:rPr>
          </w:r>
        </w:p>
        <w:p w:rsidR="00000000" w:rsidDel="00000000" w:rsidP="00000000" w:rsidRDefault="00000000" w:rsidRPr="00000000" w14:paraId="0000004E">
          <w:pPr>
            <w:widowControl w:val="0"/>
            <w:spacing w:before="60" w:line="240" w:lineRule="auto"/>
            <w:rPr>
              <w:rFonts w:ascii="Poppins" w:cs="Poppins" w:eastAsia="Poppins" w:hAnsi="Poppins"/>
              <w:b w:val="1"/>
              <w:bCs w:val="1"/>
              <w:color w:val="a64d79"/>
              <w:sz w:val="28"/>
              <w:szCs w:val="28"/>
              <w:u w:val="single"/>
            </w:rPr>
          </w:pPr>
          <w:hyperlink w:anchor="_fr3uuontapi4">
            <w:r w:rsidDel="00000000" w:rsidR="00000000" w:rsidRPr="00000000">
              <w:rPr>
                <w:rFonts w:ascii="Poppins" w:cs="Poppins" w:eastAsia="Poppins" w:hAnsi="Poppins"/>
                <w:b w:val="1"/>
                <w:bCs w:val="1"/>
                <w:color w:val="a64d79"/>
                <w:sz w:val="28"/>
                <w:szCs w:val="28"/>
                <w:u w:val="single"/>
                <w:rtl w:val="0"/>
              </w:rPr>
              <w:t xml:space="preserve">OBJETIVOS:</w:t>
            </w:r>
          </w:hyperlink>
          <w:r w:rsidDel="00000000" w:rsidR="00000000" w:rsidRPr="00000000">
            <w:rPr>
              <w:rtl w:val="0"/>
            </w:rPr>
          </w:r>
        </w:p>
        <w:p w:rsidR="00000000" w:rsidDel="00000000" w:rsidP="00000000" w:rsidRDefault="00000000" w:rsidRPr="00000000" w14:paraId="0000004F">
          <w:pPr>
            <w:widowControl w:val="0"/>
            <w:spacing w:before="60" w:line="240" w:lineRule="auto"/>
            <w:rPr>
              <w:rFonts w:ascii="Poppins" w:cs="Poppins" w:eastAsia="Poppins" w:hAnsi="Poppins"/>
              <w:b w:val="1"/>
              <w:bCs w:val="1"/>
              <w:color w:val="a64d79"/>
              <w:sz w:val="28"/>
              <w:szCs w:val="28"/>
              <w:u w:val="single"/>
            </w:rPr>
          </w:pPr>
          <w:hyperlink w:anchor="_2r8xo4i4946">
            <w:r w:rsidDel="00000000" w:rsidR="00000000" w:rsidRPr="00000000">
              <w:rPr>
                <w:rFonts w:ascii="Poppins" w:cs="Poppins" w:eastAsia="Poppins" w:hAnsi="Poppins"/>
                <w:b w:val="1"/>
                <w:bCs w:val="1"/>
                <w:color w:val="a64d79"/>
                <w:sz w:val="28"/>
                <w:szCs w:val="28"/>
                <w:u w:val="single"/>
                <w:rtl w:val="0"/>
              </w:rPr>
              <w:t xml:space="preserve">SOBRE EL PROYECTO DE TCU:</w:t>
            </w:r>
          </w:hyperlink>
          <w:r w:rsidDel="00000000" w:rsidR="00000000" w:rsidRPr="00000000">
            <w:rPr>
              <w:rtl w:val="0"/>
            </w:rPr>
          </w:r>
        </w:p>
        <w:p w:rsidR="00000000" w:rsidDel="00000000" w:rsidP="00000000" w:rsidRDefault="00000000" w:rsidRPr="00000000" w14:paraId="00000050">
          <w:pPr>
            <w:widowControl w:val="0"/>
            <w:spacing w:before="60" w:line="240" w:lineRule="auto"/>
            <w:rPr>
              <w:rFonts w:ascii="Poppins" w:cs="Poppins" w:eastAsia="Poppins" w:hAnsi="Poppins"/>
              <w:b w:val="1"/>
              <w:bCs w:val="1"/>
              <w:color w:val="a64d79"/>
              <w:sz w:val="28"/>
              <w:szCs w:val="28"/>
              <w:u w:val="single"/>
            </w:rPr>
          </w:pPr>
          <w:hyperlink w:anchor="_sia7b69j5e2c">
            <w:r w:rsidDel="00000000" w:rsidR="00000000" w:rsidRPr="00000000">
              <w:rPr>
                <w:rFonts w:ascii="Poppins" w:cs="Poppins" w:eastAsia="Poppins" w:hAnsi="Poppins"/>
                <w:b w:val="1"/>
                <w:bCs w:val="1"/>
                <w:color w:val="a64d79"/>
                <w:sz w:val="28"/>
                <w:szCs w:val="28"/>
                <w:u w:val="single"/>
                <w:rtl w:val="0"/>
              </w:rPr>
              <w:t xml:space="preserve">METODOLOGÍA:</w:t>
            </w:r>
          </w:hyperlink>
          <w:r w:rsidDel="00000000" w:rsidR="00000000" w:rsidRPr="00000000">
            <w:rPr>
              <w:rtl w:val="0"/>
            </w:rPr>
          </w:r>
        </w:p>
        <w:p w:rsidR="00000000" w:rsidDel="00000000" w:rsidP="00000000" w:rsidRDefault="00000000" w:rsidRPr="00000000" w14:paraId="00000051">
          <w:pPr>
            <w:widowControl w:val="0"/>
            <w:spacing w:before="60" w:line="240" w:lineRule="auto"/>
            <w:rPr>
              <w:rFonts w:ascii="Poppins" w:cs="Poppins" w:eastAsia="Poppins" w:hAnsi="Poppins"/>
              <w:b w:val="1"/>
              <w:bCs w:val="1"/>
              <w:color w:val="a64d79"/>
              <w:sz w:val="28"/>
              <w:szCs w:val="28"/>
              <w:u w:val="single"/>
            </w:rPr>
          </w:pPr>
          <w:hyperlink w:anchor="_42kixmufaagr">
            <w:r w:rsidDel="00000000" w:rsidR="00000000" w:rsidRPr="00000000">
              <w:rPr>
                <w:rFonts w:ascii="Poppins" w:cs="Poppins" w:eastAsia="Poppins" w:hAnsi="Poppins"/>
                <w:b w:val="1"/>
                <w:bCs w:val="1"/>
                <w:color w:val="a64d79"/>
                <w:sz w:val="28"/>
                <w:szCs w:val="28"/>
                <w:u w:val="single"/>
                <w:rtl w:val="0"/>
              </w:rPr>
              <w:t xml:space="preserve">MARCO TEÓRICO:</w:t>
            </w:r>
          </w:hyperlink>
          <w:r w:rsidDel="00000000" w:rsidR="00000000" w:rsidRPr="00000000">
            <w:rPr>
              <w:rtl w:val="0"/>
            </w:rPr>
          </w:r>
        </w:p>
        <w:p w:rsidR="00000000" w:rsidDel="00000000" w:rsidP="00000000" w:rsidRDefault="00000000" w:rsidRPr="00000000" w14:paraId="00000052">
          <w:pPr>
            <w:widowControl w:val="0"/>
            <w:spacing w:before="60" w:line="240" w:lineRule="auto"/>
            <w:rPr>
              <w:rFonts w:ascii="Poppins" w:cs="Poppins" w:eastAsia="Poppins" w:hAnsi="Poppins"/>
              <w:b w:val="1"/>
              <w:bCs w:val="1"/>
              <w:color w:val="a64d79"/>
              <w:sz w:val="28"/>
              <w:szCs w:val="28"/>
              <w:u w:val="single"/>
            </w:rPr>
          </w:pPr>
          <w:hyperlink w:anchor="_v7qf7h8u97ya">
            <w:r w:rsidDel="00000000" w:rsidR="00000000" w:rsidRPr="00000000">
              <w:rPr>
                <w:rFonts w:ascii="Poppins" w:cs="Poppins" w:eastAsia="Poppins" w:hAnsi="Poppins"/>
                <w:b w:val="1"/>
                <w:bCs w:val="1"/>
                <w:color w:val="a64d79"/>
                <w:sz w:val="28"/>
                <w:szCs w:val="28"/>
                <w:u w:val="single"/>
                <w:rtl w:val="0"/>
              </w:rPr>
              <w:t xml:space="preserve">DOCUMENTACIÓN </w:t>
            </w:r>
          </w:hyperlink>
          <w:r w:rsidDel="00000000" w:rsidR="00000000" w:rsidRPr="00000000">
            <w:rPr>
              <w:rtl w:val="0"/>
            </w:rPr>
          </w:r>
        </w:p>
        <w:p w:rsidR="00000000" w:rsidDel="00000000" w:rsidP="00000000" w:rsidRDefault="00000000" w:rsidRPr="00000000" w14:paraId="00000053">
          <w:pPr>
            <w:widowControl w:val="0"/>
            <w:spacing w:before="60" w:line="240" w:lineRule="auto"/>
            <w:rPr>
              <w:rFonts w:ascii="Poppins" w:cs="Poppins" w:eastAsia="Poppins" w:hAnsi="Poppins"/>
              <w:b w:val="1"/>
              <w:bCs w:val="1"/>
              <w:color w:val="a64d79"/>
              <w:sz w:val="28"/>
              <w:szCs w:val="28"/>
              <w:u w:val="single"/>
            </w:rPr>
          </w:pPr>
          <w:hyperlink w:anchor="_mbx85od8jzfi">
            <w:r w:rsidDel="00000000" w:rsidR="00000000" w:rsidRPr="00000000">
              <w:rPr>
                <w:rFonts w:ascii="Poppins" w:cs="Poppins" w:eastAsia="Poppins" w:hAnsi="Poppins"/>
                <w:b w:val="1"/>
                <w:bCs w:val="1"/>
                <w:color w:val="a64d79"/>
                <w:sz w:val="28"/>
                <w:szCs w:val="28"/>
                <w:u w:val="single"/>
                <w:rtl w:val="0"/>
              </w:rPr>
              <w:t xml:space="preserve">RESULTADOS: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5">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6">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7">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8">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9">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A">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B">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C">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D">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E">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5F">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0">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1">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2">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3">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4">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5">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066">
      <w:pPr>
        <w:pStyle w:val="Heading3"/>
        <w:rPr>
          <w:rFonts w:ascii="Poppins" w:cs="Poppins" w:eastAsia="Poppins" w:hAnsi="Poppins"/>
          <w:b w:val="1"/>
          <w:bCs w:val="1"/>
          <w:sz w:val="30"/>
          <w:szCs w:val="30"/>
        </w:rPr>
      </w:pPr>
      <w:bookmarkStart w:colFirst="0" w:colLast="0" w:name="_ngrvtaqgsk5g" w:id="7"/>
      <w:bookmarkEnd w:id="7"/>
      <w:r w:rsidDel="00000000" w:rsidR="00000000" w:rsidRPr="00000000">
        <w:rPr>
          <w:rFonts w:ascii="Poppins" w:cs="Poppins" w:eastAsia="Poppins" w:hAnsi="Poppins"/>
          <w:b w:val="1"/>
          <w:bCs w:val="1"/>
          <w:sz w:val="30"/>
          <w:szCs w:val="30"/>
          <w:rtl w:val="0"/>
        </w:rPr>
        <w:t xml:space="preserve">RESUMEN: </w:t>
      </w:r>
    </w:p>
    <w:p w:rsidR="00000000" w:rsidDel="00000000" w:rsidP="00000000" w:rsidRDefault="00000000" w:rsidRPr="00000000" w14:paraId="0000006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presente proyecto tiene como propósito el </w:t>
      </w:r>
      <w:r w:rsidDel="00000000" w:rsidR="00000000" w:rsidRPr="00000000">
        <w:rPr>
          <w:rFonts w:ascii="Poppins" w:cs="Poppins" w:eastAsia="Poppins" w:hAnsi="Poppins"/>
          <w:b w:val="1"/>
          <w:bCs w:val="1"/>
          <w:rtl w:val="0"/>
        </w:rPr>
        <w:t xml:space="preserve">diseño, implementación y validación de un prototipo funcional de una Unidad de Control de Transmisión (TCU)</w:t>
      </w:r>
      <w:r w:rsidDel="00000000" w:rsidR="00000000" w:rsidRPr="00000000">
        <w:rPr>
          <w:rFonts w:ascii="Poppins" w:cs="Poppins" w:eastAsia="Poppins" w:hAnsi="Poppins"/>
          <w:rtl w:val="0"/>
        </w:rPr>
        <w:t xml:space="preserve">, desarrollado sobre una plataforma </w:t>
      </w:r>
      <w:r w:rsidDel="00000000" w:rsidR="00000000" w:rsidRPr="00000000">
        <w:rPr>
          <w:rFonts w:ascii="Poppins" w:cs="Poppins" w:eastAsia="Poppins" w:hAnsi="Poppins"/>
          <w:b w:val="1"/>
          <w:bCs w:val="1"/>
          <w:rtl w:val="0"/>
        </w:rPr>
        <w:t xml:space="preserve">Nucleo-F767ZI</w:t>
      </w:r>
      <w:r w:rsidDel="00000000" w:rsidR="00000000" w:rsidRPr="00000000">
        <w:rPr>
          <w:rFonts w:ascii="Poppins" w:cs="Poppins" w:eastAsia="Poppins" w:hAnsi="Poppins"/>
          <w:rtl w:val="0"/>
        </w:rPr>
        <w:t xml:space="preserve">. Este sistema busca gestionar de manera electrónica el cambio de marchas, la presión hidráulica y el convertidor de par de una transmisión automática, garantizando un comportamiento eficiente, adaptable y seguro del tren motriz.</w:t>
      </w:r>
    </w:p>
    <w:p w:rsidR="00000000" w:rsidDel="00000000" w:rsidP="00000000" w:rsidRDefault="00000000" w:rsidRPr="00000000" w14:paraId="0000006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desarrollo se estructura en distintas fases: en primer lugar, se realiza un </w:t>
      </w:r>
      <w:r w:rsidDel="00000000" w:rsidR="00000000" w:rsidRPr="00000000">
        <w:rPr>
          <w:rFonts w:ascii="Poppins" w:cs="Poppins" w:eastAsia="Poppins" w:hAnsi="Poppins"/>
          <w:b w:val="1"/>
          <w:bCs w:val="1"/>
          <w:rtl w:val="0"/>
        </w:rPr>
        <w:t xml:space="preserve">análisis teórico y funcional</w:t>
      </w:r>
      <w:r w:rsidDel="00000000" w:rsidR="00000000" w:rsidRPr="00000000">
        <w:rPr>
          <w:rFonts w:ascii="Poppins" w:cs="Poppins" w:eastAsia="Poppins" w:hAnsi="Poppins"/>
          <w:rtl w:val="0"/>
        </w:rPr>
        <w:t xml:space="preserve"> del sistema de transmisión y de la arquitectura electrónica del vehículo, identificando las señales, módulos y estrategias de control empleadas en una TCU real. Posteriormente, se </w:t>
      </w:r>
      <w:r w:rsidDel="00000000" w:rsidR="00000000" w:rsidRPr="00000000">
        <w:rPr>
          <w:rFonts w:ascii="Poppins" w:cs="Poppins" w:eastAsia="Poppins" w:hAnsi="Poppins"/>
          <w:b w:val="1"/>
          <w:bCs w:val="1"/>
          <w:rtl w:val="0"/>
        </w:rPr>
        <w:t xml:space="preserve">definen los requerimientos de hardware y software</w:t>
      </w:r>
      <w:r w:rsidDel="00000000" w:rsidR="00000000" w:rsidRPr="00000000">
        <w:rPr>
          <w:rFonts w:ascii="Poppins" w:cs="Poppins" w:eastAsia="Poppins" w:hAnsi="Poppins"/>
          <w:rtl w:val="0"/>
        </w:rPr>
        <w:t xml:space="preserve">, incluyendo las señales de entrada y salida, los parámetros eléctricos y los mensajes del bus CAN que permitirán la comunicación con la ECU del motor, el sistema ABS y otros módulos del vehículo.</w:t>
      </w:r>
    </w:p>
    <w:p w:rsidR="00000000" w:rsidDel="00000000" w:rsidP="00000000" w:rsidRDefault="00000000" w:rsidRPr="00000000" w14:paraId="00000069">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 continuación, se diseña la </w:t>
      </w:r>
      <w:r w:rsidDel="00000000" w:rsidR="00000000" w:rsidRPr="00000000">
        <w:rPr>
          <w:rFonts w:ascii="Poppins" w:cs="Poppins" w:eastAsia="Poppins" w:hAnsi="Poppins"/>
          <w:b w:val="1"/>
          <w:bCs w:val="1"/>
          <w:rtl w:val="0"/>
        </w:rPr>
        <w:t xml:space="preserve">arquitectura de control</w:t>
      </w:r>
      <w:r w:rsidDel="00000000" w:rsidR="00000000" w:rsidRPr="00000000">
        <w:rPr>
          <w:rFonts w:ascii="Poppins" w:cs="Poppins" w:eastAsia="Poppins" w:hAnsi="Poppins"/>
          <w:rtl w:val="0"/>
        </w:rPr>
        <w:t xml:space="preserve"> basada en </w:t>
      </w:r>
      <w:r w:rsidDel="00000000" w:rsidR="00000000" w:rsidRPr="00000000">
        <w:rPr>
          <w:rFonts w:ascii="Poppins" w:cs="Poppins" w:eastAsia="Poppins" w:hAnsi="Poppins"/>
          <w:b w:val="1"/>
          <w:bCs w:val="1"/>
          <w:rtl w:val="0"/>
        </w:rPr>
        <w:t xml:space="preserve">mapas de cambio (shift maps)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máquinas de estado (state machines)</w:t>
      </w:r>
      <w:r w:rsidDel="00000000" w:rsidR="00000000" w:rsidRPr="00000000">
        <w:rPr>
          <w:rFonts w:ascii="Poppins" w:cs="Poppins" w:eastAsia="Poppins" w:hAnsi="Poppins"/>
          <w:rtl w:val="0"/>
        </w:rPr>
        <w:t xml:space="preserve"> y </w:t>
      </w:r>
      <w:r w:rsidDel="00000000" w:rsidR="00000000" w:rsidRPr="00000000">
        <w:rPr>
          <w:rFonts w:ascii="Poppins" w:cs="Poppins" w:eastAsia="Poppins" w:hAnsi="Poppins"/>
          <w:b w:val="1"/>
          <w:bCs w:val="1"/>
          <w:rtl w:val="0"/>
        </w:rPr>
        <w:t xml:space="preserve">controladores PID</w:t>
      </w:r>
      <w:r w:rsidDel="00000000" w:rsidR="00000000" w:rsidRPr="00000000">
        <w:rPr>
          <w:rFonts w:ascii="Poppins" w:cs="Poppins" w:eastAsia="Poppins" w:hAnsi="Poppins"/>
          <w:rtl w:val="0"/>
        </w:rPr>
        <w:t xml:space="preserve"> para la modulación de la presión hidráulica y el control del convertidor de par. Este diseño se implementa en </w:t>
      </w:r>
      <w:r w:rsidDel="00000000" w:rsidR="00000000" w:rsidRPr="00000000">
        <w:rPr>
          <w:rFonts w:ascii="Poppins" w:cs="Poppins" w:eastAsia="Poppins" w:hAnsi="Poppins"/>
          <w:b w:val="1"/>
          <w:bCs w:val="1"/>
          <w:rtl w:val="0"/>
        </w:rPr>
        <w:t xml:space="preserve">MATLAB/Simulink y Stateflow</w:t>
      </w:r>
      <w:r w:rsidDel="00000000" w:rsidR="00000000" w:rsidRPr="00000000">
        <w:rPr>
          <w:rFonts w:ascii="Poppins" w:cs="Poppins" w:eastAsia="Poppins" w:hAnsi="Poppins"/>
          <w:rtl w:val="0"/>
        </w:rPr>
        <w:t xml:space="preserve">, permitiendo la simulación y validación del comportamiento lógico antes de su implementación física.</w:t>
      </w:r>
    </w:p>
    <w:p w:rsidR="00000000" w:rsidDel="00000000" w:rsidP="00000000" w:rsidRDefault="00000000" w:rsidRPr="00000000" w14:paraId="0000006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la fase de desarrollo, la lógica de control se implementa sobre la </w:t>
      </w:r>
      <w:r w:rsidDel="00000000" w:rsidR="00000000" w:rsidRPr="00000000">
        <w:rPr>
          <w:rFonts w:ascii="Poppins" w:cs="Poppins" w:eastAsia="Poppins" w:hAnsi="Poppins"/>
          <w:b w:val="1"/>
          <w:bCs w:val="1"/>
          <w:rtl w:val="0"/>
        </w:rPr>
        <w:t xml:space="preserve">tarjeta </w:t>
      </w:r>
      <w:r w:rsidDel="00000000" w:rsidR="00000000" w:rsidRPr="00000000">
        <w:rPr>
          <w:rFonts w:ascii="Poppins" w:cs="Poppins" w:eastAsia="Poppins" w:hAnsi="Poppins"/>
          <w:b w:val="1"/>
          <w:bCs w:val="1"/>
          <w:rtl w:val="0"/>
        </w:rPr>
        <w:t xml:space="preserve">Nucleo</w:t>
      </w:r>
      <w:r w:rsidDel="00000000" w:rsidR="00000000" w:rsidRPr="00000000">
        <w:rPr>
          <w:rFonts w:ascii="Poppins" w:cs="Poppins" w:eastAsia="Poppins" w:hAnsi="Poppins"/>
          <w:b w:val="1"/>
          <w:bCs w:val="1"/>
          <w:rtl w:val="0"/>
        </w:rPr>
        <w:t xml:space="preserve">-F767ZI</w:t>
      </w:r>
      <w:r w:rsidDel="00000000" w:rsidR="00000000" w:rsidRPr="00000000">
        <w:rPr>
          <w:rFonts w:ascii="Poppins" w:cs="Poppins" w:eastAsia="Poppins" w:hAnsi="Poppins"/>
          <w:rtl w:val="0"/>
        </w:rPr>
        <w:t xml:space="preserve">, programada en C/C++ e integrada con un transceptor CAN externo, configurando un entorno </w:t>
      </w:r>
      <w:r w:rsidDel="00000000" w:rsidR="00000000" w:rsidRPr="00000000">
        <w:rPr>
          <w:rFonts w:ascii="Poppins" w:cs="Poppins" w:eastAsia="Poppins" w:hAnsi="Poppins"/>
          <w:b w:val="1"/>
          <w:bCs w:val="1"/>
          <w:rtl w:val="0"/>
        </w:rPr>
        <w:t xml:space="preserve">Hardware-in-the-Loop (HIL)</w:t>
      </w:r>
      <w:r w:rsidDel="00000000" w:rsidR="00000000" w:rsidRPr="00000000">
        <w:rPr>
          <w:rFonts w:ascii="Poppins" w:cs="Poppins" w:eastAsia="Poppins" w:hAnsi="Poppins"/>
          <w:rtl w:val="0"/>
        </w:rPr>
        <w:t xml:space="preserve">. Este entorno permite reproducir la red de comunicación del vehículo y verificar el desempeño del sistema bajo diferentes condiciones de operación simuladas.</w:t>
      </w:r>
    </w:p>
    <w:p w:rsidR="00000000" w:rsidDel="00000000" w:rsidP="00000000" w:rsidRDefault="00000000" w:rsidRPr="00000000" w14:paraId="0000006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Finalmente, se realizan </w:t>
      </w:r>
      <w:r w:rsidDel="00000000" w:rsidR="00000000" w:rsidRPr="00000000">
        <w:rPr>
          <w:rFonts w:ascii="Poppins" w:cs="Poppins" w:eastAsia="Poppins" w:hAnsi="Poppins"/>
          <w:b w:val="1"/>
          <w:bCs w:val="1"/>
          <w:rtl w:val="0"/>
        </w:rPr>
        <w:t xml:space="preserve">pruebas funcionales y de comunicación</w:t>
      </w:r>
      <w:r w:rsidDel="00000000" w:rsidR="00000000" w:rsidRPr="00000000">
        <w:rPr>
          <w:rFonts w:ascii="Poppins" w:cs="Poppins" w:eastAsia="Poppins" w:hAnsi="Poppins"/>
          <w:rtl w:val="0"/>
        </w:rPr>
        <w:t xml:space="preserve">, evaluando la respuesta del sistema, la precisión de los cambios de marcha, la estabilidad del control hidráulico y la integridad de los mensajes CAN. Los resultados obtenidos demuestran la viabilidad del prototipo y su potencial como plataforma educativa y de investigación en el ámbito del control automotriz y los sistemas embebidos.</w:t>
      </w:r>
    </w:p>
    <w:p w:rsidR="00000000" w:rsidDel="00000000" w:rsidP="00000000" w:rsidRDefault="00000000" w:rsidRPr="00000000" w14:paraId="0000006C">
      <w:pPr>
        <w:rPr>
          <w:rFonts w:ascii="Poppins" w:cs="Poppins" w:eastAsia="Poppins" w:hAnsi="Poppins"/>
        </w:rPr>
      </w:pPr>
      <w:r w:rsidDel="00000000" w:rsidR="00000000" w:rsidRPr="00000000">
        <w:rPr>
          <w:rtl w:val="0"/>
        </w:rPr>
      </w:r>
    </w:p>
    <w:p w:rsidR="00000000" w:rsidDel="00000000" w:rsidP="00000000" w:rsidRDefault="00000000" w:rsidRPr="00000000" w14:paraId="0000006D">
      <w:pPr>
        <w:pStyle w:val="Heading3"/>
        <w:rPr>
          <w:rFonts w:ascii="Poppins" w:cs="Poppins" w:eastAsia="Poppins" w:hAnsi="Poppins"/>
          <w:b w:val="1"/>
          <w:bCs w:val="1"/>
          <w:sz w:val="30"/>
          <w:szCs w:val="30"/>
        </w:rPr>
      </w:pPr>
      <w:bookmarkStart w:colFirst="0" w:colLast="0" w:name="_fr3uuontapi4" w:id="8"/>
      <w:bookmarkEnd w:id="8"/>
      <w:r w:rsidDel="00000000" w:rsidR="00000000" w:rsidRPr="00000000">
        <w:rPr>
          <w:rFonts w:ascii="Poppins" w:cs="Poppins" w:eastAsia="Poppins" w:hAnsi="Poppins"/>
          <w:b w:val="1"/>
          <w:bCs w:val="1"/>
          <w:sz w:val="30"/>
          <w:szCs w:val="30"/>
          <w:rtl w:val="0"/>
        </w:rPr>
        <w:t xml:space="preserve">OBJETIVOS: </w:t>
      </w:r>
    </w:p>
    <w:p w:rsidR="00000000" w:rsidDel="00000000" w:rsidP="00000000" w:rsidRDefault="00000000" w:rsidRPr="00000000" w14:paraId="0000006E">
      <w:pPr>
        <w:pStyle w:val="Heading4"/>
        <w:keepNext w:val="0"/>
        <w:keepLines w:val="0"/>
        <w:spacing w:after="80" w:lineRule="auto"/>
        <w:rPr>
          <w:rFonts w:ascii="Poppins" w:cs="Poppins" w:eastAsia="Poppins" w:hAnsi="Poppins"/>
          <w:b w:val="1"/>
          <w:bCs w:val="1"/>
        </w:rPr>
      </w:pPr>
      <w:bookmarkStart w:colFirst="0" w:colLast="0" w:name="_yex0czbn5i7y" w:id="9"/>
      <w:bookmarkEnd w:id="9"/>
      <w:r w:rsidDel="00000000" w:rsidR="00000000" w:rsidRPr="00000000">
        <w:rPr>
          <w:rFonts w:ascii="Poppins" w:cs="Poppins" w:eastAsia="Poppins" w:hAnsi="Poppins"/>
          <w:b w:val="1"/>
          <w:bCs w:val="1"/>
          <w:rtl w:val="0"/>
        </w:rPr>
        <w:t xml:space="preserve">Objetivo General</w:t>
      </w:r>
    </w:p>
    <w:p w:rsidR="00000000" w:rsidDel="00000000" w:rsidP="00000000" w:rsidRDefault="00000000" w:rsidRPr="00000000" w14:paraId="0000006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Diseñar, implementar y validar un </w:t>
      </w:r>
      <w:r w:rsidDel="00000000" w:rsidR="00000000" w:rsidRPr="00000000">
        <w:rPr>
          <w:rFonts w:ascii="Poppins" w:cs="Poppins" w:eastAsia="Poppins" w:hAnsi="Poppins"/>
          <w:b w:val="1"/>
          <w:bCs w:val="1"/>
          <w:rtl w:val="0"/>
        </w:rPr>
        <w:t xml:space="preserve">prototipo funcional de una Unidad de Control de Transmisión (TCU)</w:t>
      </w:r>
      <w:r w:rsidDel="00000000" w:rsidR="00000000" w:rsidRPr="00000000">
        <w:rPr>
          <w:rFonts w:ascii="Poppins" w:cs="Poppins" w:eastAsia="Poppins" w:hAnsi="Poppins"/>
          <w:rtl w:val="0"/>
        </w:rPr>
        <w:t xml:space="preserve"> capaz de gestionar electrónicamente el cambio de marchas, la presión hidráulica y el convertidor de par de una transmisión automática, mediante el procesamiento de señales de entrada del vehículo y la comunicación a través del </w:t>
      </w:r>
      <w:r w:rsidDel="00000000" w:rsidR="00000000" w:rsidRPr="00000000">
        <w:rPr>
          <w:rFonts w:ascii="Poppins" w:cs="Poppins" w:eastAsia="Poppins" w:hAnsi="Poppins"/>
          <w:b w:val="1"/>
          <w:bCs w:val="1"/>
          <w:rtl w:val="0"/>
        </w:rPr>
        <w:t xml:space="preserve">bus CAN</w:t>
      </w:r>
      <w:r w:rsidDel="00000000" w:rsidR="00000000" w:rsidRPr="00000000">
        <w:rPr>
          <w:rFonts w:ascii="Poppins" w:cs="Poppins" w:eastAsia="Poppins" w:hAnsi="Poppins"/>
          <w:rtl w:val="0"/>
        </w:rPr>
        <w:t xml:space="preserve">, asegurando un comportamiento eficiente, adaptable y seguro del sistema de propulsión.</w:t>
      </w:r>
    </w:p>
    <w:p w:rsidR="00000000" w:rsidDel="00000000" w:rsidP="00000000" w:rsidRDefault="00000000" w:rsidRPr="00000000" w14:paraId="00000070">
      <w:pPr>
        <w:pStyle w:val="Heading2"/>
        <w:keepNext w:val="0"/>
        <w:keepLines w:val="0"/>
        <w:spacing w:after="80" w:lineRule="auto"/>
        <w:rPr>
          <w:rFonts w:ascii="Poppins" w:cs="Poppins" w:eastAsia="Poppins" w:hAnsi="Poppins"/>
          <w:b w:val="1"/>
          <w:bCs w:val="1"/>
          <w:sz w:val="30"/>
          <w:szCs w:val="30"/>
        </w:rPr>
      </w:pPr>
      <w:bookmarkStart w:colFirst="0" w:colLast="0" w:name="_qt15zapnf2bx" w:id="10"/>
      <w:bookmarkEnd w:id="10"/>
      <w:r w:rsidDel="00000000" w:rsidR="00000000" w:rsidRPr="00000000">
        <w:rPr>
          <w:rFonts w:ascii="Poppins" w:cs="Poppins" w:eastAsia="Poppins" w:hAnsi="Poppins"/>
          <w:b w:val="1"/>
          <w:bCs w:val="1"/>
          <w:sz w:val="30"/>
          <w:szCs w:val="30"/>
          <w:rtl w:val="0"/>
        </w:rPr>
        <w:t xml:space="preserve">Objetivos Específicos</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Fonts w:ascii="Poppins" w:cs="Poppins" w:eastAsia="Poppins" w:hAnsi="Poppins"/>
          <w:b w:val="1"/>
          <w:bCs w:val="1"/>
          <w:rtl w:val="0"/>
        </w:rPr>
        <w:t xml:space="preserve">Analizar la arquitectura funcional de la TCU dentro del ecosistema electrónico del vehículo</w:t>
      </w:r>
      <w:r w:rsidDel="00000000" w:rsidR="00000000" w:rsidRPr="00000000">
        <w:rPr>
          <w:rFonts w:ascii="Poppins" w:cs="Poppins" w:eastAsia="Poppins" w:hAnsi="Poppins"/>
          <w:rtl w:val="0"/>
        </w:rPr>
        <w:t xml:space="preserve">, identificando sus componentes principales, interfaces de comunicación y su relación con la ECU del motor, el ABS y otros módulos del tren motriz.</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Desarrollar la lógica de control del sistema de transmisión automática</w:t>
      </w:r>
      <w:r w:rsidDel="00000000" w:rsidR="00000000" w:rsidRPr="00000000">
        <w:rPr>
          <w:rFonts w:ascii="Poppins" w:cs="Poppins" w:eastAsia="Poppins" w:hAnsi="Poppins"/>
          <w:rtl w:val="0"/>
        </w:rPr>
        <w:t xml:space="preserve">, utilizando </w:t>
      </w:r>
      <w:r w:rsidDel="00000000" w:rsidR="00000000" w:rsidRPr="00000000">
        <w:rPr>
          <w:rFonts w:ascii="Poppins" w:cs="Poppins" w:eastAsia="Poppins" w:hAnsi="Poppins"/>
          <w:b w:val="1"/>
          <w:bCs w:val="1"/>
          <w:rtl w:val="0"/>
        </w:rPr>
        <w:t xml:space="preserve">mapas de cambio (shift maps)</w:t>
      </w:r>
      <w:r w:rsidDel="00000000" w:rsidR="00000000" w:rsidRPr="00000000">
        <w:rPr>
          <w:rFonts w:ascii="Poppins" w:cs="Poppins" w:eastAsia="Poppins" w:hAnsi="Poppins"/>
          <w:rtl w:val="0"/>
        </w:rPr>
        <w:t xml:space="preserve"> y </w:t>
      </w:r>
      <w:r w:rsidDel="00000000" w:rsidR="00000000" w:rsidRPr="00000000">
        <w:rPr>
          <w:rFonts w:ascii="Poppins" w:cs="Poppins" w:eastAsia="Poppins" w:hAnsi="Poppins"/>
          <w:b w:val="1"/>
          <w:bCs w:val="1"/>
          <w:rtl w:val="0"/>
        </w:rPr>
        <w:t xml:space="preserve">máquinas de estado (state machines)</w:t>
      </w:r>
      <w:r w:rsidDel="00000000" w:rsidR="00000000" w:rsidRPr="00000000">
        <w:rPr>
          <w:rFonts w:ascii="Poppins" w:cs="Poppins" w:eastAsia="Poppins" w:hAnsi="Poppins"/>
          <w:rtl w:val="0"/>
        </w:rPr>
        <w:t xml:space="preserve"> que determinen las condiciones para los cambios ascendentes y descendentes de marcha, con base en variables como velocidad del vehículo, posición del acelerador y par del motor.</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Implementar estrategias de control hidráulico</w:t>
      </w:r>
      <w:r w:rsidDel="00000000" w:rsidR="00000000" w:rsidRPr="00000000">
        <w:rPr>
          <w:rFonts w:ascii="Poppins" w:cs="Poppins" w:eastAsia="Poppins" w:hAnsi="Poppins"/>
          <w:rtl w:val="0"/>
        </w:rPr>
        <w:t xml:space="preserve">, programando la modulación de solenoides de presión y de cambio mediante señales PWM para garantizar transiciones suaves entre marchas y una operación estable del sistema.</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Diseñar e integrar el control del embrague del convertidor de par (TCC)</w:t>
      </w:r>
      <w:r w:rsidDel="00000000" w:rsidR="00000000" w:rsidRPr="00000000">
        <w:rPr>
          <w:rFonts w:ascii="Poppins" w:cs="Poppins" w:eastAsia="Poppins" w:hAnsi="Poppins"/>
          <w:rtl w:val="0"/>
        </w:rPr>
        <w:t xml:space="preserve">, aplicando controladores PID para mantener el deslizamiento controlado y optimizar la eficiencia del conjunto motor-transmisión.</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Configurar y simular la red de comunicación CAN</w:t>
      </w:r>
      <w:r w:rsidDel="00000000" w:rsidR="00000000" w:rsidRPr="00000000">
        <w:rPr>
          <w:rFonts w:ascii="Poppins" w:cs="Poppins" w:eastAsia="Poppins" w:hAnsi="Poppins"/>
          <w:rtl w:val="0"/>
        </w:rPr>
        <w:t xml:space="preserve">, implementando el intercambio de mensajes entre la TCU y otras ECUs (como ECU y ABS), utilizando el </w:t>
      </w:r>
      <w:r w:rsidDel="00000000" w:rsidR="00000000" w:rsidRPr="00000000">
        <w:rPr>
          <w:rFonts w:ascii="Poppins" w:cs="Poppins" w:eastAsia="Poppins" w:hAnsi="Poppins"/>
          <w:b w:val="1"/>
          <w:bCs w:val="1"/>
          <w:rtl w:val="0"/>
        </w:rPr>
        <w:t xml:space="preserve">archivo DBC</w:t>
      </w:r>
      <w:r w:rsidDel="00000000" w:rsidR="00000000" w:rsidRPr="00000000">
        <w:rPr>
          <w:rFonts w:ascii="Poppins" w:cs="Poppins" w:eastAsia="Poppins" w:hAnsi="Poppins"/>
          <w:rtl w:val="0"/>
        </w:rPr>
        <w:t xml:space="preserve"> para definir las señales y sus escalas físicas.</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Realizar la implementación y validación en hardware</w:t>
      </w:r>
      <w:r w:rsidDel="00000000" w:rsidR="00000000" w:rsidRPr="00000000">
        <w:rPr>
          <w:rFonts w:ascii="Poppins" w:cs="Poppins" w:eastAsia="Poppins" w:hAnsi="Poppins"/>
          <w:rtl w:val="0"/>
        </w:rPr>
        <w:t xml:space="preserve">, utilizando una </w:t>
      </w:r>
      <w:r w:rsidDel="00000000" w:rsidR="00000000" w:rsidRPr="00000000">
        <w:rPr>
          <w:rFonts w:ascii="Poppins" w:cs="Poppins" w:eastAsia="Poppins" w:hAnsi="Poppins"/>
          <w:b w:val="1"/>
          <w:bCs w:val="1"/>
          <w:rtl w:val="0"/>
        </w:rPr>
        <w:t xml:space="preserve">tarjeta </w:t>
      </w:r>
      <w:r w:rsidDel="00000000" w:rsidR="00000000" w:rsidRPr="00000000">
        <w:rPr>
          <w:rFonts w:ascii="Poppins" w:cs="Poppins" w:eastAsia="Poppins" w:hAnsi="Poppins"/>
          <w:b w:val="1"/>
          <w:bCs w:val="1"/>
          <w:rtl w:val="0"/>
        </w:rPr>
        <w:t xml:space="preserve">Nucleo</w:t>
      </w:r>
      <w:r w:rsidDel="00000000" w:rsidR="00000000" w:rsidRPr="00000000">
        <w:rPr>
          <w:rFonts w:ascii="Poppins" w:cs="Poppins" w:eastAsia="Poppins" w:hAnsi="Poppins"/>
          <w:b w:val="1"/>
          <w:bCs w:val="1"/>
          <w:rtl w:val="0"/>
        </w:rPr>
        <w:t xml:space="preserve">-F767ZI</w:t>
      </w:r>
      <w:r w:rsidDel="00000000" w:rsidR="00000000" w:rsidRPr="00000000">
        <w:rPr>
          <w:rFonts w:ascii="Poppins" w:cs="Poppins" w:eastAsia="Poppins" w:hAnsi="Poppins"/>
          <w:rtl w:val="0"/>
        </w:rPr>
        <w:t xml:space="preserve"> con un transceptor CAN externo, creando un entorno </w:t>
      </w:r>
      <w:r w:rsidDel="00000000" w:rsidR="00000000" w:rsidRPr="00000000">
        <w:rPr>
          <w:rFonts w:ascii="Poppins" w:cs="Poppins" w:eastAsia="Poppins" w:hAnsi="Poppins"/>
          <w:b w:val="1"/>
          <w:bCs w:val="1"/>
          <w:rtl w:val="0"/>
        </w:rPr>
        <w:t xml:space="preserve">Hardware-in-the-Loop (HIL)</w:t>
      </w:r>
      <w:r w:rsidDel="00000000" w:rsidR="00000000" w:rsidRPr="00000000">
        <w:rPr>
          <w:rFonts w:ascii="Poppins" w:cs="Poppins" w:eastAsia="Poppins" w:hAnsi="Poppins"/>
          <w:rtl w:val="0"/>
        </w:rPr>
        <w:t xml:space="preserve"> que permita probar la lógica de control en condiciones de operación reales o simuladas.</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Evaluar el desempeño del sistema desarrollado</w:t>
      </w:r>
      <w:r w:rsidDel="00000000" w:rsidR="00000000" w:rsidRPr="00000000">
        <w:rPr>
          <w:rFonts w:ascii="Poppins" w:cs="Poppins" w:eastAsia="Poppins" w:hAnsi="Poppins"/>
          <w:rtl w:val="0"/>
        </w:rPr>
        <w:t xml:space="preserve">, verificando la correcta sincronización entre las señales de entrada, la respuesta de los actuadores y la estabilidad de la comunicación CAN bajo diferentes condiciones de operación.</w:t>
        <w:br w:type="textWrapping"/>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Fonts w:ascii="Poppins" w:cs="Poppins" w:eastAsia="Poppins" w:hAnsi="Poppins"/>
          <w:b w:val="1"/>
          <w:bCs w:val="1"/>
          <w:rtl w:val="0"/>
        </w:rPr>
        <w:t xml:space="preserve">Documentar la arquitectura del sistema, las estrategias de control y los resultados obtenidos</w:t>
      </w:r>
      <w:r w:rsidDel="00000000" w:rsidR="00000000" w:rsidRPr="00000000">
        <w:rPr>
          <w:rFonts w:ascii="Poppins" w:cs="Poppins" w:eastAsia="Poppins" w:hAnsi="Poppins"/>
          <w:rtl w:val="0"/>
        </w:rPr>
        <w:t xml:space="preserve">, elaborando un informe técnico que detalle el funcionamiento, pruebas realizadas y oportunidades de mejora para futuras versiones del controlador.</w:t>
      </w:r>
    </w:p>
    <w:p w:rsidR="00000000" w:rsidDel="00000000" w:rsidP="00000000" w:rsidRDefault="00000000" w:rsidRPr="00000000" w14:paraId="00000079">
      <w:pPr>
        <w:rPr>
          <w:rFonts w:ascii="Poppins" w:cs="Poppins" w:eastAsia="Poppins" w:hAnsi="Poppins"/>
        </w:rPr>
      </w:pPr>
      <w:r w:rsidDel="00000000" w:rsidR="00000000" w:rsidRPr="00000000">
        <w:rPr>
          <w:rtl w:val="0"/>
        </w:rPr>
      </w:r>
    </w:p>
    <w:p w:rsidR="00000000" w:rsidDel="00000000" w:rsidP="00000000" w:rsidRDefault="00000000" w:rsidRPr="00000000" w14:paraId="0000007A">
      <w:pPr>
        <w:pStyle w:val="Heading3"/>
        <w:rPr>
          <w:rFonts w:ascii="Poppins" w:cs="Poppins" w:eastAsia="Poppins" w:hAnsi="Poppins"/>
          <w:b w:val="1"/>
          <w:bCs w:val="1"/>
          <w:sz w:val="36"/>
          <w:szCs w:val="36"/>
        </w:rPr>
      </w:pPr>
      <w:bookmarkStart w:colFirst="0" w:colLast="0" w:name="_2r8xo4i4946" w:id="11"/>
      <w:bookmarkEnd w:id="11"/>
      <w:r w:rsidDel="00000000" w:rsidR="00000000" w:rsidRPr="00000000">
        <w:rPr>
          <w:rFonts w:ascii="Poppins" w:cs="Poppins" w:eastAsia="Poppins" w:hAnsi="Poppins"/>
          <w:b w:val="1"/>
          <w:bCs w:val="1"/>
          <w:sz w:val="36"/>
          <w:szCs w:val="36"/>
          <w:rtl w:val="0"/>
        </w:rPr>
        <w:t xml:space="preserve">SOBRE EL PROYECTO DE TCU:</w:t>
      </w:r>
    </w:p>
    <w:p w:rsidR="00000000" w:rsidDel="00000000" w:rsidP="00000000" w:rsidRDefault="00000000" w:rsidRPr="00000000" w14:paraId="0000007B">
      <w:pPr>
        <w:pStyle w:val="Heading2"/>
        <w:keepNext w:val="0"/>
        <w:keepLines w:val="0"/>
        <w:spacing w:after="80" w:lineRule="auto"/>
        <w:rPr>
          <w:rFonts w:ascii="Poppins" w:cs="Poppins" w:eastAsia="Poppins" w:hAnsi="Poppins"/>
          <w:b w:val="1"/>
          <w:bCs w:val="1"/>
          <w:sz w:val="28"/>
          <w:szCs w:val="28"/>
        </w:rPr>
      </w:pPr>
      <w:bookmarkStart w:colFirst="0" w:colLast="0" w:name="_nd02759138w9" w:id="12"/>
      <w:bookmarkEnd w:id="12"/>
      <w:r w:rsidDel="00000000" w:rsidR="00000000" w:rsidRPr="00000000">
        <w:rPr>
          <w:rFonts w:ascii="Poppins" w:cs="Poppins" w:eastAsia="Poppins" w:hAnsi="Poppins"/>
          <w:b w:val="1"/>
          <w:bCs w:val="1"/>
          <w:sz w:val="28"/>
          <w:szCs w:val="28"/>
          <w:rtl w:val="0"/>
        </w:rPr>
        <w:t xml:space="preserve">Diseño de la Arquitectura de Software y Gestión del Proyecto</w:t>
      </w:r>
    </w:p>
    <w:p w:rsidR="00000000" w:rsidDel="00000000" w:rsidP="00000000" w:rsidRDefault="00000000" w:rsidRPr="00000000" w14:paraId="0000007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desarrollo del proyecto se realizará en un entorno colaborativo de ingeniería de software, donde se implementarán buenas prácticas de control de versiones, documentación estructurada y una arquitectura de software basada en capas conforme a los lineamientos del estándar </w:t>
      </w:r>
      <w:r w:rsidDel="00000000" w:rsidR="00000000" w:rsidRPr="00000000">
        <w:rPr>
          <w:rFonts w:ascii="Poppins" w:cs="Poppins" w:eastAsia="Poppins" w:hAnsi="Poppins"/>
          <w:b w:val="1"/>
          <w:bCs w:val="1"/>
          <w:rtl w:val="0"/>
        </w:rPr>
        <w:t xml:space="preserve">AUTOSAR</w:t>
      </w:r>
      <w:r w:rsidDel="00000000" w:rsidR="00000000" w:rsidRPr="00000000">
        <w:rPr>
          <w:rFonts w:ascii="Poppins" w:cs="Poppins" w:eastAsia="Poppins" w:hAnsi="Poppins"/>
          <w:rtl w:val="0"/>
        </w:rPr>
        <w:t xml:space="preserve">. El objetivo de esta sección es definir la metodología, las herramientas de trabajo y la organización del sistema embebido que permitirá la gestión eficiente de la Unidad de Control de Transmisión (TCU).</w:t>
      </w:r>
    </w:p>
    <w:p w:rsidR="00000000" w:rsidDel="00000000" w:rsidP="00000000" w:rsidRDefault="00000000" w:rsidRPr="00000000" w14:paraId="0000007D">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0">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1">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Poppins" w:cs="Poppins" w:eastAsia="Poppins" w:hAnsi="Poppins"/>
          <w:b w:val="1"/>
          <w:bCs w:val="1"/>
          <w:color w:val="000000"/>
          <w:sz w:val="26"/>
          <w:szCs w:val="26"/>
        </w:rPr>
      </w:pPr>
      <w:bookmarkStart w:colFirst="0" w:colLast="0" w:name="_wjow6nvqcom0" w:id="13"/>
      <w:bookmarkEnd w:id="13"/>
      <w:r w:rsidDel="00000000" w:rsidR="00000000" w:rsidRPr="00000000">
        <w:rPr>
          <w:rFonts w:ascii="Poppins" w:cs="Poppins" w:eastAsia="Poppins" w:hAnsi="Poppins"/>
          <w:b w:val="1"/>
          <w:bCs w:val="1"/>
          <w:color w:val="000000"/>
          <w:sz w:val="26"/>
          <w:szCs w:val="26"/>
          <w:rtl w:val="0"/>
        </w:rPr>
        <w:t xml:space="preserve">Entorno de desarrollo y gestión del proyecto</w:t>
      </w:r>
    </w:p>
    <w:p w:rsidR="00000000" w:rsidDel="00000000" w:rsidP="00000000" w:rsidRDefault="00000000" w:rsidRPr="00000000" w14:paraId="0000008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trabajo en equipo se llevará a cabo utilizando la herramienta </w:t>
      </w:r>
      <w:r w:rsidDel="00000000" w:rsidR="00000000" w:rsidRPr="00000000">
        <w:rPr>
          <w:rFonts w:ascii="Poppins" w:cs="Poppins" w:eastAsia="Poppins" w:hAnsi="Poppins"/>
          <w:b w:val="1"/>
          <w:bCs w:val="1"/>
          <w:rtl w:val="0"/>
        </w:rPr>
        <w:t xml:space="preserve">Git</w:t>
      </w:r>
      <w:r w:rsidDel="00000000" w:rsidR="00000000" w:rsidRPr="00000000">
        <w:rPr>
          <w:rFonts w:ascii="Poppins" w:cs="Poppins" w:eastAsia="Poppins" w:hAnsi="Poppins"/>
          <w:rtl w:val="0"/>
        </w:rPr>
        <w:t xml:space="preserve"> como sistema de control de versiones, alojando el repositorio en una plataforma colaborativa que permita la sincronización entre los diferentes integrantes del equipo.</w:t>
        <w:br w:type="textWrapping"/>
        <w:t xml:space="preserve"> Cada integrante será responsable de desarrollar y documentar sus actividades mediante el uso de ramas (branches) específicas y controladas por el flujo de trabajo </w:t>
      </w:r>
      <w:r w:rsidDel="00000000" w:rsidR="00000000" w:rsidRPr="00000000">
        <w:rPr>
          <w:rFonts w:ascii="Poppins" w:cs="Poppins" w:eastAsia="Poppins" w:hAnsi="Poppins"/>
          <w:rtl w:val="0"/>
        </w:rPr>
        <w:t xml:space="preserve">GitFlow</w:t>
      </w:r>
      <w:r w:rsidDel="00000000" w:rsidR="00000000" w:rsidRPr="00000000">
        <w:rPr>
          <w:rFonts w:ascii="Poppins" w:cs="Poppins" w:eastAsia="Poppins" w:hAnsi="Poppins"/>
          <w:rtl w:val="0"/>
        </w:rPr>
        <w:t xml:space="preserve">. Las tareas se </w:t>
      </w:r>
      <w:r w:rsidDel="00000000" w:rsidR="00000000" w:rsidRPr="00000000">
        <w:rPr>
          <w:rFonts w:ascii="Poppins" w:cs="Poppins" w:eastAsia="Poppins" w:hAnsi="Poppins"/>
          <w:rtl w:val="0"/>
        </w:rPr>
        <w:t xml:space="preserve">clasificarán</w:t>
      </w:r>
      <w:r w:rsidDel="00000000" w:rsidR="00000000" w:rsidRPr="00000000">
        <w:rPr>
          <w:rFonts w:ascii="Poppins" w:cs="Poppins" w:eastAsia="Poppins" w:hAnsi="Poppins"/>
          <w:rtl w:val="0"/>
        </w:rPr>
        <w:t xml:space="preserve"> conforme a las etapas </w:t>
      </w:r>
      <w:r w:rsidDel="00000000" w:rsidR="00000000" w:rsidRPr="00000000">
        <w:rPr>
          <w:rFonts w:ascii="Poppins" w:cs="Poppins" w:eastAsia="Poppins" w:hAnsi="Poppins"/>
          <w:b w:val="1"/>
          <w:bCs w:val="1"/>
          <w:rtl w:val="0"/>
        </w:rPr>
        <w:t xml:space="preserve">SWE1 (Requerimientos)</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SWE2 (Diseño)</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SWE3 (Implementación)</w:t>
      </w:r>
      <w:r w:rsidDel="00000000" w:rsidR="00000000" w:rsidRPr="00000000">
        <w:rPr>
          <w:rFonts w:ascii="Poppins" w:cs="Poppins" w:eastAsia="Poppins" w:hAnsi="Poppins"/>
          <w:rtl w:val="0"/>
        </w:rPr>
        <w:t xml:space="preserve"> y </w:t>
      </w:r>
      <w:r w:rsidDel="00000000" w:rsidR="00000000" w:rsidRPr="00000000">
        <w:rPr>
          <w:rFonts w:ascii="Poppins" w:cs="Poppins" w:eastAsia="Poppins" w:hAnsi="Poppins"/>
          <w:b w:val="1"/>
          <w:bCs w:val="1"/>
          <w:rtl w:val="0"/>
        </w:rPr>
        <w:t xml:space="preserve">SWE4 (Pruebas y Validación)</w:t>
      </w:r>
      <w:r w:rsidDel="00000000" w:rsidR="00000000" w:rsidRPr="00000000">
        <w:rPr>
          <w:rFonts w:ascii="Poppins" w:cs="Poppins" w:eastAsia="Poppins" w:hAnsi="Poppins"/>
          <w:rtl w:val="0"/>
        </w:rPr>
        <w:t xml:space="preserve">, garantizando trazabilidad durante todo el ciclo de desarrollo.</w:t>
      </w:r>
    </w:p>
    <w:p w:rsidR="00000000" w:rsidDel="00000000" w:rsidP="00000000" w:rsidRDefault="00000000" w:rsidRPr="00000000" w14:paraId="0000008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repositorio almacenará tanto el código fuente del firmware como los archivos de simulación, diagramas esquemáticos, resultados de prueba y documentación técnica. La organización interna se dividirá en carpetas para firmware, hardware, documentación y resultados, manteniendo un orden lógico y estandarizado.</w:t>
        <w:br w:type="textWrapping"/>
        <w:t xml:space="preserve"> De igual forma, se implementará un control de versiones para el documento técnico y los registros de avance, permitiendo registrar modificaciones y asegurar la integridad del material generado durante el desarrollo.</w:t>
      </w:r>
    </w:p>
    <w:p w:rsidR="00000000" w:rsidDel="00000000" w:rsidP="00000000" w:rsidRDefault="00000000" w:rsidRPr="00000000" w14:paraId="00000085">
      <w:pPr>
        <w:pStyle w:val="Heading3"/>
        <w:keepNext w:val="0"/>
        <w:keepLines w:val="0"/>
        <w:spacing w:before="280" w:lineRule="auto"/>
        <w:rPr>
          <w:rFonts w:ascii="Poppins" w:cs="Poppins" w:eastAsia="Poppins" w:hAnsi="Poppins"/>
          <w:b w:val="1"/>
          <w:bCs w:val="1"/>
          <w:color w:val="000000"/>
          <w:sz w:val="26"/>
          <w:szCs w:val="26"/>
        </w:rPr>
      </w:pPr>
      <w:bookmarkStart w:colFirst="0" w:colLast="0" w:name="_sayh6efm2q2q" w:id="14"/>
      <w:bookmarkEnd w:id="14"/>
      <w:r w:rsidDel="00000000" w:rsidR="00000000" w:rsidRPr="00000000">
        <w:rPr>
          <w:rFonts w:ascii="Poppins" w:cs="Poppins" w:eastAsia="Poppins" w:hAnsi="Poppins"/>
          <w:b w:val="1"/>
          <w:bCs w:val="1"/>
          <w:color w:val="000000"/>
          <w:sz w:val="26"/>
          <w:szCs w:val="26"/>
          <w:rtl w:val="0"/>
        </w:rPr>
        <w:t xml:space="preserve">Arquitectura de software y estructura de capas</w:t>
      </w:r>
    </w:p>
    <w:p w:rsidR="00000000" w:rsidDel="00000000" w:rsidP="00000000" w:rsidRDefault="00000000" w:rsidRPr="00000000" w14:paraId="0000008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diseño de la arquitectura de software se basará en el modelo </w:t>
      </w:r>
      <w:r w:rsidDel="00000000" w:rsidR="00000000" w:rsidRPr="00000000">
        <w:rPr>
          <w:rFonts w:ascii="Poppins" w:cs="Poppins" w:eastAsia="Poppins" w:hAnsi="Poppins"/>
          <w:b w:val="1"/>
          <w:bCs w:val="1"/>
          <w:rtl w:val="0"/>
        </w:rPr>
        <w:t xml:space="preserve">AUTOSAR</w:t>
      </w:r>
      <w:r w:rsidDel="00000000" w:rsidR="00000000" w:rsidRPr="00000000">
        <w:rPr>
          <w:rFonts w:ascii="Poppins" w:cs="Poppins" w:eastAsia="Poppins" w:hAnsi="Poppins"/>
          <w:rtl w:val="0"/>
        </w:rPr>
        <w:t xml:space="preserve">, que estructura el sistema en tres capas principales: </w:t>
      </w:r>
      <w:r w:rsidDel="00000000" w:rsidR="00000000" w:rsidRPr="00000000">
        <w:rPr>
          <w:rFonts w:ascii="Poppins" w:cs="Poppins" w:eastAsia="Poppins" w:hAnsi="Poppins"/>
          <w:b w:val="1"/>
          <w:bCs w:val="1"/>
          <w:rtl w:val="0"/>
        </w:rPr>
        <w:t xml:space="preserve">ASW (Application Software)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RTE (Run-Time Environment)</w:t>
      </w:r>
      <w:r w:rsidDel="00000000" w:rsidR="00000000" w:rsidRPr="00000000">
        <w:rPr>
          <w:rFonts w:ascii="Poppins" w:cs="Poppins" w:eastAsia="Poppins" w:hAnsi="Poppins"/>
          <w:rtl w:val="0"/>
        </w:rPr>
        <w:t xml:space="preserve"> y </w:t>
      </w:r>
      <w:r w:rsidDel="00000000" w:rsidR="00000000" w:rsidRPr="00000000">
        <w:rPr>
          <w:rFonts w:ascii="Poppins" w:cs="Poppins" w:eastAsia="Poppins" w:hAnsi="Poppins"/>
          <w:b w:val="1"/>
          <w:bCs w:val="1"/>
          <w:rtl w:val="0"/>
        </w:rPr>
        <w:t xml:space="preserve">BSW (Basic Software)</w:t>
      </w:r>
      <w:r w:rsidDel="00000000" w:rsidR="00000000" w:rsidRPr="00000000">
        <w:rPr>
          <w:rFonts w:ascii="Poppins" w:cs="Poppins" w:eastAsia="Poppins" w:hAnsi="Poppins"/>
          <w:rtl w:val="0"/>
        </w:rPr>
        <w:t xml:space="preserve">.</w:t>
        <w:br w:type="textWrapping"/>
        <w:t xml:space="preserve"> Esta organización garantiza una clara separación entre la lógica de aplicación, la comunicación interna del sistema y las interacciones con el hardware, facilitando la reutilización del código, la portabilidad y la escalabilidad del prototipo.</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Fonts w:ascii="Poppins" w:cs="Poppins" w:eastAsia="Poppins" w:hAnsi="Poppins"/>
          <w:b w:val="1"/>
          <w:bCs w:val="1"/>
          <w:rtl w:val="0"/>
        </w:rPr>
        <w:t xml:space="preserve">Application Software (ASW):</w:t>
        <w:br w:type="textWrapping"/>
      </w:r>
      <w:r w:rsidDel="00000000" w:rsidR="00000000" w:rsidRPr="00000000">
        <w:rPr>
          <w:rFonts w:ascii="Poppins" w:cs="Poppins" w:eastAsia="Poppins" w:hAnsi="Poppins"/>
          <w:rtl w:val="0"/>
        </w:rPr>
        <w:t xml:space="preserve">En esta capa se desarrollarán los módulos funcionales encargados del control lógico de la transmisión automática. Aquí se incluirán los </w:t>
      </w:r>
      <w:r w:rsidDel="00000000" w:rsidR="00000000" w:rsidRPr="00000000">
        <w:rPr>
          <w:rFonts w:ascii="Poppins" w:cs="Poppins" w:eastAsia="Poppins" w:hAnsi="Poppins"/>
          <w:b w:val="1"/>
          <w:bCs w:val="1"/>
          <w:rtl w:val="0"/>
        </w:rPr>
        <w:t xml:space="preserve">mapas de cambio (Shift Maps)</w:t>
      </w:r>
      <w:r w:rsidDel="00000000" w:rsidR="00000000" w:rsidRPr="00000000">
        <w:rPr>
          <w:rFonts w:ascii="Poppins" w:cs="Poppins" w:eastAsia="Poppins" w:hAnsi="Poppins"/>
          <w:rtl w:val="0"/>
        </w:rPr>
        <w:t xml:space="preserve">, las </w:t>
      </w:r>
      <w:r w:rsidDel="00000000" w:rsidR="00000000" w:rsidRPr="00000000">
        <w:rPr>
          <w:rFonts w:ascii="Poppins" w:cs="Poppins" w:eastAsia="Poppins" w:hAnsi="Poppins"/>
          <w:b w:val="1"/>
          <w:bCs w:val="1"/>
          <w:rtl w:val="0"/>
        </w:rPr>
        <w:t xml:space="preserve">máquinas de estado (State Machines)</w:t>
      </w:r>
      <w:r w:rsidDel="00000000" w:rsidR="00000000" w:rsidRPr="00000000">
        <w:rPr>
          <w:rFonts w:ascii="Poppins" w:cs="Poppins" w:eastAsia="Poppins" w:hAnsi="Poppins"/>
          <w:rtl w:val="0"/>
        </w:rPr>
        <w:t xml:space="preserve"> para los modos de operación (P, R, N, D) y los </w:t>
      </w:r>
      <w:r w:rsidDel="00000000" w:rsidR="00000000" w:rsidRPr="00000000">
        <w:rPr>
          <w:rFonts w:ascii="Poppins" w:cs="Poppins" w:eastAsia="Poppins" w:hAnsi="Poppins"/>
          <w:b w:val="1"/>
          <w:bCs w:val="1"/>
          <w:rtl w:val="0"/>
        </w:rPr>
        <w:t xml:space="preserve">controladores PID</w:t>
      </w:r>
      <w:r w:rsidDel="00000000" w:rsidR="00000000" w:rsidRPr="00000000">
        <w:rPr>
          <w:rFonts w:ascii="Poppins" w:cs="Poppins" w:eastAsia="Poppins" w:hAnsi="Poppins"/>
          <w:rtl w:val="0"/>
        </w:rPr>
        <w:t xml:space="preserve"> utilizados para la modulación de presión y el convertidor de par (TCC). Esta capa será independiente del hardware y estará implementada sobre MATLAB/Simulink y C/C++.</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Run-Time Environment (RTE):</w:t>
        <w:br w:type="textWrapping"/>
      </w:r>
      <w:r w:rsidDel="00000000" w:rsidR="00000000" w:rsidRPr="00000000">
        <w:rPr>
          <w:rFonts w:ascii="Poppins" w:cs="Poppins" w:eastAsia="Poppins" w:hAnsi="Poppins"/>
          <w:rtl w:val="0"/>
        </w:rPr>
        <w:t xml:space="preserve"> El RTE actuará como un intermediario entre la capa de aplicación y el software básico. Su función será gestionar la comunicación de datos entre componentes y garantizar que las señales provenientes de los sensores, la red CAN y los actuadores se transmitan de manera eficiente. Esta capa permitirá el enrutamiento interno de mensajes sin necesidad de que los módulos de aplicación conozcan directamente las interfaces de hardware.</w:t>
        <w:br w:type="textWrapping"/>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Fonts w:ascii="Poppins" w:cs="Poppins" w:eastAsia="Poppins" w:hAnsi="Poppins"/>
          <w:b w:val="1"/>
          <w:bCs w:val="1"/>
          <w:rtl w:val="0"/>
        </w:rPr>
        <w:t xml:space="preserve">Basic Software (BSW):</w:t>
        <w:br w:type="textWrapping"/>
      </w:r>
      <w:r w:rsidDel="00000000" w:rsidR="00000000" w:rsidRPr="00000000">
        <w:rPr>
          <w:rFonts w:ascii="Poppins" w:cs="Poppins" w:eastAsia="Poppins" w:hAnsi="Poppins"/>
          <w:rtl w:val="0"/>
        </w:rPr>
        <w:t xml:space="preserve"> La capa de software básico contendrá los </w:t>
      </w:r>
      <w:r w:rsidDel="00000000" w:rsidR="00000000" w:rsidRPr="00000000">
        <w:rPr>
          <w:rFonts w:ascii="Poppins" w:cs="Poppins" w:eastAsia="Poppins" w:hAnsi="Poppins"/>
          <w:b w:val="1"/>
          <w:bCs w:val="1"/>
          <w:rtl w:val="0"/>
        </w:rPr>
        <w:t xml:space="preserve">drivers del microcontrolador STM32F767ZI</w:t>
      </w:r>
      <w:r w:rsidDel="00000000" w:rsidR="00000000" w:rsidRPr="00000000">
        <w:rPr>
          <w:rFonts w:ascii="Poppins" w:cs="Poppins" w:eastAsia="Poppins" w:hAnsi="Poppins"/>
          <w:rtl w:val="0"/>
        </w:rPr>
        <w:t xml:space="preserve">, el </w:t>
      </w:r>
      <w:r w:rsidDel="00000000" w:rsidR="00000000" w:rsidRPr="00000000">
        <w:rPr>
          <w:rFonts w:ascii="Poppins" w:cs="Poppins" w:eastAsia="Poppins" w:hAnsi="Poppins"/>
          <w:b w:val="1"/>
          <w:bCs w:val="1"/>
          <w:rtl w:val="0"/>
        </w:rPr>
        <w:t xml:space="preserve">transceptor CAN externo</w:t>
      </w:r>
      <w:r w:rsidDel="00000000" w:rsidR="00000000" w:rsidRPr="00000000">
        <w:rPr>
          <w:rFonts w:ascii="Poppins" w:cs="Poppins" w:eastAsia="Poppins" w:hAnsi="Poppins"/>
          <w:rtl w:val="0"/>
        </w:rPr>
        <w:t xml:space="preserve">, los </w:t>
      </w:r>
      <w:r w:rsidDel="00000000" w:rsidR="00000000" w:rsidRPr="00000000">
        <w:rPr>
          <w:rFonts w:ascii="Poppins" w:cs="Poppins" w:eastAsia="Poppins" w:hAnsi="Poppins"/>
          <w:b w:val="1"/>
          <w:bCs w:val="1"/>
          <w:rtl w:val="0"/>
        </w:rPr>
        <w:t xml:space="preserve">módulos de comunicación, temporización, diagnóstico y servicios</w:t>
      </w:r>
      <w:r w:rsidDel="00000000" w:rsidR="00000000" w:rsidRPr="00000000">
        <w:rPr>
          <w:rFonts w:ascii="Poppins" w:cs="Poppins" w:eastAsia="Poppins" w:hAnsi="Poppins"/>
          <w:rtl w:val="0"/>
        </w:rPr>
        <w:t xml:space="preserve">. Su propósito será abstraer los detalles del hardware y ofrecer interfaces estandarizadas a las capas superiores. Dentro del BSW se encuentran subcapas como </w:t>
      </w:r>
      <w:r w:rsidDel="00000000" w:rsidR="00000000" w:rsidRPr="00000000">
        <w:rPr>
          <w:rFonts w:ascii="Poppins" w:cs="Poppins" w:eastAsia="Poppins" w:hAnsi="Poppins"/>
          <w:b w:val="1"/>
          <w:bCs w:val="1"/>
          <w:rtl w:val="0"/>
        </w:rPr>
        <w:t xml:space="preserve">MCAL (Microcontroller Abstraction Layer)</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ECUAL (ECU Abstraction Layer)</w:t>
      </w:r>
      <w:r w:rsidDel="00000000" w:rsidR="00000000" w:rsidRPr="00000000">
        <w:rPr>
          <w:rFonts w:ascii="Poppins" w:cs="Poppins" w:eastAsia="Poppins" w:hAnsi="Poppins"/>
          <w:rtl w:val="0"/>
        </w:rPr>
        <w:t xml:space="preserve"> y </w:t>
      </w:r>
      <w:r w:rsidDel="00000000" w:rsidR="00000000" w:rsidRPr="00000000">
        <w:rPr>
          <w:rFonts w:ascii="Poppins" w:cs="Poppins" w:eastAsia="Poppins" w:hAnsi="Poppins"/>
          <w:b w:val="1"/>
          <w:bCs w:val="1"/>
          <w:rtl w:val="0"/>
        </w:rPr>
        <w:t xml:space="preserve">Service Layer</w:t>
      </w:r>
      <w:r w:rsidDel="00000000" w:rsidR="00000000" w:rsidRPr="00000000">
        <w:rPr>
          <w:rFonts w:ascii="Poppins" w:cs="Poppins" w:eastAsia="Poppins" w:hAnsi="Poppins"/>
          <w:rtl w:val="0"/>
        </w:rPr>
        <w:t xml:space="preserve">, encargadas de interactuar con los periféricos del sistema.</w:t>
        <w:br w:type="textWrapping"/>
      </w:r>
    </w:p>
    <w:p w:rsidR="00000000" w:rsidDel="00000000" w:rsidP="00000000" w:rsidRDefault="00000000" w:rsidRPr="00000000" w14:paraId="0000008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 figura correspondiente representará la arquitectura general del sistema, mostrando la comunicación entre las capas ASW, RTE y BSW, así como la interacción con los sensores, solenoides y la red CAN del entorno HIL.</w:t>
      </w:r>
    </w:p>
    <w:p w:rsidR="00000000" w:rsidDel="00000000" w:rsidP="00000000" w:rsidRDefault="00000000" w:rsidRPr="00000000" w14:paraId="0000008B">
      <w:pPr>
        <w:pStyle w:val="Heading3"/>
        <w:keepNext w:val="0"/>
        <w:keepLines w:val="0"/>
        <w:spacing w:before="280" w:lineRule="auto"/>
        <w:rPr>
          <w:rFonts w:ascii="Poppins" w:cs="Poppins" w:eastAsia="Poppins" w:hAnsi="Poppins"/>
          <w:b w:val="1"/>
          <w:bCs w:val="1"/>
          <w:color w:val="000000"/>
          <w:sz w:val="26"/>
          <w:szCs w:val="26"/>
        </w:rPr>
      </w:pPr>
      <w:bookmarkStart w:colFirst="0" w:colLast="0" w:name="_psrbd1tx64o8" w:id="15"/>
      <w:bookmarkEnd w:id="15"/>
      <w:r w:rsidDel="00000000" w:rsidR="00000000" w:rsidRPr="00000000">
        <w:rPr>
          <w:rFonts w:ascii="Poppins" w:cs="Poppins" w:eastAsia="Poppins" w:hAnsi="Poppins"/>
          <w:b w:val="1"/>
          <w:bCs w:val="1"/>
          <w:color w:val="000000"/>
          <w:sz w:val="26"/>
          <w:szCs w:val="26"/>
          <w:rtl w:val="0"/>
        </w:rPr>
        <w:t xml:space="preserve">Metodología y flujo de trabajo</w:t>
      </w:r>
    </w:p>
    <w:p w:rsidR="00000000" w:rsidDel="00000000" w:rsidP="00000000" w:rsidRDefault="00000000" w:rsidRPr="00000000" w14:paraId="0000008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proceso de desarrollo seguirá una metodología </w:t>
      </w:r>
      <w:r w:rsidDel="00000000" w:rsidR="00000000" w:rsidRPr="00000000">
        <w:rPr>
          <w:rFonts w:ascii="Poppins" w:cs="Poppins" w:eastAsia="Poppins" w:hAnsi="Poppins"/>
          <w:b w:val="1"/>
          <w:bCs w:val="1"/>
          <w:rtl w:val="0"/>
        </w:rPr>
        <w:t xml:space="preserve">ágil</w:t>
      </w:r>
      <w:r w:rsidDel="00000000" w:rsidR="00000000" w:rsidRPr="00000000">
        <w:rPr>
          <w:rFonts w:ascii="Poppins" w:cs="Poppins" w:eastAsia="Poppins" w:hAnsi="Poppins"/>
          <w:rtl w:val="0"/>
        </w:rPr>
        <w:t xml:space="preserve">, dividida en </w:t>
      </w:r>
      <w:r w:rsidDel="00000000" w:rsidR="00000000" w:rsidRPr="00000000">
        <w:rPr>
          <w:rFonts w:ascii="Poppins" w:cs="Poppins" w:eastAsia="Poppins" w:hAnsi="Poppins"/>
          <w:b w:val="1"/>
          <w:bCs w:val="1"/>
          <w:rtl w:val="0"/>
        </w:rPr>
        <w:t xml:space="preserve">sprints continuos</w:t>
      </w:r>
      <w:r w:rsidDel="00000000" w:rsidR="00000000" w:rsidRPr="00000000">
        <w:rPr>
          <w:rFonts w:ascii="Poppins" w:cs="Poppins" w:eastAsia="Poppins" w:hAnsi="Poppins"/>
          <w:rtl w:val="0"/>
        </w:rPr>
        <w:t xml:space="preserve">, donde se planificarán las tareas y se asignarán responsabilidades específicas. Cada sprint incluirá actividades de análisis, desarrollo, revisión y validación.</w:t>
        <w:br w:type="textWrapping"/>
        <w:t xml:space="preserve"> El uso de herramientas como GitHub, Excel y Word permitirá la documentación ordenada del progreso, las pruebas y las mejoras realizadas. El seguimiento de tareas se reflejará mediante tickets clasificados por tipo SWE, estatus y prioridad, garantizando una trazabilidad completa.</w:t>
      </w:r>
    </w:p>
    <w:p w:rsidR="00000000" w:rsidDel="00000000" w:rsidP="00000000" w:rsidRDefault="00000000" w:rsidRPr="00000000" w14:paraId="0000008D">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F">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flujo de integración del software se organizará de la siguiente manera:</w:t>
      </w:r>
    </w:p>
    <w:p w:rsidR="00000000" w:rsidDel="00000000" w:rsidP="00000000" w:rsidRDefault="00000000" w:rsidRPr="00000000" w14:paraId="00000091">
      <w:pPr>
        <w:numPr>
          <w:ilvl w:val="0"/>
          <w:numId w:val="8"/>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Diseño y desarrollo de requerimientos funcionales (SWE1).</w:t>
        <w:br w:type="textWrapping"/>
      </w:r>
    </w:p>
    <w:p w:rsidR="00000000" w:rsidDel="00000000" w:rsidP="00000000" w:rsidRDefault="00000000" w:rsidRPr="00000000" w14:paraId="00000092">
      <w:pPr>
        <w:numPr>
          <w:ilvl w:val="0"/>
          <w:numId w:val="8"/>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Modelado de la arquitectura y diagramas de control (SWE2).</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Implementación del código y comunicación CAN (SWE3).</w:t>
        <w:br w:type="textWrapping"/>
      </w:r>
    </w:p>
    <w:p w:rsidR="00000000" w:rsidDel="00000000" w:rsidP="00000000" w:rsidRDefault="00000000" w:rsidRPr="00000000" w14:paraId="00000094">
      <w:pPr>
        <w:numPr>
          <w:ilvl w:val="0"/>
          <w:numId w:val="8"/>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Validación del prototipo y análisis de resultados (SWE4).</w:t>
        <w:br w:type="textWrapping"/>
      </w:r>
    </w:p>
    <w:p w:rsidR="00000000" w:rsidDel="00000000" w:rsidP="00000000" w:rsidRDefault="00000000" w:rsidRPr="00000000" w14:paraId="00000095">
      <w:pPr>
        <w:pStyle w:val="Heading3"/>
        <w:keepNext w:val="0"/>
        <w:keepLines w:val="0"/>
        <w:spacing w:before="280" w:lineRule="auto"/>
        <w:rPr>
          <w:rFonts w:ascii="Poppins" w:cs="Poppins" w:eastAsia="Poppins" w:hAnsi="Poppins"/>
          <w:b w:val="1"/>
          <w:bCs w:val="1"/>
          <w:color w:val="000000"/>
          <w:sz w:val="26"/>
          <w:szCs w:val="26"/>
        </w:rPr>
      </w:pPr>
      <w:bookmarkStart w:colFirst="0" w:colLast="0" w:name="_rrh7yerpql0b" w:id="16"/>
      <w:bookmarkEnd w:id="16"/>
      <w:r w:rsidDel="00000000" w:rsidR="00000000" w:rsidRPr="00000000">
        <w:rPr>
          <w:rFonts w:ascii="Poppins" w:cs="Poppins" w:eastAsia="Poppins" w:hAnsi="Poppins"/>
          <w:b w:val="1"/>
          <w:bCs w:val="1"/>
          <w:color w:val="000000"/>
          <w:sz w:val="26"/>
          <w:szCs w:val="26"/>
          <w:rtl w:val="0"/>
        </w:rPr>
        <w:t xml:space="preserve">Esquemático de capas y flujo de comunicación</w:t>
      </w:r>
    </w:p>
    <w:p w:rsidR="00000000" w:rsidDel="00000000" w:rsidP="00000000" w:rsidRDefault="00000000" w:rsidRPr="00000000" w14:paraId="0000009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sistema se representará mediante un diagrama de capas, donde las señales de entrada provenientes de los sensores (velocidad, torque, posición del acelerador) serán procesadas por la TCU, mientras que las salidas controlarán los solenoides de presión, el convertidor de par y los mensajes de comunicación CAN hacia la ECU y el ABS.</w:t>
        <w:br w:type="textWrapping"/>
        <w:t xml:space="preserve"> Este flujo de comunicación será administrado por la RTE, asegurando la independencia entre los módulos de aplicación y las interfaces físicas de hardware.</w:t>
      </w:r>
    </w:p>
    <w:p w:rsidR="00000000" w:rsidDel="00000000" w:rsidP="00000000" w:rsidRDefault="00000000" w:rsidRPr="00000000" w14:paraId="00000097">
      <w:pPr>
        <w:pStyle w:val="Heading3"/>
        <w:keepNext w:val="0"/>
        <w:keepLines w:val="0"/>
        <w:spacing w:before="280" w:lineRule="auto"/>
        <w:rPr>
          <w:rFonts w:ascii="Poppins" w:cs="Poppins" w:eastAsia="Poppins" w:hAnsi="Poppins"/>
          <w:b w:val="1"/>
          <w:bCs w:val="1"/>
          <w:color w:val="000000"/>
          <w:sz w:val="26"/>
          <w:szCs w:val="26"/>
        </w:rPr>
      </w:pPr>
      <w:bookmarkStart w:colFirst="0" w:colLast="0" w:name="_visitcp2amc" w:id="17"/>
      <w:bookmarkEnd w:id="17"/>
      <w:r w:rsidDel="00000000" w:rsidR="00000000" w:rsidRPr="00000000">
        <w:rPr>
          <w:rFonts w:ascii="Poppins" w:cs="Poppins" w:eastAsia="Poppins" w:hAnsi="Poppins"/>
          <w:b w:val="1"/>
          <w:bCs w:val="1"/>
          <w:color w:val="000000"/>
          <w:sz w:val="26"/>
          <w:szCs w:val="26"/>
          <w:rtl w:val="0"/>
        </w:rPr>
        <w:t xml:space="preserve">Conclusión del marco teórico de software</w:t>
      </w:r>
    </w:p>
    <w:p w:rsidR="00000000" w:rsidDel="00000000" w:rsidP="00000000" w:rsidRDefault="00000000" w:rsidRPr="00000000" w14:paraId="0000009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diseño basado en capas y el uso de herramientas colaborativas como Git permiten una integración eficiente entre los componentes del sistema, garantizando orden, trazabilidad y capacidad de mantenimiento. La aplicación del modelo AUTOSAR en un entorno educativo fomenta el aprendizaje de las prácticas empleadas en la industria automotriz moderna, reforzando los conocimientos en software embebido, control electrónico y comunicación vehicular.</w:t>
      </w:r>
    </w:p>
    <w:p w:rsidR="00000000" w:rsidDel="00000000" w:rsidP="00000000" w:rsidRDefault="00000000" w:rsidRPr="00000000" w14:paraId="0000009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rFonts w:ascii="Poppins" w:cs="Poppins" w:eastAsia="Poppins" w:hAnsi="Poppins"/>
          <w:b w:val="1"/>
          <w:bCs w:val="1"/>
          <w:sz w:val="26"/>
          <w:szCs w:val="26"/>
        </w:rPr>
      </w:pPr>
      <w:bookmarkStart w:colFirst="0" w:colLast="0" w:name="_sia7b69j5e2c" w:id="18"/>
      <w:bookmarkEnd w:id="18"/>
      <w:r w:rsidDel="00000000" w:rsidR="00000000" w:rsidRPr="00000000">
        <w:rPr>
          <w:rFonts w:ascii="Poppins" w:cs="Poppins" w:eastAsia="Poppins" w:hAnsi="Poppins"/>
          <w:b w:val="1"/>
          <w:bCs w:val="1"/>
          <w:sz w:val="30"/>
          <w:szCs w:val="30"/>
          <w:rtl w:val="0"/>
        </w:rPr>
        <w:t xml:space="preserve">METODOLOGÍA</w:t>
      </w:r>
      <w:r w:rsidDel="00000000" w:rsidR="00000000" w:rsidRPr="00000000">
        <w:rPr>
          <w:rFonts w:ascii="Poppins" w:cs="Poppins" w:eastAsia="Poppins" w:hAnsi="Poppins"/>
          <w:b w:val="1"/>
          <w:bCs w:val="1"/>
          <w:sz w:val="26"/>
          <w:szCs w:val="26"/>
          <w:rtl w:val="0"/>
        </w:rPr>
        <w:t xml:space="preserve">: </w:t>
      </w:r>
    </w:p>
    <w:p w:rsidR="00000000" w:rsidDel="00000000" w:rsidP="00000000" w:rsidRDefault="00000000" w:rsidRPr="00000000" w14:paraId="0000009C">
      <w:pPr>
        <w:pStyle w:val="Heading2"/>
        <w:keepNext w:val="0"/>
        <w:keepLines w:val="0"/>
        <w:spacing w:after="80" w:lineRule="auto"/>
        <w:rPr>
          <w:rFonts w:ascii="Poppins" w:cs="Poppins" w:eastAsia="Poppins" w:hAnsi="Poppins"/>
          <w:b w:val="1"/>
          <w:bCs w:val="1"/>
          <w:sz w:val="30"/>
          <w:szCs w:val="30"/>
        </w:rPr>
      </w:pPr>
      <w:bookmarkStart w:colFirst="0" w:colLast="0" w:name="_5mzb36cndnot" w:id="19"/>
      <w:bookmarkEnd w:id="19"/>
      <w:r w:rsidDel="00000000" w:rsidR="00000000" w:rsidRPr="00000000">
        <w:rPr>
          <w:rFonts w:ascii="Poppins" w:cs="Poppins" w:eastAsia="Poppins" w:hAnsi="Poppins"/>
          <w:b w:val="1"/>
          <w:bCs w:val="1"/>
          <w:sz w:val="30"/>
          <w:szCs w:val="30"/>
          <w:rtl w:val="0"/>
        </w:rPr>
        <w:t xml:space="preserve">1. Análisis del sistema y revisión bibliográfica</w:t>
      </w:r>
    </w:p>
    <w:p w:rsidR="00000000" w:rsidDel="00000000" w:rsidP="00000000" w:rsidRDefault="00000000" w:rsidRPr="00000000" w14:paraId="0000009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proyecto inicia con una etapa de análisis teórico y documental sobre el funcionamiento de las Unidades de Control de Transmisión (TCU o TCM) en vehículos modernos.</w:t>
        <w:br w:type="textWrapping"/>
        <w:t xml:space="preserve"> En esta fase se estudia la arquitectura electrónica del tren motriz, la comunicación entre la TCU, la ECU del motor, el ABS y otros módulos mediante el bus CAN, así como los principios de control hidráulico, el funcionamiento del convertidor de par y la modulación de solenoides.</w:t>
        <w:br w:type="textWrapping"/>
        <w:t xml:space="preserve"> También se revisan los métodos de control adaptativo, las estrategias de cambio de marcha y los algoritmos de aprendizaje utilizados en la gestión de la transmisión automática.</w:t>
        <w:br w:type="textWrapping"/>
        <w:t xml:space="preserve"> El objetivo de esta etapa es establecer los fundamentos teóricos y los requisitos técnicos para el diseño del prototipo.</w:t>
      </w:r>
    </w:p>
    <w:p w:rsidR="00000000" w:rsidDel="00000000" w:rsidP="00000000" w:rsidRDefault="00000000" w:rsidRPr="00000000" w14:paraId="0000009E">
      <w:pPr>
        <w:rPr>
          <w:rFonts w:ascii="Poppins" w:cs="Poppins" w:eastAsia="Poppins" w:hAnsi="Poppins"/>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Poppins" w:cs="Poppins" w:eastAsia="Poppins" w:hAnsi="Poppins"/>
          <w:b w:val="1"/>
          <w:bCs w:val="1"/>
          <w:sz w:val="30"/>
          <w:szCs w:val="30"/>
        </w:rPr>
      </w:pPr>
      <w:bookmarkStart w:colFirst="0" w:colLast="0" w:name="_ul370jyi20mc" w:id="20"/>
      <w:bookmarkEnd w:id="20"/>
      <w:r w:rsidDel="00000000" w:rsidR="00000000" w:rsidRPr="00000000">
        <w:rPr>
          <w:rFonts w:ascii="Poppins" w:cs="Poppins" w:eastAsia="Poppins" w:hAnsi="Poppins"/>
          <w:b w:val="1"/>
          <w:bCs w:val="1"/>
          <w:sz w:val="30"/>
          <w:szCs w:val="30"/>
          <w:rtl w:val="0"/>
        </w:rPr>
        <w:t xml:space="preserve">2. Definición de requerimientos y señales del sistema</w:t>
      </w:r>
    </w:p>
    <w:p w:rsidR="00000000" w:rsidDel="00000000" w:rsidP="00000000" w:rsidRDefault="00000000" w:rsidRPr="00000000" w14:paraId="000000A0">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Con base en la etapa anterior, se determinan las señales de entrada y salida que deberá procesar la TCU.</w:t>
        <w:br w:type="textWrapping"/>
        <w:t xml:space="preserve"> Entre las entradas se consideran la posición de la palanca de cambios, las velocidades de entrada y salida, la temperatura del fluido de transmisión, las revoluciones del motor, el torque, la posición del acelerador y la velocidad del vehículo.</w:t>
        <w:br w:type="textWrapping"/>
        <w:t xml:space="preserve"> Las salidas incluyen el control de solenoides de cambio, de presión, el control del convertidor de par y la transmisión de mensajes CAN hacia la ECU, el ABS y el panel de instrumentos.</w:t>
        <w:br w:type="textWrapping"/>
        <w:t xml:space="preserve"> Durante esta etapa también se definen los rangos de operación, los parámetros eléctricos y los identificadores de los mensajes CAN que se emplearán en la simulación.</w:t>
      </w:r>
    </w:p>
    <w:p w:rsidR="00000000" w:rsidDel="00000000" w:rsidP="00000000" w:rsidRDefault="00000000" w:rsidRPr="00000000" w14:paraId="000000A1">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2">
      <w:pPr>
        <w:rPr>
          <w:rFonts w:ascii="Poppins" w:cs="Poppins" w:eastAsia="Poppins" w:hAnsi="Poppins"/>
        </w:rPr>
      </w:pP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Poppins" w:cs="Poppins" w:eastAsia="Poppins" w:hAnsi="Poppins"/>
          <w:b w:val="1"/>
          <w:bCs w:val="1"/>
          <w:sz w:val="30"/>
          <w:szCs w:val="30"/>
        </w:rPr>
      </w:pPr>
      <w:bookmarkStart w:colFirst="0" w:colLast="0" w:name="_8c24tw15hct3" w:id="21"/>
      <w:bookmarkEnd w:id="21"/>
      <w:r w:rsidDel="00000000" w:rsidR="00000000" w:rsidRPr="00000000">
        <w:rPr>
          <w:rFonts w:ascii="Poppins" w:cs="Poppins" w:eastAsia="Poppins" w:hAnsi="Poppins"/>
          <w:b w:val="1"/>
          <w:bCs w:val="1"/>
          <w:sz w:val="30"/>
          <w:szCs w:val="30"/>
          <w:rtl w:val="0"/>
        </w:rPr>
        <w:t xml:space="preserve">3. Diseño de la arquitectura de control</w:t>
      </w:r>
    </w:p>
    <w:p w:rsidR="00000000" w:rsidDel="00000000" w:rsidP="00000000" w:rsidRDefault="00000000" w:rsidRPr="00000000" w14:paraId="000000A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esta etapa se desarrolla el modelo lógico de funcionamiento de la TCU, que se compone de tres partes principales:</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Fonts w:ascii="Poppins" w:cs="Poppins" w:eastAsia="Poppins" w:hAnsi="Poppins"/>
          <w:b w:val="1"/>
          <w:bCs w:val="1"/>
          <w:rtl w:val="0"/>
        </w:rPr>
        <w:t xml:space="preserve">Mapas de cambio (Shift Maps):</w:t>
      </w:r>
      <w:r w:rsidDel="00000000" w:rsidR="00000000" w:rsidRPr="00000000">
        <w:rPr>
          <w:rFonts w:ascii="Poppins" w:cs="Poppins" w:eastAsia="Poppins" w:hAnsi="Poppins"/>
          <w:rtl w:val="0"/>
        </w:rPr>
        <w:t xml:space="preserve"> Se elaboran tablas que determinan las condiciones para realizar cambios ascendentes y descendentes de marcha en función de la velocidad y la posición del acelerador, considerando histéresis para evitar cambios innecesarios.</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Máquina de estados (State Machine):</w:t>
      </w:r>
      <w:r w:rsidDel="00000000" w:rsidR="00000000" w:rsidRPr="00000000">
        <w:rPr>
          <w:rFonts w:ascii="Poppins" w:cs="Poppins" w:eastAsia="Poppins" w:hAnsi="Poppins"/>
          <w:rtl w:val="0"/>
        </w:rPr>
        <w:t xml:space="preserve"> Se diseña una estructura jerárquica que describe los modos de operación del sistema (P, R, N, D) y los subestados correspondientes a cada marcha, además de estados paralelos encargados de la ejecución del cambio y del control del TCC.</w:t>
        <w:br w:type="textWrapping"/>
      </w:r>
    </w:p>
    <w:p w:rsidR="00000000" w:rsidDel="00000000" w:rsidP="00000000" w:rsidRDefault="00000000" w:rsidRPr="00000000" w14:paraId="000000A7">
      <w:pPr>
        <w:numPr>
          <w:ilvl w:val="0"/>
          <w:numId w:val="5"/>
        </w:numPr>
        <w:spacing w:after="240" w:before="0" w:beforeAutospacing="0" w:lineRule="auto"/>
        <w:ind w:left="720" w:hanging="360"/>
      </w:pPr>
      <w:r w:rsidDel="00000000" w:rsidR="00000000" w:rsidRPr="00000000">
        <w:rPr>
          <w:rFonts w:ascii="Poppins" w:cs="Poppins" w:eastAsia="Poppins" w:hAnsi="Poppins"/>
          <w:b w:val="1"/>
          <w:bCs w:val="1"/>
          <w:rtl w:val="0"/>
        </w:rPr>
        <w:t xml:space="preserve">Control de presión y del convertidor de par:</w:t>
      </w:r>
      <w:r w:rsidDel="00000000" w:rsidR="00000000" w:rsidRPr="00000000">
        <w:rPr>
          <w:rFonts w:ascii="Poppins" w:cs="Poppins" w:eastAsia="Poppins" w:hAnsi="Poppins"/>
          <w:rtl w:val="0"/>
        </w:rPr>
        <w:t xml:space="preserve"> Se implementan algoritmos de control (como PID) y señales PWM para regular la presión hidráulica y el deslizamiento del TCC, asegurando transiciones suaves y eficientes.</w:t>
        <w:br w:type="textWrapping"/>
      </w:r>
    </w:p>
    <w:p w:rsidR="00000000" w:rsidDel="00000000" w:rsidP="00000000" w:rsidRDefault="00000000" w:rsidRPr="00000000" w14:paraId="000000A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diseño se realiza en MATLAB/Simulink y Stateflow para permitir la simulación del comportamiento antes de la implementación física.</w:t>
      </w:r>
    </w:p>
    <w:p w:rsidR="00000000" w:rsidDel="00000000" w:rsidP="00000000" w:rsidRDefault="00000000" w:rsidRPr="00000000" w14:paraId="000000A9">
      <w:pPr>
        <w:rPr>
          <w:rFonts w:ascii="Poppins" w:cs="Poppins" w:eastAsia="Poppins" w:hAnsi="Poppins"/>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rFonts w:ascii="Poppins" w:cs="Poppins" w:eastAsia="Poppins" w:hAnsi="Poppins"/>
          <w:b w:val="1"/>
          <w:bCs w:val="1"/>
          <w:sz w:val="30"/>
          <w:szCs w:val="30"/>
        </w:rPr>
      </w:pPr>
      <w:bookmarkStart w:colFirst="0" w:colLast="0" w:name="_kbsgssgd5f2p" w:id="22"/>
      <w:bookmarkEnd w:id="22"/>
      <w:r w:rsidDel="00000000" w:rsidR="00000000" w:rsidRPr="00000000">
        <w:rPr>
          <w:rFonts w:ascii="Poppins" w:cs="Poppins" w:eastAsia="Poppins" w:hAnsi="Poppins"/>
          <w:b w:val="1"/>
          <w:bCs w:val="1"/>
          <w:sz w:val="30"/>
          <w:szCs w:val="30"/>
          <w:rtl w:val="0"/>
        </w:rPr>
        <w:t xml:space="preserve">4. Implementación en hardware</w:t>
      </w:r>
    </w:p>
    <w:p w:rsidR="00000000" w:rsidDel="00000000" w:rsidP="00000000" w:rsidRDefault="00000000" w:rsidRPr="00000000" w14:paraId="000000A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Una vez validado el modelo lógico, se procede a su implementación en una tarjeta </w:t>
      </w:r>
      <w:r w:rsidDel="00000000" w:rsidR="00000000" w:rsidRPr="00000000">
        <w:rPr>
          <w:rFonts w:ascii="Poppins" w:cs="Poppins" w:eastAsia="Poppins" w:hAnsi="Poppins"/>
          <w:rtl w:val="0"/>
        </w:rPr>
        <w:t xml:space="preserve">Nucleo</w:t>
      </w:r>
      <w:r w:rsidDel="00000000" w:rsidR="00000000" w:rsidRPr="00000000">
        <w:rPr>
          <w:rFonts w:ascii="Poppins" w:cs="Poppins" w:eastAsia="Poppins" w:hAnsi="Poppins"/>
          <w:rtl w:val="0"/>
        </w:rPr>
        <w:t xml:space="preserve">-F767ZI, seleccionada por su capacidad de procesamiento y soporte para comunicación CAN.</w:t>
        <w:br w:type="textWrapping"/>
        <w:t xml:space="preserve"> Las actividades de esta fase incluyen la programación en C/C++ o mediante Simulink Embedded Coder, la integración de un transceptor CAN externo, la configuración de salidas PWM para los solenoides y la conexión de sensores simulados o reales a las entradas del microcontrolador.</w:t>
        <w:br w:type="textWrapping"/>
        <w:t xml:space="preserve"> Esta etapa busca convertir la lógica de control en un sistema embebido funcional.</w:t>
      </w:r>
    </w:p>
    <w:p w:rsidR="00000000" w:rsidDel="00000000" w:rsidP="00000000" w:rsidRDefault="00000000" w:rsidRPr="00000000" w14:paraId="000000AC">
      <w:pPr>
        <w:rPr>
          <w:rFonts w:ascii="Poppins" w:cs="Poppins" w:eastAsia="Poppins" w:hAnsi="Poppins"/>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rFonts w:ascii="Poppins" w:cs="Poppins" w:eastAsia="Poppins" w:hAnsi="Poppins"/>
          <w:b w:val="1"/>
          <w:bCs w:val="1"/>
          <w:sz w:val="30"/>
          <w:szCs w:val="30"/>
        </w:rPr>
      </w:pPr>
      <w:bookmarkStart w:colFirst="0" w:colLast="0" w:name="_az3z9g4smdhg" w:id="23"/>
      <w:bookmarkEnd w:id="23"/>
      <w:r w:rsidDel="00000000" w:rsidR="00000000" w:rsidRPr="00000000">
        <w:rPr>
          <w:rFonts w:ascii="Poppins" w:cs="Poppins" w:eastAsia="Poppins" w:hAnsi="Poppins"/>
          <w:b w:val="1"/>
          <w:bCs w:val="1"/>
          <w:sz w:val="30"/>
          <w:szCs w:val="30"/>
          <w:rtl w:val="0"/>
        </w:rPr>
        <w:t xml:space="preserve">5. Simulación de la red CAN</w:t>
      </w:r>
    </w:p>
    <w:p w:rsidR="00000000" w:rsidDel="00000000" w:rsidP="00000000" w:rsidRDefault="00000000" w:rsidRPr="00000000" w14:paraId="000000A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 desarrolla una red de comunicación CAN simulada que replica el entorno del vehículo. Para ello se utiliza el </w:t>
      </w:r>
      <w:r w:rsidDel="00000000" w:rsidR="00000000" w:rsidRPr="00000000">
        <w:rPr>
          <w:rFonts w:ascii="Poppins" w:cs="Poppins" w:eastAsia="Poppins" w:hAnsi="Poppins"/>
          <w:i w:val="1"/>
          <w:iCs w:val="1"/>
          <w:rtl w:val="0"/>
        </w:rPr>
        <w:t xml:space="preserve">Vehicle Network Toolbox</w:t>
      </w:r>
      <w:r w:rsidDel="00000000" w:rsidR="00000000" w:rsidRPr="00000000">
        <w:rPr>
          <w:rFonts w:ascii="Poppins" w:cs="Poppins" w:eastAsia="Poppins" w:hAnsi="Poppins"/>
          <w:rtl w:val="0"/>
        </w:rPr>
        <w:t xml:space="preserve"> de MATLAB.</w:t>
        <w:br w:type="textWrapping"/>
        <w:t xml:space="preserve"> En la simulación se generan mensajes CAN que representan las señales de la ECU, el ABS y otros módulos (por ejemplo, Engine_RPM, Engine_Torque, Vehicle_Speed).</w:t>
        <w:br w:type="textWrapping"/>
        <w:t xml:space="preserve"> El sistema emplea un archivo DBC para definir la estructura de los mensajes y sus escalas físicas.</w:t>
        <w:br w:type="textWrapping"/>
        <w:t xml:space="preserve"> La TCU recibe y procesa los mensajes, ejecuta su lógica de control y envía respuestas como Current_Gear o Torque_Reduction_Request.</w:t>
        <w:br w:type="textWrapping"/>
        <w:t xml:space="preserve"> Esta configuración constituye un entorno de prueba </w:t>
      </w:r>
      <w:r w:rsidDel="00000000" w:rsidR="00000000" w:rsidRPr="00000000">
        <w:rPr>
          <w:rFonts w:ascii="Poppins" w:cs="Poppins" w:eastAsia="Poppins" w:hAnsi="Poppins"/>
          <w:i w:val="1"/>
          <w:iCs w:val="1"/>
          <w:rtl w:val="0"/>
        </w:rPr>
        <w:t xml:space="preserve">Hardware-in-the-Loop (HIL)</w:t>
      </w:r>
      <w:r w:rsidDel="00000000" w:rsidR="00000000" w:rsidRPr="00000000">
        <w:rPr>
          <w:rFonts w:ascii="Poppins" w:cs="Poppins" w:eastAsia="Poppins" w:hAnsi="Poppins"/>
          <w:rtl w:val="0"/>
        </w:rPr>
        <w:t xml:space="preserve"> básico que permite validar el comportamiento del sistema en tiempo real.</w:t>
      </w:r>
    </w:p>
    <w:p w:rsidR="00000000" w:rsidDel="00000000" w:rsidP="00000000" w:rsidRDefault="00000000" w:rsidRPr="00000000" w14:paraId="000000AF">
      <w:pPr>
        <w:rPr>
          <w:rFonts w:ascii="Poppins" w:cs="Poppins" w:eastAsia="Poppins" w:hAnsi="Poppins"/>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Poppins" w:cs="Poppins" w:eastAsia="Poppins" w:hAnsi="Poppins"/>
          <w:b w:val="1"/>
          <w:bCs w:val="1"/>
          <w:sz w:val="30"/>
          <w:szCs w:val="30"/>
        </w:rPr>
      </w:pPr>
      <w:bookmarkStart w:colFirst="0" w:colLast="0" w:name="_vii3j6z5acpt" w:id="24"/>
      <w:bookmarkEnd w:id="24"/>
      <w:r w:rsidDel="00000000" w:rsidR="00000000" w:rsidRPr="00000000">
        <w:rPr>
          <w:rFonts w:ascii="Poppins" w:cs="Poppins" w:eastAsia="Poppins" w:hAnsi="Poppins"/>
          <w:b w:val="1"/>
          <w:bCs w:val="1"/>
          <w:sz w:val="30"/>
          <w:szCs w:val="30"/>
          <w:rtl w:val="0"/>
        </w:rPr>
        <w:t xml:space="preserve">6. Pruebas, validación y análisis de resultados</w:t>
      </w:r>
    </w:p>
    <w:p w:rsidR="00000000" w:rsidDel="00000000" w:rsidP="00000000" w:rsidRDefault="00000000" w:rsidRPr="00000000" w14:paraId="000000B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 realizan pruebas funcionales para comprobar el correcto desempeño de la TCU.</w:t>
        <w:br w:type="textWrapping"/>
        <w:t xml:space="preserve"> Las verificaciones incluyen la comunicación CAN, la respuesta del sistema ante diferentes condiciones de conducción, la precisión de los cambios de marcha, la estabilidad del control de presión y la efectividad del control del convertidor de par.</w:t>
        <w:br w:type="textWrapping"/>
        <w:t xml:space="preserve"> También se evalúa el tiempo de respuesta del sistema, la coherencia de los datos transmitidos y la ausencia de fallos en la lógica de control.</w:t>
        <w:br w:type="textWrapping"/>
        <w:t xml:space="preserve"> Los resultados se documentan y se comparan con los valores teóricos y los criterios de diseño establecidos.</w:t>
      </w:r>
    </w:p>
    <w:p w:rsidR="00000000" w:rsidDel="00000000" w:rsidP="00000000" w:rsidRDefault="00000000" w:rsidRPr="00000000" w14:paraId="000000B2">
      <w:pPr>
        <w:rPr>
          <w:rFonts w:ascii="Poppins" w:cs="Poppins" w:eastAsia="Poppins" w:hAnsi="Poppins"/>
        </w:rPr>
      </w:pPr>
      <w:r w:rsidDel="00000000" w:rsidR="00000000" w:rsidRPr="00000000">
        <w:rPr>
          <w:rtl w:val="0"/>
        </w:rPr>
      </w:r>
    </w:p>
    <w:p w:rsidR="00000000" w:rsidDel="00000000" w:rsidP="00000000" w:rsidRDefault="00000000" w:rsidRPr="00000000" w14:paraId="000000B3">
      <w:pPr>
        <w:rPr>
          <w:rFonts w:ascii="Poppins" w:cs="Poppins" w:eastAsia="Poppins" w:hAnsi="Poppins"/>
        </w:rPr>
      </w:pPr>
      <w:r w:rsidDel="00000000" w:rsidR="00000000" w:rsidRPr="00000000">
        <w:rPr>
          <w:rtl w:val="0"/>
        </w:rPr>
      </w:r>
    </w:p>
    <w:p w:rsidR="00000000" w:rsidDel="00000000" w:rsidP="00000000" w:rsidRDefault="00000000" w:rsidRPr="00000000" w14:paraId="000000B4">
      <w:pPr>
        <w:rPr>
          <w:rFonts w:ascii="Poppins" w:cs="Poppins" w:eastAsia="Poppins" w:hAnsi="Poppins"/>
        </w:rPr>
      </w:pPr>
      <w:r w:rsidDel="00000000" w:rsidR="00000000" w:rsidRPr="00000000">
        <w:rPr>
          <w:rtl w:val="0"/>
        </w:rPr>
      </w:r>
    </w:p>
    <w:p w:rsidR="00000000" w:rsidDel="00000000" w:rsidP="00000000" w:rsidRDefault="00000000" w:rsidRPr="00000000" w14:paraId="000000B5">
      <w:pPr>
        <w:rPr>
          <w:rFonts w:ascii="Poppins" w:cs="Poppins" w:eastAsia="Poppins" w:hAnsi="Poppins"/>
        </w:rPr>
      </w:pPr>
      <w:r w:rsidDel="00000000" w:rsidR="00000000" w:rsidRPr="00000000">
        <w:rPr>
          <w:rtl w:val="0"/>
        </w:rPr>
      </w:r>
    </w:p>
    <w:p w:rsidR="00000000" w:rsidDel="00000000" w:rsidP="00000000" w:rsidRDefault="00000000" w:rsidRPr="00000000" w14:paraId="000000B6">
      <w:pPr>
        <w:rPr>
          <w:rFonts w:ascii="Poppins" w:cs="Poppins" w:eastAsia="Poppins" w:hAnsi="Poppins"/>
        </w:rPr>
      </w:pPr>
      <w:r w:rsidDel="00000000" w:rsidR="00000000" w:rsidRPr="00000000">
        <w:rPr>
          <w:rtl w:val="0"/>
        </w:rPr>
      </w:r>
    </w:p>
    <w:p w:rsidR="00000000" w:rsidDel="00000000" w:rsidP="00000000" w:rsidRDefault="00000000" w:rsidRPr="00000000" w14:paraId="000000B7">
      <w:pPr>
        <w:rPr>
          <w:rFonts w:ascii="Poppins" w:cs="Poppins" w:eastAsia="Poppins" w:hAnsi="Poppins"/>
        </w:rPr>
      </w:pPr>
      <w:r w:rsidDel="00000000" w:rsidR="00000000" w:rsidRPr="00000000">
        <w:rPr>
          <w:rtl w:val="0"/>
        </w:rPr>
      </w:r>
    </w:p>
    <w:p w:rsidR="00000000" w:rsidDel="00000000" w:rsidP="00000000" w:rsidRDefault="00000000" w:rsidRPr="00000000" w14:paraId="000000B8">
      <w:pPr>
        <w:rPr>
          <w:rFonts w:ascii="Poppins" w:cs="Poppins" w:eastAsia="Poppins" w:hAnsi="Poppins"/>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Poppins" w:cs="Poppins" w:eastAsia="Poppins" w:hAnsi="Poppins"/>
          <w:b w:val="1"/>
          <w:bCs w:val="1"/>
          <w:sz w:val="30"/>
          <w:szCs w:val="30"/>
        </w:rPr>
      </w:pPr>
      <w:bookmarkStart w:colFirst="0" w:colLast="0" w:name="_ybzo5hq7caqz" w:id="25"/>
      <w:bookmarkEnd w:id="25"/>
      <w:r w:rsidDel="00000000" w:rsidR="00000000" w:rsidRPr="00000000">
        <w:rPr>
          <w:rFonts w:ascii="Poppins" w:cs="Poppins" w:eastAsia="Poppins" w:hAnsi="Poppins"/>
          <w:b w:val="1"/>
          <w:bCs w:val="1"/>
          <w:sz w:val="30"/>
          <w:szCs w:val="30"/>
          <w:rtl w:val="0"/>
        </w:rPr>
        <w:t xml:space="preserve">7. Documentación y conclusiones</w:t>
      </w:r>
    </w:p>
    <w:p w:rsidR="00000000" w:rsidDel="00000000" w:rsidP="00000000" w:rsidRDefault="00000000" w:rsidRPr="00000000" w14:paraId="000000B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la etapa final se elabora un informe técnico que recopila la información obtenida durante el desarrollo del proyecto.</w:t>
        <w:br w:type="textWrapping"/>
        <w:t xml:space="preserve"> El documento incluye la descripción del diseño del hardware y software, los diagramas de arquitectura, los resultados de simulación y las pruebas realizadas.</w:t>
        <w:br w:type="textWrapping"/>
        <w:t xml:space="preserve"> Finalmente, se presentan las conclusiones sobre el desempeño del sistema, las limitaciones detectadas y las posibles mejoras o ampliaciones futuras, como la integración con sensores reales o la optimización de los controladores PID.</w:t>
      </w:r>
      <w:r w:rsidDel="00000000" w:rsidR="00000000" w:rsidRPr="00000000">
        <w:rPr>
          <w:rtl w:val="0"/>
        </w:rPr>
      </w:r>
    </w:p>
    <w:p w:rsidR="00000000" w:rsidDel="00000000" w:rsidP="00000000" w:rsidRDefault="00000000" w:rsidRPr="00000000" w14:paraId="000000BB">
      <w:pPr>
        <w:rPr>
          <w:rFonts w:ascii="Poppins" w:cs="Poppins" w:eastAsia="Poppins" w:hAnsi="Poppins"/>
        </w:rPr>
      </w:pPr>
      <w:r w:rsidDel="00000000" w:rsidR="00000000" w:rsidRPr="00000000">
        <w:rPr>
          <w:rtl w:val="0"/>
        </w:rPr>
      </w:r>
    </w:p>
    <w:p w:rsidR="00000000" w:rsidDel="00000000" w:rsidP="00000000" w:rsidRDefault="00000000" w:rsidRPr="00000000" w14:paraId="000000BC">
      <w:pPr>
        <w:pStyle w:val="Heading2"/>
        <w:rPr>
          <w:rFonts w:ascii="Poppins" w:cs="Poppins" w:eastAsia="Poppins" w:hAnsi="Poppins"/>
          <w:b w:val="1"/>
          <w:bCs w:val="1"/>
        </w:rPr>
      </w:pPr>
      <w:bookmarkStart w:colFirst="0" w:colLast="0" w:name="_42kixmufaagr" w:id="26"/>
      <w:bookmarkEnd w:id="26"/>
      <w:r w:rsidDel="00000000" w:rsidR="00000000" w:rsidRPr="00000000">
        <w:rPr>
          <w:rFonts w:ascii="Poppins" w:cs="Poppins" w:eastAsia="Poppins" w:hAnsi="Poppins"/>
          <w:b w:val="1"/>
          <w:bCs w:val="1"/>
          <w:rtl w:val="0"/>
        </w:rPr>
        <w:t xml:space="preserve">MARCO TEÓRICO: </w:t>
      </w:r>
    </w:p>
    <w:p w:rsidR="00000000" w:rsidDel="00000000" w:rsidP="00000000" w:rsidRDefault="00000000" w:rsidRPr="00000000" w14:paraId="000000BD">
      <w:pPr>
        <w:pStyle w:val="Heading3"/>
        <w:keepNext w:val="0"/>
        <w:keepLines w:val="0"/>
        <w:spacing w:before="280" w:lineRule="auto"/>
        <w:rPr>
          <w:rFonts w:ascii="Poppins" w:cs="Poppins" w:eastAsia="Poppins" w:hAnsi="Poppins"/>
          <w:b w:val="1"/>
          <w:bCs w:val="1"/>
          <w:color w:val="000000"/>
          <w:sz w:val="30"/>
          <w:szCs w:val="30"/>
        </w:rPr>
      </w:pPr>
      <w:bookmarkStart w:colFirst="0" w:colLast="0" w:name="_hnnzfaqrmpjq" w:id="27"/>
      <w:bookmarkEnd w:id="27"/>
      <w:r w:rsidDel="00000000" w:rsidR="00000000" w:rsidRPr="00000000">
        <w:rPr>
          <w:rFonts w:ascii="Poppins" w:cs="Poppins" w:eastAsia="Poppins" w:hAnsi="Poppins"/>
          <w:b w:val="1"/>
          <w:bCs w:val="1"/>
          <w:color w:val="000000"/>
          <w:sz w:val="30"/>
          <w:szCs w:val="30"/>
          <w:rtl w:val="0"/>
        </w:rPr>
        <w:t xml:space="preserve">1. Introducción General</w:t>
      </w:r>
    </w:p>
    <w:p w:rsidR="00000000" w:rsidDel="00000000" w:rsidP="00000000" w:rsidRDefault="00000000" w:rsidRPr="00000000" w14:paraId="000000B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los vehículos modernos, la </w:t>
      </w:r>
      <w:r w:rsidDel="00000000" w:rsidR="00000000" w:rsidRPr="00000000">
        <w:rPr>
          <w:rFonts w:ascii="Poppins" w:cs="Poppins" w:eastAsia="Poppins" w:hAnsi="Poppins"/>
          <w:b w:val="1"/>
          <w:bCs w:val="1"/>
          <w:rtl w:val="0"/>
        </w:rPr>
        <w:t xml:space="preserve">Unidad de Control de Transmisión</w:t>
      </w:r>
      <w:r w:rsidDel="00000000" w:rsidR="00000000" w:rsidRPr="00000000">
        <w:rPr>
          <w:rFonts w:ascii="Poppins" w:cs="Poppins" w:eastAsia="Poppins" w:hAnsi="Poppins"/>
          <w:rtl w:val="0"/>
        </w:rPr>
        <w:t xml:space="preserve"> (Transmission Control Unit, TCU o Transmission Control Module, TCM) constituye un subsistema electrónico encargado de la gestión y optimización del comportamiento de la </w:t>
      </w:r>
      <w:r w:rsidDel="00000000" w:rsidR="00000000" w:rsidRPr="00000000">
        <w:rPr>
          <w:rFonts w:ascii="Poppins" w:cs="Poppins" w:eastAsia="Poppins" w:hAnsi="Poppins"/>
          <w:b w:val="1"/>
          <w:bCs w:val="1"/>
          <w:rtl w:val="0"/>
        </w:rPr>
        <w:t xml:space="preserve">transmisión automática</w:t>
      </w:r>
      <w:r w:rsidDel="00000000" w:rsidR="00000000" w:rsidRPr="00000000">
        <w:rPr>
          <w:rFonts w:ascii="Poppins" w:cs="Poppins" w:eastAsia="Poppins" w:hAnsi="Poppins"/>
          <w:rtl w:val="0"/>
        </w:rPr>
        <w:t xml:space="preserve">.</w:t>
        <w:br w:type="textWrapping"/>
        <w:t xml:space="preserve"> Su función principal es coordinar los cambios de marcha, controlar la presión hidráulica y asegurar la correcta interacción con el </w:t>
      </w:r>
      <w:r w:rsidDel="00000000" w:rsidR="00000000" w:rsidRPr="00000000">
        <w:rPr>
          <w:rFonts w:ascii="Poppins" w:cs="Poppins" w:eastAsia="Poppins" w:hAnsi="Poppins"/>
          <w:b w:val="1"/>
          <w:bCs w:val="1"/>
          <w:rtl w:val="0"/>
        </w:rPr>
        <w:t xml:space="preserve">motor</w:t>
      </w:r>
      <w:r w:rsidDel="00000000" w:rsidR="00000000" w:rsidRPr="00000000">
        <w:rPr>
          <w:rFonts w:ascii="Poppins" w:cs="Poppins" w:eastAsia="Poppins" w:hAnsi="Poppins"/>
          <w:rtl w:val="0"/>
        </w:rPr>
        <w:t xml:space="preserve">, garantizando un equilibrio entre </w:t>
      </w:r>
      <w:r w:rsidDel="00000000" w:rsidR="00000000" w:rsidRPr="00000000">
        <w:rPr>
          <w:rFonts w:ascii="Poppins" w:cs="Poppins" w:eastAsia="Poppins" w:hAnsi="Poppins"/>
          <w:b w:val="1"/>
          <w:bCs w:val="1"/>
          <w:rtl w:val="0"/>
        </w:rPr>
        <w:t xml:space="preserve">rendimiento, eficiencia y confort de conducción</w:t>
      </w:r>
      <w:r w:rsidDel="00000000" w:rsidR="00000000" w:rsidRPr="00000000">
        <w:rPr>
          <w:rFonts w:ascii="Poppins" w:cs="Poppins" w:eastAsia="Poppins" w:hAnsi="Poppins"/>
          <w:rtl w:val="0"/>
        </w:rPr>
        <w:t xml:space="preserve">.</w:t>
      </w:r>
    </w:p>
    <w:p w:rsidR="00000000" w:rsidDel="00000000" w:rsidP="00000000" w:rsidRDefault="00000000" w:rsidRPr="00000000" w14:paraId="000000BF">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 aparición de las TCUs marcó un punto de inflexión en la evolución de los sistemas de transmisión, sustituyendo los controles hidráulicos puramente mecánicos por estrategias </w:t>
      </w:r>
      <w:r w:rsidDel="00000000" w:rsidR="00000000" w:rsidRPr="00000000">
        <w:rPr>
          <w:rFonts w:ascii="Poppins" w:cs="Poppins" w:eastAsia="Poppins" w:hAnsi="Poppins"/>
          <w:b w:val="1"/>
          <w:bCs w:val="1"/>
          <w:rtl w:val="0"/>
        </w:rPr>
        <w:t xml:space="preserve">mecatrónicas</w:t>
      </w:r>
      <w:r w:rsidDel="00000000" w:rsidR="00000000" w:rsidRPr="00000000">
        <w:rPr>
          <w:rFonts w:ascii="Poppins" w:cs="Poppins" w:eastAsia="Poppins" w:hAnsi="Poppins"/>
          <w:rtl w:val="0"/>
        </w:rPr>
        <w:t xml:space="preserve"> y algoritmos programables, integrados dentro del ecosistema electrónico del vehículo.</w:t>
      </w:r>
    </w:p>
    <w:p w:rsidR="00000000" w:rsidDel="00000000" w:rsidP="00000000" w:rsidRDefault="00000000" w:rsidRPr="00000000" w14:paraId="000000C0">
      <w:pPr>
        <w:rPr>
          <w:rFonts w:ascii="Poppins" w:cs="Poppins" w:eastAsia="Poppins" w:hAnsi="Poppins"/>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rFonts w:ascii="Poppins" w:cs="Poppins" w:eastAsia="Poppins" w:hAnsi="Poppins"/>
          <w:b w:val="1"/>
          <w:bCs w:val="1"/>
          <w:color w:val="000000"/>
          <w:sz w:val="30"/>
          <w:szCs w:val="30"/>
        </w:rPr>
      </w:pPr>
      <w:bookmarkStart w:colFirst="0" w:colLast="0" w:name="_pht0bocu6roc" w:id="28"/>
      <w:bookmarkEnd w:id="28"/>
      <w:r w:rsidDel="00000000" w:rsidR="00000000" w:rsidRPr="00000000">
        <w:rPr>
          <w:rFonts w:ascii="Poppins" w:cs="Poppins" w:eastAsia="Poppins" w:hAnsi="Poppins"/>
          <w:b w:val="1"/>
          <w:bCs w:val="1"/>
          <w:color w:val="000000"/>
          <w:sz w:val="30"/>
          <w:szCs w:val="30"/>
          <w:rtl w:val="0"/>
        </w:rPr>
        <w:t xml:space="preserve">2. Arquitectura y Función de la TCU en el Ecosistema Automotriz</w:t>
      </w:r>
    </w:p>
    <w:p w:rsidR="00000000" w:rsidDel="00000000" w:rsidP="00000000" w:rsidRDefault="00000000" w:rsidRPr="00000000" w14:paraId="000000C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 TCU es una </w:t>
      </w:r>
      <w:r w:rsidDel="00000000" w:rsidR="00000000" w:rsidRPr="00000000">
        <w:rPr>
          <w:rFonts w:ascii="Poppins" w:cs="Poppins" w:eastAsia="Poppins" w:hAnsi="Poppins"/>
          <w:b w:val="1"/>
          <w:bCs w:val="1"/>
          <w:rtl w:val="0"/>
        </w:rPr>
        <w:t xml:space="preserve">unidad de control electrónico especializada (ECU)</w:t>
      </w:r>
      <w:r w:rsidDel="00000000" w:rsidR="00000000" w:rsidRPr="00000000">
        <w:rPr>
          <w:rFonts w:ascii="Poppins" w:cs="Poppins" w:eastAsia="Poppins" w:hAnsi="Poppins"/>
          <w:rtl w:val="0"/>
        </w:rPr>
        <w:t xml:space="preserve"> que forma parte de la red eléctrica y electrónica (E/E) del automóvil, comunicándose a través del </w:t>
      </w:r>
      <w:r w:rsidDel="00000000" w:rsidR="00000000" w:rsidRPr="00000000">
        <w:rPr>
          <w:rFonts w:ascii="Poppins" w:cs="Poppins" w:eastAsia="Poppins" w:hAnsi="Poppins"/>
          <w:b w:val="1"/>
          <w:bCs w:val="1"/>
          <w:rtl w:val="0"/>
        </w:rPr>
        <w:t xml:space="preserve">bus CAN (Controller Area Network)</w:t>
      </w:r>
      <w:r w:rsidDel="00000000" w:rsidR="00000000" w:rsidRPr="00000000">
        <w:rPr>
          <w:rFonts w:ascii="Poppins" w:cs="Poppins" w:eastAsia="Poppins" w:hAnsi="Poppins"/>
          <w:rtl w:val="0"/>
        </w:rPr>
        <w:t xml:space="preserve">.</w:t>
        <w:br w:type="textWrapping"/>
        <w:t xml:space="preserve">Esta red permite el intercambio rápido y seguro de datos entre los diferentes módulos del tren motriz, como la </w:t>
      </w:r>
      <w:r w:rsidDel="00000000" w:rsidR="00000000" w:rsidRPr="00000000">
        <w:rPr>
          <w:rFonts w:ascii="Poppins" w:cs="Poppins" w:eastAsia="Poppins" w:hAnsi="Poppins"/>
          <w:b w:val="1"/>
          <w:bCs w:val="1"/>
          <w:rtl w:val="0"/>
        </w:rPr>
        <w:t xml:space="preserve">ECU (Engine Control Unit)</w:t>
      </w:r>
      <w:r w:rsidDel="00000000" w:rsidR="00000000" w:rsidRPr="00000000">
        <w:rPr>
          <w:rFonts w:ascii="Poppins" w:cs="Poppins" w:eastAsia="Poppins" w:hAnsi="Poppins"/>
          <w:rtl w:val="0"/>
        </w:rPr>
        <w:t xml:space="preserve">, el </w:t>
      </w:r>
      <w:r w:rsidDel="00000000" w:rsidR="00000000" w:rsidRPr="00000000">
        <w:rPr>
          <w:rFonts w:ascii="Poppins" w:cs="Poppins" w:eastAsia="Poppins" w:hAnsi="Poppins"/>
          <w:b w:val="1"/>
          <w:bCs w:val="1"/>
          <w:rtl w:val="0"/>
        </w:rPr>
        <w:t xml:space="preserve">ABS</w:t>
      </w:r>
      <w:r w:rsidDel="00000000" w:rsidR="00000000" w:rsidRPr="00000000">
        <w:rPr>
          <w:rFonts w:ascii="Poppins" w:cs="Poppins" w:eastAsia="Poppins" w:hAnsi="Poppins"/>
          <w:rtl w:val="0"/>
        </w:rPr>
        <w:t xml:space="preserve">, el </w:t>
      </w:r>
      <w:r w:rsidDel="00000000" w:rsidR="00000000" w:rsidRPr="00000000">
        <w:rPr>
          <w:rFonts w:ascii="Poppins" w:cs="Poppins" w:eastAsia="Poppins" w:hAnsi="Poppins"/>
          <w:b w:val="1"/>
          <w:bCs w:val="1"/>
          <w:rtl w:val="0"/>
        </w:rPr>
        <w:t xml:space="preserve">BCM</w:t>
      </w:r>
      <w:r w:rsidDel="00000000" w:rsidR="00000000" w:rsidRPr="00000000">
        <w:rPr>
          <w:rFonts w:ascii="Poppins" w:cs="Poppins" w:eastAsia="Poppins" w:hAnsi="Poppins"/>
          <w:rtl w:val="0"/>
        </w:rPr>
        <w:t xml:space="preserve"> y el </w:t>
      </w:r>
      <w:r w:rsidDel="00000000" w:rsidR="00000000" w:rsidRPr="00000000">
        <w:rPr>
          <w:rFonts w:ascii="Poppins" w:cs="Poppins" w:eastAsia="Poppins" w:hAnsi="Poppins"/>
          <w:b w:val="1"/>
          <w:bCs w:val="1"/>
          <w:rtl w:val="0"/>
        </w:rPr>
        <w:t xml:space="preserve">panel de instrumentos</w:t>
      </w:r>
      <w:r w:rsidDel="00000000" w:rsidR="00000000" w:rsidRPr="00000000">
        <w:rPr>
          <w:rFonts w:ascii="Poppins" w:cs="Poppins" w:eastAsia="Poppins" w:hAnsi="Poppins"/>
          <w:rtl w:val="0"/>
        </w:rPr>
        <w:t xml:space="preserve">.</w:t>
      </w:r>
    </w:p>
    <w:p w:rsidR="00000000" w:rsidDel="00000000" w:rsidP="00000000" w:rsidRDefault="00000000" w:rsidRPr="00000000" w14:paraId="000000C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Dependiendo del diseño, la TCU puede presentarse en tres configuraciones:</w:t>
      </w:r>
    </w:p>
    <w:p w:rsidR="00000000" w:rsidDel="00000000" w:rsidP="00000000" w:rsidRDefault="00000000" w:rsidRPr="00000000" w14:paraId="000000C4">
      <w:pPr>
        <w:numPr>
          <w:ilvl w:val="0"/>
          <w:numId w:val="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Independiente (stand-alone)</w:t>
        <w:br w:type="textWrapping"/>
      </w:r>
    </w:p>
    <w:p w:rsidR="00000000" w:rsidDel="00000000" w:rsidP="00000000" w:rsidRDefault="00000000" w:rsidRPr="00000000" w14:paraId="000000C5">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Adosada a la transmisión (aTCU)</w:t>
        <w:br w:type="textWrapping"/>
      </w:r>
    </w:p>
    <w:p w:rsidR="00000000" w:rsidDel="00000000" w:rsidP="00000000" w:rsidRDefault="00000000" w:rsidRPr="00000000" w14:paraId="000000C6">
      <w:pPr>
        <w:numPr>
          <w:ilvl w:val="0"/>
          <w:numId w:val="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Integrada (iTCU)</w:t>
        <w:br w:type="textWrapping"/>
      </w:r>
    </w:p>
    <w:p w:rsidR="00000000" w:rsidDel="00000000" w:rsidP="00000000" w:rsidRDefault="00000000" w:rsidRPr="00000000" w14:paraId="000000C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algunos sistemas, se combina con la ECU del motor en un solo módulo llamado </w:t>
      </w:r>
      <w:r w:rsidDel="00000000" w:rsidR="00000000" w:rsidRPr="00000000">
        <w:rPr>
          <w:rFonts w:ascii="Poppins" w:cs="Poppins" w:eastAsia="Poppins" w:hAnsi="Poppins"/>
          <w:b w:val="1"/>
          <w:bCs w:val="1"/>
          <w:rtl w:val="0"/>
        </w:rPr>
        <w:t xml:space="preserve">PCM (Powertrain Control Module)</w:t>
      </w:r>
      <w:r w:rsidDel="00000000" w:rsidR="00000000" w:rsidRPr="00000000">
        <w:rPr>
          <w:rFonts w:ascii="Poppins" w:cs="Poppins" w:eastAsia="Poppins" w:hAnsi="Poppins"/>
          <w:rtl w:val="0"/>
        </w:rPr>
        <w:t xml:space="preserve">, donde ambos subsistemas comparten información y ejecutan estrategias coordinadas de control.</w:t>
      </w:r>
    </w:p>
    <w:p w:rsidR="00000000" w:rsidDel="00000000" w:rsidP="00000000" w:rsidRDefault="00000000" w:rsidRPr="00000000" w14:paraId="000000C8">
      <w:pPr>
        <w:rPr>
          <w:rFonts w:ascii="Poppins" w:cs="Poppins" w:eastAsia="Poppins" w:hAnsi="Poppins"/>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Poppins" w:cs="Poppins" w:eastAsia="Poppins" w:hAnsi="Poppins"/>
          <w:b w:val="1"/>
          <w:bCs w:val="1"/>
          <w:color w:val="000000"/>
          <w:sz w:val="30"/>
          <w:szCs w:val="30"/>
        </w:rPr>
      </w:pPr>
      <w:bookmarkStart w:colFirst="0" w:colLast="0" w:name="_fxzhilq7alpt" w:id="29"/>
      <w:bookmarkEnd w:id="29"/>
      <w:r w:rsidDel="00000000" w:rsidR="00000000" w:rsidRPr="00000000">
        <w:rPr>
          <w:rFonts w:ascii="Poppins" w:cs="Poppins" w:eastAsia="Poppins" w:hAnsi="Poppins"/>
          <w:b w:val="1"/>
          <w:bCs w:val="1"/>
          <w:color w:val="000000"/>
          <w:sz w:val="30"/>
          <w:szCs w:val="30"/>
          <w:rtl w:val="0"/>
        </w:rPr>
        <w:t xml:space="preserve">3. Funciones Principales de la TCU</w:t>
      </w:r>
    </w:p>
    <w:p w:rsidR="00000000" w:rsidDel="00000000" w:rsidP="00000000" w:rsidRDefault="00000000" w:rsidRPr="00000000" w14:paraId="000000CA">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 TCU realiza múltiples tareas que van más allá del cambio de marchas:</w:t>
      </w:r>
    </w:p>
    <w:p w:rsidR="00000000" w:rsidDel="00000000" w:rsidP="00000000" w:rsidRDefault="00000000" w:rsidRPr="00000000" w14:paraId="000000CB">
      <w:pPr>
        <w:numPr>
          <w:ilvl w:val="0"/>
          <w:numId w:val="10"/>
        </w:numPr>
        <w:spacing w:after="0" w:afterAutospacing="0" w:before="240" w:lineRule="auto"/>
        <w:ind w:left="720" w:hanging="360"/>
      </w:pPr>
      <w:r w:rsidDel="00000000" w:rsidR="00000000" w:rsidRPr="00000000">
        <w:rPr>
          <w:rFonts w:ascii="Poppins" w:cs="Poppins" w:eastAsia="Poppins" w:hAnsi="Poppins"/>
          <w:b w:val="1"/>
          <w:bCs w:val="1"/>
          <w:rtl w:val="0"/>
        </w:rPr>
        <w:t xml:space="preserve">Selección de marcha y control de cambio</w:t>
        <w:br w:type="textWrapping"/>
      </w:r>
      <w:r w:rsidDel="00000000" w:rsidR="00000000" w:rsidRPr="00000000">
        <w:rPr>
          <w:rFonts w:ascii="Poppins" w:cs="Poppins" w:eastAsia="Poppins" w:hAnsi="Poppins"/>
          <w:rtl w:val="0"/>
        </w:rPr>
        <w:t xml:space="preserve"> Determina el momento adecuado para realizar un cambio ascendente o descendente con base en variables como la velocidad, la carga del motor y la posición del acelerador.</w:t>
        <w:br w:type="textWrapping"/>
      </w:r>
    </w:p>
    <w:p w:rsidR="00000000" w:rsidDel="00000000" w:rsidP="00000000" w:rsidRDefault="00000000" w:rsidRPr="00000000" w14:paraId="000000CC">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Control de presión hidráulica</w:t>
        <w:br w:type="textWrapping"/>
      </w:r>
      <w:r w:rsidDel="00000000" w:rsidR="00000000" w:rsidRPr="00000000">
        <w:rPr>
          <w:rFonts w:ascii="Poppins" w:cs="Poppins" w:eastAsia="Poppins" w:hAnsi="Poppins"/>
          <w:rtl w:val="0"/>
        </w:rPr>
        <w:t xml:space="preserve"> Modula la presión del sistema mediante solenoides de control de línea y de embragues, asegurando transiciones suaves y evitando el desgaste prematuro de los componentes.</w:t>
        <w:br w:type="textWrapping"/>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Control del convertidor de par (TCC)</w:t>
        <w:br w:type="textWrapping"/>
      </w:r>
      <w:r w:rsidDel="00000000" w:rsidR="00000000" w:rsidRPr="00000000">
        <w:rPr>
          <w:rFonts w:ascii="Poppins" w:cs="Poppins" w:eastAsia="Poppins" w:hAnsi="Poppins"/>
          <w:rtl w:val="0"/>
        </w:rPr>
        <w:t xml:space="preserve"> Gestiona el embrague del convertidor de par, alternando entre los modos desbloqueado, deslizamiento controlado y bloqueo total, para mejorar la eficiencia y reducir el consumo.</w:t>
        <w:br w:type="textWrapping"/>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Autodiagnóstico y protección</w:t>
        <w:br w:type="textWrapping"/>
      </w:r>
      <w:r w:rsidDel="00000000" w:rsidR="00000000" w:rsidRPr="00000000">
        <w:rPr>
          <w:rFonts w:ascii="Poppins" w:cs="Poppins" w:eastAsia="Poppins" w:hAnsi="Poppins"/>
          <w:rtl w:val="0"/>
        </w:rPr>
        <w:t xml:space="preserve"> Supervisa sensores y actuadores, registrando fallas mediante códigos DTC (Diagnostic Trouble Codes) y activando modos de emergencia cuando detecta condiciones anómalas.</w:t>
        <w:br w:type="textWrapping"/>
      </w:r>
    </w:p>
    <w:p w:rsidR="00000000" w:rsidDel="00000000" w:rsidP="00000000" w:rsidRDefault="00000000" w:rsidRPr="00000000" w14:paraId="000000CF">
      <w:pPr>
        <w:numPr>
          <w:ilvl w:val="0"/>
          <w:numId w:val="10"/>
        </w:numPr>
        <w:spacing w:after="240" w:before="0" w:beforeAutospacing="0" w:lineRule="auto"/>
        <w:ind w:left="720" w:hanging="360"/>
      </w:pPr>
      <w:r w:rsidDel="00000000" w:rsidR="00000000" w:rsidRPr="00000000">
        <w:rPr>
          <w:rFonts w:ascii="Poppins" w:cs="Poppins" w:eastAsia="Poppins" w:hAnsi="Poppins"/>
          <w:b w:val="1"/>
          <w:bCs w:val="1"/>
          <w:rtl w:val="0"/>
        </w:rPr>
        <w:t xml:space="preserve">Aprendizaje adaptativo</w:t>
        <w:br w:type="textWrapping"/>
      </w:r>
      <w:r w:rsidDel="00000000" w:rsidR="00000000" w:rsidRPr="00000000">
        <w:rPr>
          <w:rFonts w:ascii="Poppins" w:cs="Poppins" w:eastAsia="Poppins" w:hAnsi="Poppins"/>
          <w:rtl w:val="0"/>
        </w:rPr>
        <w:t xml:space="preserve"> Ajusta sus estrategias en función del estilo de conducción y las condiciones ambientales, optimizando la respuesta y el consumo energético.</w:t>
        <w:br w:type="textWrapping"/>
      </w:r>
    </w:p>
    <w:p w:rsidR="00000000" w:rsidDel="00000000" w:rsidP="00000000" w:rsidRDefault="00000000" w:rsidRPr="00000000" w14:paraId="000000D0">
      <w:pPr>
        <w:rPr>
          <w:rFonts w:ascii="Poppins" w:cs="Poppins" w:eastAsia="Poppins" w:hAnsi="Poppins"/>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Poppins" w:cs="Poppins" w:eastAsia="Poppins" w:hAnsi="Poppins"/>
          <w:b w:val="1"/>
          <w:bCs w:val="1"/>
          <w:color w:val="000000"/>
          <w:sz w:val="30"/>
          <w:szCs w:val="30"/>
        </w:rPr>
      </w:pPr>
      <w:bookmarkStart w:colFirst="0" w:colLast="0" w:name="_kx104bwepspo" w:id="30"/>
      <w:bookmarkEnd w:id="30"/>
      <w:r w:rsidDel="00000000" w:rsidR="00000000" w:rsidRPr="00000000">
        <w:rPr>
          <w:rFonts w:ascii="Poppins" w:cs="Poppins" w:eastAsia="Poppins" w:hAnsi="Poppins"/>
          <w:b w:val="1"/>
          <w:bCs w:val="1"/>
          <w:color w:val="000000"/>
          <w:sz w:val="30"/>
          <w:szCs w:val="30"/>
          <w:rtl w:val="0"/>
        </w:rPr>
        <w:t xml:space="preserve">4. Interacción con otras Unidades de Control</w:t>
      </w:r>
    </w:p>
    <w:p w:rsidR="00000000" w:rsidDel="00000000" w:rsidP="00000000" w:rsidRDefault="00000000" w:rsidRPr="00000000" w14:paraId="000000D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correcto desempeño de la TCU depende de su comunicación con:</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Fonts w:ascii="Poppins" w:cs="Poppins" w:eastAsia="Poppins" w:hAnsi="Poppins"/>
          <w:b w:val="1"/>
          <w:bCs w:val="1"/>
          <w:rtl w:val="0"/>
        </w:rPr>
        <w:t xml:space="preserve">ECU del motor:</w:t>
      </w:r>
      <w:r w:rsidDel="00000000" w:rsidR="00000000" w:rsidRPr="00000000">
        <w:rPr>
          <w:rFonts w:ascii="Poppins" w:cs="Poppins" w:eastAsia="Poppins" w:hAnsi="Poppins"/>
          <w:rtl w:val="0"/>
        </w:rPr>
        <w:t xml:space="preserve"> intercambio de torque, revoluciones y temperatura, así como solicitudes de reducción de par durante los cambios.</w:t>
        <w:br w:type="textWrapping"/>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ABS:</w:t>
      </w:r>
      <w:r w:rsidDel="00000000" w:rsidR="00000000" w:rsidRPr="00000000">
        <w:rPr>
          <w:rFonts w:ascii="Poppins" w:cs="Poppins" w:eastAsia="Poppins" w:hAnsi="Poppins"/>
          <w:rtl w:val="0"/>
        </w:rPr>
        <w:t xml:space="preserve"> recibe información de velocidad de rueda y velocidad de referencia del vehículo.</w:t>
        <w:br w:type="textWrapping"/>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Panel de instrumentos:</w:t>
      </w:r>
      <w:r w:rsidDel="00000000" w:rsidR="00000000" w:rsidRPr="00000000">
        <w:rPr>
          <w:rFonts w:ascii="Poppins" w:cs="Poppins" w:eastAsia="Poppins" w:hAnsi="Poppins"/>
          <w:rtl w:val="0"/>
        </w:rPr>
        <w:t xml:space="preserve"> envía la marcha actual y posibles fallas.</w:t>
        <w:br w:type="textWrapping"/>
      </w:r>
    </w:p>
    <w:p w:rsidR="00000000" w:rsidDel="00000000" w:rsidP="00000000" w:rsidRDefault="00000000" w:rsidRPr="00000000" w14:paraId="000000D6">
      <w:pPr>
        <w:numPr>
          <w:ilvl w:val="0"/>
          <w:numId w:val="3"/>
        </w:numPr>
        <w:spacing w:after="240" w:before="0" w:beforeAutospacing="0" w:lineRule="auto"/>
        <w:ind w:left="720" w:hanging="360"/>
      </w:pPr>
      <w:r w:rsidDel="00000000" w:rsidR="00000000" w:rsidRPr="00000000">
        <w:rPr>
          <w:rFonts w:ascii="Poppins" w:cs="Poppins" w:eastAsia="Poppins" w:hAnsi="Poppins"/>
          <w:b w:val="1"/>
          <w:bCs w:val="1"/>
          <w:rtl w:val="0"/>
        </w:rPr>
        <w:t xml:space="preserve">BCM y control de crucero:</w:t>
      </w:r>
      <w:r w:rsidDel="00000000" w:rsidR="00000000" w:rsidRPr="00000000">
        <w:rPr>
          <w:rFonts w:ascii="Poppins" w:cs="Poppins" w:eastAsia="Poppins" w:hAnsi="Poppins"/>
          <w:rtl w:val="0"/>
        </w:rPr>
        <w:t xml:space="preserve"> garantiza compatibilidad con funciones de confort y seguridad.</w:t>
        <w:br w:type="textWrapping"/>
      </w:r>
    </w:p>
    <w:p w:rsidR="00000000" w:rsidDel="00000000" w:rsidP="00000000" w:rsidRDefault="00000000" w:rsidRPr="00000000" w14:paraId="000000D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Esta interacción simbiótica permite una </w:t>
      </w:r>
      <w:r w:rsidDel="00000000" w:rsidR="00000000" w:rsidRPr="00000000">
        <w:rPr>
          <w:rFonts w:ascii="Poppins" w:cs="Poppins" w:eastAsia="Poppins" w:hAnsi="Poppins"/>
          <w:b w:val="1"/>
          <w:bCs w:val="1"/>
          <w:rtl w:val="0"/>
        </w:rPr>
        <w:t xml:space="preserve">sincronización precisa</w:t>
      </w:r>
      <w:r w:rsidDel="00000000" w:rsidR="00000000" w:rsidRPr="00000000">
        <w:rPr>
          <w:rFonts w:ascii="Poppins" w:cs="Poppins" w:eastAsia="Poppins" w:hAnsi="Poppins"/>
          <w:rtl w:val="0"/>
        </w:rPr>
        <w:t xml:space="preserve"> entre el motor, la transmisión y los sistemas de asistencia.</w:t>
      </w:r>
    </w:p>
    <w:p w:rsidR="00000000" w:rsidDel="00000000" w:rsidP="00000000" w:rsidRDefault="00000000" w:rsidRPr="00000000" w14:paraId="000000D8">
      <w:pPr>
        <w:rPr>
          <w:rFonts w:ascii="Poppins" w:cs="Poppins" w:eastAsia="Poppins" w:hAnsi="Poppins"/>
        </w:rPr>
      </w:pPr>
      <w:r w:rsidDel="00000000" w:rsidR="00000000" w:rsidRPr="00000000">
        <w:rPr>
          <w:rtl w:val="0"/>
        </w:rPr>
      </w:r>
    </w:p>
    <w:p w:rsidR="00000000" w:rsidDel="00000000" w:rsidP="00000000" w:rsidRDefault="00000000" w:rsidRPr="00000000" w14:paraId="000000D9">
      <w:pPr>
        <w:rPr>
          <w:rFonts w:ascii="Poppins" w:cs="Poppins" w:eastAsia="Poppins" w:hAnsi="Poppins"/>
        </w:rPr>
      </w:pPr>
      <w:r w:rsidDel="00000000" w:rsidR="00000000" w:rsidRPr="00000000">
        <w:rPr>
          <w:rtl w:val="0"/>
        </w:rPr>
      </w:r>
    </w:p>
    <w:p w:rsidR="00000000" w:rsidDel="00000000" w:rsidP="00000000" w:rsidRDefault="00000000" w:rsidRPr="00000000" w14:paraId="000000DA">
      <w:pPr>
        <w:rPr>
          <w:rFonts w:ascii="Poppins" w:cs="Poppins" w:eastAsia="Poppins" w:hAnsi="Poppins"/>
        </w:rPr>
      </w:pPr>
      <w:r w:rsidDel="00000000" w:rsidR="00000000" w:rsidRPr="00000000">
        <w:rPr>
          <w:rtl w:val="0"/>
        </w:rPr>
      </w:r>
    </w:p>
    <w:p w:rsidR="00000000" w:rsidDel="00000000" w:rsidP="00000000" w:rsidRDefault="00000000" w:rsidRPr="00000000" w14:paraId="000000DB">
      <w:pPr>
        <w:rPr>
          <w:rFonts w:ascii="Poppins" w:cs="Poppins" w:eastAsia="Poppins" w:hAnsi="Poppins"/>
        </w:rPr>
      </w:pPr>
      <w:r w:rsidDel="00000000" w:rsidR="00000000" w:rsidRPr="00000000">
        <w:rPr>
          <w:rtl w:val="0"/>
        </w:rPr>
      </w:r>
    </w:p>
    <w:p w:rsidR="00000000" w:rsidDel="00000000" w:rsidP="00000000" w:rsidRDefault="00000000" w:rsidRPr="00000000" w14:paraId="000000DC">
      <w:pPr>
        <w:rPr>
          <w:rFonts w:ascii="Poppins" w:cs="Poppins" w:eastAsia="Poppins" w:hAnsi="Poppins"/>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Poppins" w:cs="Poppins" w:eastAsia="Poppins" w:hAnsi="Poppins"/>
          <w:b w:val="1"/>
          <w:bCs w:val="1"/>
          <w:color w:val="000000"/>
          <w:sz w:val="30"/>
          <w:szCs w:val="30"/>
        </w:rPr>
      </w:pPr>
      <w:bookmarkStart w:colFirst="0" w:colLast="0" w:name="_zbu6anx0ayxv" w:id="31"/>
      <w:bookmarkEnd w:id="31"/>
      <w:r w:rsidDel="00000000" w:rsidR="00000000" w:rsidRPr="00000000">
        <w:rPr>
          <w:rFonts w:ascii="Poppins" w:cs="Poppins" w:eastAsia="Poppins" w:hAnsi="Poppins"/>
          <w:b w:val="1"/>
          <w:bCs w:val="1"/>
          <w:color w:val="000000"/>
          <w:sz w:val="30"/>
          <w:szCs w:val="30"/>
          <w:rtl w:val="0"/>
        </w:rPr>
        <w:t xml:space="preserve">5. Señales de Entrada y Salida</w:t>
      </w:r>
    </w:p>
    <w:p w:rsidR="00000000" w:rsidDel="00000000" w:rsidP="00000000" w:rsidRDefault="00000000" w:rsidRPr="00000000" w14:paraId="000000DE">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 TCU procesa información de diversos sensores y módulos.</w:t>
        <w:br w:type="textWrapping"/>
        <w:t xml:space="preserve"> Entre las </w:t>
      </w:r>
      <w:r w:rsidDel="00000000" w:rsidR="00000000" w:rsidRPr="00000000">
        <w:rPr>
          <w:rFonts w:ascii="Poppins" w:cs="Poppins" w:eastAsia="Poppins" w:hAnsi="Poppins"/>
          <w:b w:val="1"/>
          <w:bCs w:val="1"/>
          <w:rtl w:val="0"/>
        </w:rPr>
        <w:t xml:space="preserve">entradas</w:t>
      </w:r>
      <w:r w:rsidDel="00000000" w:rsidR="00000000" w:rsidRPr="00000000">
        <w:rPr>
          <w:rFonts w:ascii="Poppins" w:cs="Poppins" w:eastAsia="Poppins" w:hAnsi="Poppins"/>
          <w:rtl w:val="0"/>
        </w:rPr>
        <w:t xml:space="preserve"> principales están:</w:t>
      </w:r>
    </w:p>
    <w:p w:rsidR="00000000" w:rsidDel="00000000" w:rsidP="00000000" w:rsidRDefault="00000000" w:rsidRPr="00000000" w14:paraId="000000DF">
      <w:pPr>
        <w:numPr>
          <w:ilvl w:val="0"/>
          <w:numId w:val="1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Posición de la palanca de cambios</w:t>
        <w:br w:type="textWrapping"/>
      </w:r>
    </w:p>
    <w:p w:rsidR="00000000" w:rsidDel="00000000" w:rsidP="00000000" w:rsidRDefault="00000000" w:rsidRPr="00000000" w14:paraId="000000E0">
      <w:pPr>
        <w:numPr>
          <w:ilvl w:val="0"/>
          <w:numId w:val="1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Velocidades de entrada y salida (TSS/OSS)</w:t>
        <w:br w:type="textWrapping"/>
      </w:r>
    </w:p>
    <w:p w:rsidR="00000000" w:rsidDel="00000000" w:rsidP="00000000" w:rsidRDefault="00000000" w:rsidRPr="00000000" w14:paraId="000000E1">
      <w:pPr>
        <w:numPr>
          <w:ilvl w:val="0"/>
          <w:numId w:val="1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Temperatura del fluido de transmisión</w:t>
        <w:br w:type="textWrapping"/>
      </w:r>
    </w:p>
    <w:p w:rsidR="00000000" w:rsidDel="00000000" w:rsidP="00000000" w:rsidRDefault="00000000" w:rsidRPr="00000000" w14:paraId="000000E2">
      <w:pPr>
        <w:numPr>
          <w:ilvl w:val="0"/>
          <w:numId w:val="1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RPM del motor, torque y posición del acelerador</w:t>
        <w:br w:type="textWrapping"/>
      </w:r>
    </w:p>
    <w:p w:rsidR="00000000" w:rsidDel="00000000" w:rsidP="00000000" w:rsidRDefault="00000000" w:rsidRPr="00000000" w14:paraId="000000E3">
      <w:pPr>
        <w:numPr>
          <w:ilvl w:val="0"/>
          <w:numId w:val="11"/>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Velocidad del vehículo y modo de conducción</w:t>
      </w:r>
    </w:p>
    <w:p w:rsidR="00000000" w:rsidDel="00000000" w:rsidP="00000000" w:rsidRDefault="00000000" w:rsidRPr="00000000" w14:paraId="000000E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Las </w:t>
      </w:r>
      <w:r w:rsidDel="00000000" w:rsidR="00000000" w:rsidRPr="00000000">
        <w:rPr>
          <w:rFonts w:ascii="Poppins" w:cs="Poppins" w:eastAsia="Poppins" w:hAnsi="Poppins"/>
          <w:b w:val="1"/>
          <w:bCs w:val="1"/>
          <w:rtl w:val="0"/>
        </w:rPr>
        <w:t xml:space="preserve">salidas</w:t>
      </w:r>
      <w:r w:rsidDel="00000000" w:rsidR="00000000" w:rsidRPr="00000000">
        <w:rPr>
          <w:rFonts w:ascii="Poppins" w:cs="Poppins" w:eastAsia="Poppins" w:hAnsi="Poppins"/>
          <w:rtl w:val="0"/>
        </w:rPr>
        <w:t xml:space="preserve"> incluyen:</w:t>
      </w:r>
    </w:p>
    <w:p w:rsidR="00000000" w:rsidDel="00000000" w:rsidP="00000000" w:rsidRDefault="00000000" w:rsidRPr="00000000" w14:paraId="000000E5">
      <w:pPr>
        <w:numPr>
          <w:ilvl w:val="0"/>
          <w:numId w:val="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Activación de solenoides de cambio, presión y TCC</w:t>
        <w:br w:type="textWrapping"/>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Solicitudes de reducción de torque a la ECU</w:t>
        <w:br w:type="textWrapping"/>
      </w:r>
    </w:p>
    <w:p w:rsidR="00000000" w:rsidDel="00000000" w:rsidP="00000000" w:rsidRDefault="00000000" w:rsidRPr="00000000" w14:paraId="000000E7">
      <w:pPr>
        <w:numPr>
          <w:ilvl w:val="0"/>
          <w:numId w:val="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Indicaciones de marcha y fallas al tablero</w:t>
        <w:br w:type="textWrapping"/>
      </w:r>
    </w:p>
    <w:p w:rsidR="00000000" w:rsidDel="00000000" w:rsidP="00000000" w:rsidRDefault="00000000" w:rsidRPr="00000000" w14:paraId="000000E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Estos datos permiten la </w:t>
      </w:r>
      <w:r w:rsidDel="00000000" w:rsidR="00000000" w:rsidRPr="00000000">
        <w:rPr>
          <w:rFonts w:ascii="Poppins" w:cs="Poppins" w:eastAsia="Poppins" w:hAnsi="Poppins"/>
          <w:b w:val="1"/>
          <w:bCs w:val="1"/>
          <w:rtl w:val="0"/>
        </w:rPr>
        <w:t xml:space="preserve">toma de decisiones en tiempo real</w:t>
      </w:r>
      <w:r w:rsidDel="00000000" w:rsidR="00000000" w:rsidRPr="00000000">
        <w:rPr>
          <w:rFonts w:ascii="Poppins" w:cs="Poppins" w:eastAsia="Poppins" w:hAnsi="Poppins"/>
          <w:rtl w:val="0"/>
        </w:rPr>
        <w:t xml:space="preserve">, garantizando cambios suaves, seguros y eficientes.</w:t>
      </w:r>
    </w:p>
    <w:p w:rsidR="00000000" w:rsidDel="00000000" w:rsidP="00000000" w:rsidRDefault="00000000" w:rsidRPr="00000000" w14:paraId="000000E9">
      <w:pPr>
        <w:rPr>
          <w:rFonts w:ascii="Poppins" w:cs="Poppins" w:eastAsia="Poppins" w:hAnsi="Poppins"/>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rFonts w:ascii="Poppins" w:cs="Poppins" w:eastAsia="Poppins" w:hAnsi="Poppins"/>
          <w:b w:val="1"/>
          <w:bCs w:val="1"/>
          <w:color w:val="000000"/>
          <w:sz w:val="30"/>
          <w:szCs w:val="30"/>
        </w:rPr>
      </w:pPr>
      <w:bookmarkStart w:colFirst="0" w:colLast="0" w:name="_7f2486g6v5n2" w:id="32"/>
      <w:bookmarkEnd w:id="32"/>
      <w:r w:rsidDel="00000000" w:rsidR="00000000" w:rsidRPr="00000000">
        <w:rPr>
          <w:rFonts w:ascii="Poppins" w:cs="Poppins" w:eastAsia="Poppins" w:hAnsi="Poppins"/>
          <w:b w:val="1"/>
          <w:bCs w:val="1"/>
          <w:color w:val="000000"/>
          <w:sz w:val="30"/>
          <w:szCs w:val="30"/>
          <w:rtl w:val="0"/>
        </w:rPr>
        <w:t xml:space="preserve">6. Estrategias Internas de Control</w:t>
      </w:r>
    </w:p>
    <w:p w:rsidR="00000000" w:rsidDel="00000000" w:rsidP="00000000" w:rsidRDefault="00000000" w:rsidRPr="00000000" w14:paraId="000000E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núcleo del control de una TCU moderna se implementa mediante software con tres componentes principales:</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rFonts w:ascii="Poppins" w:cs="Poppins" w:eastAsia="Poppins" w:hAnsi="Poppins"/>
          <w:b w:val="1"/>
          <w:bCs w:val="1"/>
          <w:rtl w:val="0"/>
        </w:rPr>
        <w:t xml:space="preserve">Mapas de cambio (Shift Maps):</w:t>
        <w:br w:type="textWrapping"/>
      </w:r>
      <w:r w:rsidDel="00000000" w:rsidR="00000000" w:rsidRPr="00000000">
        <w:rPr>
          <w:rFonts w:ascii="Poppins" w:cs="Poppins" w:eastAsia="Poppins" w:hAnsi="Poppins"/>
          <w:rtl w:val="0"/>
        </w:rPr>
        <w:t xml:space="preserve"> Tablas que determinan cuándo realizar los cambios según la velocidad y la posición del acelerador. Incluyen histéresis para evitar “caza de marchas”.</w:t>
        <w:br w:type="textWrapping"/>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bCs w:val="1"/>
          <w:rtl w:val="0"/>
        </w:rPr>
        <w:t xml:space="preserve">Máquinas de estado (State Machines):</w:t>
        <w:br w:type="textWrapping"/>
      </w:r>
      <w:r w:rsidDel="00000000" w:rsidR="00000000" w:rsidRPr="00000000">
        <w:rPr>
          <w:rFonts w:ascii="Poppins" w:cs="Poppins" w:eastAsia="Poppins" w:hAnsi="Poppins"/>
          <w:rtl w:val="0"/>
        </w:rPr>
        <w:t xml:space="preserve"> Modelan la lógica de funcionamiento (marcha actual, cambio ascendente, cambio descendente, estado estable, etc.). Este enfoque se implementa en herramientas como </w:t>
      </w:r>
      <w:r w:rsidDel="00000000" w:rsidR="00000000" w:rsidRPr="00000000">
        <w:rPr>
          <w:rFonts w:ascii="Poppins" w:cs="Poppins" w:eastAsia="Poppins" w:hAnsi="Poppins"/>
          <w:b w:val="1"/>
          <w:bCs w:val="1"/>
          <w:rtl w:val="0"/>
        </w:rPr>
        <w:t xml:space="preserve">MATLAB/Stateflow</w:t>
      </w:r>
      <w:r w:rsidDel="00000000" w:rsidR="00000000" w:rsidRPr="00000000">
        <w:rPr>
          <w:rFonts w:ascii="Poppins" w:cs="Poppins" w:eastAsia="Poppins" w:hAnsi="Poppins"/>
          <w:rtl w:val="0"/>
        </w:rPr>
        <w:t xml:space="preserve">.</w:t>
        <w:br w:type="textWrapping"/>
      </w:r>
    </w:p>
    <w:p w:rsidR="00000000" w:rsidDel="00000000" w:rsidP="00000000" w:rsidRDefault="00000000" w:rsidRPr="00000000" w14:paraId="000000EE">
      <w:pPr>
        <w:numPr>
          <w:ilvl w:val="0"/>
          <w:numId w:val="4"/>
        </w:numPr>
        <w:spacing w:after="240" w:before="0" w:beforeAutospacing="0" w:lineRule="auto"/>
        <w:ind w:left="720" w:hanging="360"/>
      </w:pPr>
      <w:r w:rsidDel="00000000" w:rsidR="00000000" w:rsidRPr="00000000">
        <w:rPr>
          <w:rFonts w:ascii="Poppins" w:cs="Poppins" w:eastAsia="Poppins" w:hAnsi="Poppins"/>
          <w:b w:val="1"/>
          <w:bCs w:val="1"/>
          <w:rtl w:val="0"/>
        </w:rPr>
        <w:t xml:space="preserve">Control de presión y TCC:</w:t>
        <w:br w:type="textWrapping"/>
      </w:r>
      <w:r w:rsidDel="00000000" w:rsidR="00000000" w:rsidRPr="00000000">
        <w:rPr>
          <w:rFonts w:ascii="Poppins" w:cs="Poppins" w:eastAsia="Poppins" w:hAnsi="Poppins"/>
          <w:rtl w:val="0"/>
        </w:rPr>
        <w:t xml:space="preserve"> Uso de controladores </w:t>
      </w:r>
      <w:r w:rsidDel="00000000" w:rsidR="00000000" w:rsidRPr="00000000">
        <w:rPr>
          <w:rFonts w:ascii="Poppins" w:cs="Poppins" w:eastAsia="Poppins" w:hAnsi="Poppins"/>
          <w:b w:val="1"/>
          <w:bCs w:val="1"/>
          <w:rtl w:val="0"/>
        </w:rPr>
        <w:t xml:space="preserve">PID</w:t>
      </w:r>
      <w:r w:rsidDel="00000000" w:rsidR="00000000" w:rsidRPr="00000000">
        <w:rPr>
          <w:rFonts w:ascii="Poppins" w:cs="Poppins" w:eastAsia="Poppins" w:hAnsi="Poppins"/>
          <w:rtl w:val="0"/>
        </w:rPr>
        <w:t xml:space="preserve"> y señales PWM para regular la presión hidráulica y el deslizamiento controlado del convertidor de par, equilibrando eficiencia y confort.</w:t>
        <w:br w:type="textWrapping"/>
      </w:r>
    </w:p>
    <w:p w:rsidR="00000000" w:rsidDel="00000000" w:rsidP="00000000" w:rsidRDefault="00000000" w:rsidRPr="00000000" w14:paraId="000000EF">
      <w:pPr>
        <w:rPr>
          <w:rFonts w:ascii="Poppins" w:cs="Poppins" w:eastAsia="Poppins" w:hAnsi="Poppins"/>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rFonts w:ascii="Poppins" w:cs="Poppins" w:eastAsia="Poppins" w:hAnsi="Poppins"/>
          <w:b w:val="1"/>
          <w:bCs w:val="1"/>
          <w:color w:val="000000"/>
          <w:sz w:val="30"/>
          <w:szCs w:val="30"/>
        </w:rPr>
      </w:pPr>
      <w:bookmarkStart w:colFirst="0" w:colLast="0" w:name="_o1pj5whavwt1" w:id="33"/>
      <w:bookmarkEnd w:id="33"/>
      <w:r w:rsidDel="00000000" w:rsidR="00000000" w:rsidRPr="00000000">
        <w:rPr>
          <w:rFonts w:ascii="Poppins" w:cs="Poppins" w:eastAsia="Poppins" w:hAnsi="Poppins"/>
          <w:b w:val="1"/>
          <w:bCs w:val="1"/>
          <w:color w:val="000000"/>
          <w:sz w:val="30"/>
          <w:szCs w:val="30"/>
          <w:rtl w:val="0"/>
        </w:rPr>
        <w:t xml:space="preserve">7. Comunicación CAN y su Rol en la TCU</w:t>
      </w:r>
    </w:p>
    <w:p w:rsidR="00000000" w:rsidDel="00000000" w:rsidP="00000000" w:rsidRDefault="00000000" w:rsidRPr="00000000" w14:paraId="000000F1">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w:t>
      </w:r>
      <w:r w:rsidDel="00000000" w:rsidR="00000000" w:rsidRPr="00000000">
        <w:rPr>
          <w:rFonts w:ascii="Poppins" w:cs="Poppins" w:eastAsia="Poppins" w:hAnsi="Poppins"/>
          <w:b w:val="1"/>
          <w:bCs w:val="1"/>
          <w:rtl w:val="0"/>
        </w:rPr>
        <w:t xml:space="preserve">bus CAN (Controller Area Network)</w:t>
      </w:r>
      <w:r w:rsidDel="00000000" w:rsidR="00000000" w:rsidRPr="00000000">
        <w:rPr>
          <w:rFonts w:ascii="Poppins" w:cs="Poppins" w:eastAsia="Poppins" w:hAnsi="Poppins"/>
          <w:rtl w:val="0"/>
        </w:rPr>
        <w:t xml:space="preserve"> es la columna vertebral de la comunicación automotriz.</w:t>
        <w:br w:type="textWrapping"/>
        <w:t xml:space="preserve"> Su arquitectura basada en mensajes y prioridad garantiza que la información crítica (como torque o velocidad) se transmita sin interferencias.</w:t>
      </w:r>
    </w:p>
    <w:p w:rsidR="00000000" w:rsidDel="00000000" w:rsidP="00000000" w:rsidRDefault="00000000" w:rsidRPr="00000000" w14:paraId="000000F2">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El </w:t>
      </w:r>
      <w:r w:rsidDel="00000000" w:rsidR="00000000" w:rsidRPr="00000000">
        <w:rPr>
          <w:rFonts w:ascii="Poppins" w:cs="Poppins" w:eastAsia="Poppins" w:hAnsi="Poppins"/>
          <w:b w:val="1"/>
          <w:bCs w:val="1"/>
          <w:rtl w:val="0"/>
        </w:rPr>
        <w:t xml:space="preserve">archivo DBC (Database CAN)</w:t>
      </w:r>
      <w:r w:rsidDel="00000000" w:rsidR="00000000" w:rsidRPr="00000000">
        <w:rPr>
          <w:rFonts w:ascii="Poppins" w:cs="Poppins" w:eastAsia="Poppins" w:hAnsi="Poppins"/>
          <w:rtl w:val="0"/>
        </w:rPr>
        <w:t xml:space="preserve"> define las estructuras de los mensajes, señales y escalas, permitiendo interpretar correctamente los datos durante el desarrollo y la simulación.</w:t>
      </w:r>
    </w:p>
    <w:p w:rsidR="00000000" w:rsidDel="00000000" w:rsidP="00000000" w:rsidRDefault="00000000" w:rsidRPr="00000000" w14:paraId="000000F3">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En entornos educativos o de prueba, se implementan redes CAN simuladas usando </w:t>
      </w:r>
      <w:r w:rsidDel="00000000" w:rsidR="00000000" w:rsidRPr="00000000">
        <w:rPr>
          <w:rFonts w:ascii="Poppins" w:cs="Poppins" w:eastAsia="Poppins" w:hAnsi="Poppins"/>
          <w:b w:val="1"/>
          <w:bCs w:val="1"/>
          <w:rtl w:val="0"/>
        </w:rPr>
        <w:t xml:space="preserve">MATLAB Vehicle Network Toolbox</w:t>
      </w:r>
      <w:r w:rsidDel="00000000" w:rsidR="00000000" w:rsidRPr="00000000">
        <w:rPr>
          <w:rFonts w:ascii="Poppins" w:cs="Poppins" w:eastAsia="Poppins" w:hAnsi="Poppins"/>
          <w:rtl w:val="0"/>
        </w:rPr>
        <w:t xml:space="preserve"> y placas </w:t>
      </w:r>
      <w:r w:rsidDel="00000000" w:rsidR="00000000" w:rsidRPr="00000000">
        <w:rPr>
          <w:rFonts w:ascii="Poppins" w:cs="Poppins" w:eastAsia="Poppins" w:hAnsi="Poppins"/>
          <w:b w:val="1"/>
          <w:bCs w:val="1"/>
          <w:rtl w:val="0"/>
        </w:rPr>
        <w:t xml:space="preserve">Nucleo</w:t>
      </w:r>
      <w:r w:rsidDel="00000000" w:rsidR="00000000" w:rsidRPr="00000000">
        <w:rPr>
          <w:rFonts w:ascii="Poppins" w:cs="Poppins" w:eastAsia="Poppins" w:hAnsi="Poppins"/>
          <w:b w:val="1"/>
          <w:bCs w:val="1"/>
          <w:rtl w:val="0"/>
        </w:rPr>
        <w:t xml:space="preserve">-F767ZI</w:t>
      </w:r>
      <w:r w:rsidDel="00000000" w:rsidR="00000000" w:rsidRPr="00000000">
        <w:rPr>
          <w:rFonts w:ascii="Poppins" w:cs="Poppins" w:eastAsia="Poppins" w:hAnsi="Poppins"/>
          <w:rtl w:val="0"/>
        </w:rPr>
        <w:t xml:space="preserve">, formando un entorno </w:t>
      </w:r>
      <w:r w:rsidDel="00000000" w:rsidR="00000000" w:rsidRPr="00000000">
        <w:rPr>
          <w:rFonts w:ascii="Poppins" w:cs="Poppins" w:eastAsia="Poppins" w:hAnsi="Poppins"/>
          <w:b w:val="1"/>
          <w:bCs w:val="1"/>
          <w:rtl w:val="0"/>
        </w:rPr>
        <w:t xml:space="preserve">Hardware-in-the-Loop (HIL)</w:t>
      </w:r>
      <w:r w:rsidDel="00000000" w:rsidR="00000000" w:rsidRPr="00000000">
        <w:rPr>
          <w:rFonts w:ascii="Poppins" w:cs="Poppins" w:eastAsia="Poppins" w:hAnsi="Poppins"/>
          <w:rtl w:val="0"/>
        </w:rPr>
        <w:t xml:space="preserve"> para validar la lógica de la TCU.</w:t>
      </w:r>
    </w:p>
    <w:p w:rsidR="00000000" w:rsidDel="00000000" w:rsidP="00000000" w:rsidRDefault="00000000" w:rsidRPr="00000000" w14:paraId="000000F4">
      <w:pPr>
        <w:rPr>
          <w:rFonts w:ascii="Poppins" w:cs="Poppins" w:eastAsia="Poppins" w:hAnsi="Poppins"/>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rFonts w:ascii="Poppins" w:cs="Poppins" w:eastAsia="Poppins" w:hAnsi="Poppins"/>
          <w:b w:val="1"/>
          <w:bCs w:val="1"/>
          <w:color w:val="000000"/>
          <w:sz w:val="30"/>
          <w:szCs w:val="30"/>
        </w:rPr>
      </w:pPr>
      <w:bookmarkStart w:colFirst="0" w:colLast="0" w:name="_swa38tesu73t" w:id="34"/>
      <w:bookmarkEnd w:id="34"/>
      <w:r w:rsidDel="00000000" w:rsidR="00000000" w:rsidRPr="00000000">
        <w:rPr>
          <w:rFonts w:ascii="Poppins" w:cs="Poppins" w:eastAsia="Poppins" w:hAnsi="Poppins"/>
          <w:b w:val="1"/>
          <w:bCs w:val="1"/>
          <w:color w:val="000000"/>
          <w:sz w:val="30"/>
          <w:szCs w:val="30"/>
          <w:rtl w:val="0"/>
        </w:rPr>
        <w:t xml:space="preserve">8. Importancia y Aplicación Práctica</w:t>
      </w:r>
    </w:p>
    <w:p w:rsidR="00000000" w:rsidDel="00000000" w:rsidP="00000000" w:rsidRDefault="00000000" w:rsidRPr="00000000" w14:paraId="000000F6">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Comprender el funcionamiento de una TCU es esencial para cualquier ingeniero automotriz, pues integra conocimientos de electrónica, programación, mecánica e hidráulica.</w:t>
        <w:br w:type="textWrapping"/>
        <w:t xml:space="preserve"> Permite desarrollar y diagnosticar sistemas de transmisión automáticos con base en la comunicación CAN, los sensores y los actuadores que los conforman.</w:t>
      </w:r>
    </w:p>
    <w:p w:rsidR="00000000" w:rsidDel="00000000" w:rsidP="00000000" w:rsidRDefault="00000000" w:rsidRPr="00000000" w14:paraId="000000F7">
      <w:pPr>
        <w:spacing w:after="240" w:before="240" w:lineRule="auto"/>
        <w:rPr>
          <w:rFonts w:ascii="Poppins" w:cs="Poppins" w:eastAsia="Poppins" w:hAnsi="Poppins"/>
          <w:b w:val="1"/>
          <w:bCs w:val="1"/>
          <w:sz w:val="26"/>
          <w:szCs w:val="26"/>
        </w:rPr>
      </w:pPr>
      <w:r w:rsidDel="00000000" w:rsidR="00000000" w:rsidRPr="00000000">
        <w:rPr>
          <w:rFonts w:ascii="Poppins" w:cs="Poppins" w:eastAsia="Poppins" w:hAnsi="Poppins"/>
          <w:rtl w:val="0"/>
        </w:rPr>
        <w:t xml:space="preserve">En el contexto académico, el diseño y simulación de una TCU constituye una </w:t>
      </w:r>
      <w:r w:rsidDel="00000000" w:rsidR="00000000" w:rsidRPr="00000000">
        <w:rPr>
          <w:rFonts w:ascii="Poppins" w:cs="Poppins" w:eastAsia="Poppins" w:hAnsi="Poppins"/>
          <w:b w:val="1"/>
          <w:bCs w:val="1"/>
          <w:rtl w:val="0"/>
        </w:rPr>
        <w:t xml:space="preserve">plataforma ideal de aprendizaje interdisciplinario</w:t>
      </w:r>
      <w:r w:rsidDel="00000000" w:rsidR="00000000" w:rsidRPr="00000000">
        <w:rPr>
          <w:rFonts w:ascii="Poppins" w:cs="Poppins" w:eastAsia="Poppins" w:hAnsi="Poppins"/>
          <w:rtl w:val="0"/>
        </w:rPr>
        <w:t xml:space="preserve">, donde convergen la teoría del control, la mecatrónica y la integración de software automotriz.</w:t>
      </w:r>
      <w:r w:rsidDel="00000000" w:rsidR="00000000" w:rsidRPr="00000000">
        <w:rPr>
          <w:rtl w:val="0"/>
        </w:rPr>
      </w:r>
    </w:p>
    <w:p w:rsidR="00000000" w:rsidDel="00000000" w:rsidP="00000000" w:rsidRDefault="00000000" w:rsidRPr="00000000" w14:paraId="000000F8">
      <w:pPr>
        <w:pStyle w:val="Heading3"/>
        <w:rPr>
          <w:rFonts w:ascii="Poppins" w:cs="Poppins" w:eastAsia="Poppins" w:hAnsi="Poppins"/>
          <w:b w:val="1"/>
          <w:bCs w:val="1"/>
          <w:sz w:val="26"/>
          <w:szCs w:val="26"/>
        </w:rPr>
      </w:pPr>
      <w:bookmarkStart w:colFirst="0" w:colLast="0" w:name="_mbx85od8jzfi" w:id="35"/>
      <w:bookmarkEnd w:id="35"/>
      <w:r w:rsidDel="00000000" w:rsidR="00000000" w:rsidRPr="00000000">
        <w:rPr>
          <w:rFonts w:ascii="Poppins" w:cs="Poppins" w:eastAsia="Poppins" w:hAnsi="Poppins"/>
          <w:b w:val="1"/>
          <w:bCs w:val="1"/>
          <w:sz w:val="26"/>
          <w:szCs w:val="26"/>
          <w:rtl w:val="0"/>
        </w:rPr>
        <w:t xml:space="preserve">RESULTADOS: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rFonts w:ascii="Poppins" w:cs="Poppins" w:eastAsia="Poppins" w:hAnsi="Poppins"/>
          <w:b w:val="1"/>
          <w:bCs w:val="1"/>
        </w:rPr>
      </w:pPr>
      <w:bookmarkStart w:colFirst="0" w:colLast="0" w:name="_ihuul5mwd5uy" w:id="36"/>
      <w:bookmarkEnd w:id="36"/>
      <w:r w:rsidDel="00000000" w:rsidR="00000000" w:rsidRPr="00000000">
        <w:rPr>
          <w:rFonts w:ascii="Poppins" w:cs="Poppins" w:eastAsia="Poppins" w:hAnsi="Poppins"/>
          <w:b w:val="1"/>
          <w:bCs w:val="1"/>
          <w:rtl w:val="0"/>
        </w:rPr>
        <w:t xml:space="preserve">BIBLIOGRAFÍAS: </w:t>
      </w:r>
    </w:p>
    <w:p w:rsidR="00000000" w:rsidDel="00000000" w:rsidP="00000000" w:rsidRDefault="00000000" w:rsidRPr="00000000" w14:paraId="000000FF">
      <w:pPr>
        <w:jc w:val="left"/>
        <w:rPr>
          <w:rFonts w:ascii="Poppins" w:cs="Poppins" w:eastAsia="Poppins" w:hAnsi="Poppins"/>
          <w:color w:val="434343"/>
          <w:sz w:val="28"/>
          <w:szCs w:val="28"/>
        </w:rPr>
      </w:pP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rPr>
          <w:rFonts w:ascii="Poppins" w:cs="Poppins" w:eastAsia="Poppins" w:hAnsi="Poppins"/>
          <w:b w:val="1"/>
          <w:bCs w:val="1"/>
          <w:color w:val="434343"/>
          <w:sz w:val="22"/>
          <w:szCs w:val="22"/>
        </w:rPr>
      </w:pPr>
      <w:bookmarkStart w:colFirst="0" w:colLast="0" w:name="_jjwq95e6ho1" w:id="37"/>
      <w:bookmarkEnd w:id="37"/>
      <w:r w:rsidDel="00000000" w:rsidR="00000000" w:rsidRPr="00000000">
        <w:rPr>
          <w:rFonts w:ascii="Poppins" w:cs="Poppins" w:eastAsia="Poppins" w:hAnsi="Poppins"/>
          <w:b w:val="1"/>
          <w:bCs w:val="1"/>
          <w:color w:val="434343"/>
          <w:sz w:val="22"/>
          <w:szCs w:val="22"/>
          <w:rtl w:val="0"/>
        </w:rPr>
        <w:t xml:space="preserve">Referencias a videos explicativos</w:t>
      </w:r>
    </w:p>
    <w:p w:rsidR="00000000" w:rsidDel="00000000" w:rsidP="00000000" w:rsidRDefault="00000000" w:rsidRPr="00000000" w14:paraId="00000101">
      <w:pPr>
        <w:spacing w:after="240" w:before="240" w:lineRule="auto"/>
        <w:ind w:left="600" w:right="600" w:firstLine="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Vídeo de YouTube: </w:t>
      </w:r>
      <w:r w:rsidDel="00000000" w:rsidR="00000000" w:rsidRPr="00000000">
        <w:rPr>
          <w:rFonts w:ascii="Poppins" w:cs="Poppins" w:eastAsia="Poppins" w:hAnsi="Poppins"/>
          <w:i w:val="1"/>
          <w:iCs w:val="1"/>
          <w:color w:val="434343"/>
          <w:sz w:val="16"/>
          <w:szCs w:val="16"/>
          <w:rtl w:val="0"/>
        </w:rPr>
        <w:t xml:space="preserve">“AUTOSAR Architecture Tutorial – Layers, RTE, BSW, ASW”</w:t>
      </w:r>
      <w:r w:rsidDel="00000000" w:rsidR="00000000" w:rsidRPr="00000000">
        <w:rPr>
          <w:rFonts w:ascii="Poppins" w:cs="Poppins" w:eastAsia="Poppins" w:hAnsi="Poppins"/>
          <w:color w:val="434343"/>
          <w:sz w:val="16"/>
          <w:szCs w:val="16"/>
          <w:rtl w:val="0"/>
        </w:rPr>
        <w:t xml:space="preserve"> (usuario: EmbetronicX)</w:t>
        <w:br w:type="textWrapping"/>
        <w:t xml:space="preserve"> https://www.youtube.com/watch?v=… </w:t>
      </w:r>
      <w:r w:rsidDel="00000000" w:rsidR="00000000" w:rsidRPr="00000000">
        <w:rPr>
          <w:rFonts w:ascii="Poppins" w:cs="Poppins" w:eastAsia="Poppins" w:hAnsi="Poppins"/>
          <w:i w:val="1"/>
          <w:iCs w:val="1"/>
          <w:color w:val="434343"/>
          <w:sz w:val="16"/>
          <w:szCs w:val="16"/>
          <w:rtl w:val="0"/>
        </w:rPr>
        <w:t xml:space="preserve">(añade el enlace exacto que encuentres)</w:t>
        <w:br w:type="textWrapping"/>
      </w:r>
      <w:r w:rsidDel="00000000" w:rsidR="00000000" w:rsidRPr="00000000">
        <w:rPr>
          <w:rFonts w:ascii="Poppins" w:cs="Poppins" w:eastAsia="Poppins" w:hAnsi="Poppins"/>
          <w:color w:val="434343"/>
          <w:sz w:val="16"/>
          <w:szCs w:val="16"/>
          <w:rtl w:val="0"/>
        </w:rPr>
        <w:t xml:space="preserve"> Vídeo de YouTube: </w:t>
      </w:r>
      <w:r w:rsidDel="00000000" w:rsidR="00000000" w:rsidRPr="00000000">
        <w:rPr>
          <w:rFonts w:ascii="Poppins" w:cs="Poppins" w:eastAsia="Poppins" w:hAnsi="Poppins"/>
          <w:i w:val="1"/>
          <w:iCs w:val="1"/>
          <w:color w:val="434343"/>
          <w:sz w:val="16"/>
          <w:szCs w:val="16"/>
          <w:rtl w:val="0"/>
        </w:rPr>
        <w:t xml:space="preserve">“Git para equipos – flujo de trabajo branching”</w:t>
      </w:r>
      <w:r w:rsidDel="00000000" w:rsidR="00000000" w:rsidRPr="00000000">
        <w:rPr>
          <w:rFonts w:ascii="Poppins" w:cs="Poppins" w:eastAsia="Poppins" w:hAnsi="Poppins"/>
          <w:color w:val="434343"/>
          <w:sz w:val="16"/>
          <w:szCs w:val="16"/>
          <w:rtl w:val="0"/>
        </w:rPr>
        <w:t xml:space="preserve"> (usuario: freeCodeCamp)</w:t>
        <w:br w:type="textWrapping"/>
        <w:t xml:space="preserve"> </w:t>
      </w:r>
      <w:hyperlink r:id="rId7">
        <w:r w:rsidDel="00000000" w:rsidR="00000000" w:rsidRPr="00000000">
          <w:rPr>
            <w:rFonts w:ascii="Poppins" w:cs="Poppins" w:eastAsia="Poppins" w:hAnsi="Poppins"/>
            <w:color w:val="1155cc"/>
            <w:sz w:val="16"/>
            <w:szCs w:val="16"/>
            <w:u w:val="single"/>
            <w:rtl w:val="0"/>
          </w:rPr>
          <w:t xml:space="preserve">https://www.youtube.com/watch?v=…</w:t>
        </w:r>
      </w:hyperlink>
      <w:r w:rsidDel="00000000" w:rsidR="00000000" w:rsidRPr="00000000">
        <w:rPr>
          <w:rFonts w:ascii="Poppins" w:cs="Poppins" w:eastAsia="Poppins" w:hAnsi="Poppins"/>
          <w:color w:val="434343"/>
          <w:sz w:val="16"/>
          <w:szCs w:val="16"/>
          <w:rtl w:val="0"/>
        </w:rPr>
        <w:t xml:space="preserve"> </w:t>
      </w:r>
    </w:p>
    <w:p w:rsidR="00000000" w:rsidDel="00000000" w:rsidP="00000000" w:rsidRDefault="00000000" w:rsidRPr="00000000" w14:paraId="00000102">
      <w:pPr>
        <w:pStyle w:val="Heading4"/>
        <w:keepNext w:val="0"/>
        <w:keepLines w:val="0"/>
        <w:spacing w:after="40" w:before="240" w:lineRule="auto"/>
        <w:rPr>
          <w:rFonts w:ascii="Poppins" w:cs="Poppins" w:eastAsia="Poppins" w:hAnsi="Poppins"/>
          <w:b w:val="1"/>
          <w:bCs w:val="1"/>
          <w:color w:val="434343"/>
          <w:sz w:val="22"/>
          <w:szCs w:val="22"/>
        </w:rPr>
      </w:pPr>
      <w:bookmarkStart w:colFirst="0" w:colLast="0" w:name="_sur4zqkvo2yb" w:id="38"/>
      <w:bookmarkEnd w:id="38"/>
      <w:r w:rsidDel="00000000" w:rsidR="00000000" w:rsidRPr="00000000">
        <w:rPr>
          <w:rFonts w:ascii="Poppins" w:cs="Poppins" w:eastAsia="Poppins" w:hAnsi="Poppins"/>
          <w:b w:val="1"/>
          <w:bCs w:val="1"/>
          <w:color w:val="434343"/>
          <w:sz w:val="22"/>
          <w:szCs w:val="22"/>
          <w:rtl w:val="0"/>
        </w:rPr>
        <w:t xml:space="preserve">Referencias bibliográficas (APA)</w:t>
      </w:r>
    </w:p>
    <w:p w:rsidR="00000000" w:rsidDel="00000000" w:rsidP="00000000" w:rsidRDefault="00000000" w:rsidRPr="00000000" w14:paraId="00000103">
      <w:pPr>
        <w:numPr>
          <w:ilvl w:val="0"/>
          <w:numId w:val="7"/>
        </w:numPr>
        <w:spacing w:after="0" w:afterAutospacing="0" w:before="240" w:lineRule="auto"/>
        <w:ind w:left="720" w:hanging="36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AUTOSAR (2023). </w:t>
      </w:r>
      <w:r w:rsidDel="00000000" w:rsidR="00000000" w:rsidRPr="00000000">
        <w:rPr>
          <w:rFonts w:ascii="Poppins" w:cs="Poppins" w:eastAsia="Poppins" w:hAnsi="Poppins"/>
          <w:i w:val="1"/>
          <w:iCs w:val="1"/>
          <w:color w:val="434343"/>
          <w:sz w:val="16"/>
          <w:szCs w:val="16"/>
          <w:rtl w:val="0"/>
        </w:rPr>
        <w:t xml:space="preserve">Layered Software Architecture</w:t>
      </w:r>
      <w:r w:rsidDel="00000000" w:rsidR="00000000" w:rsidRPr="00000000">
        <w:rPr>
          <w:rFonts w:ascii="Poppins" w:cs="Poppins" w:eastAsia="Poppins" w:hAnsi="Poppins"/>
          <w:color w:val="434343"/>
          <w:sz w:val="16"/>
          <w:szCs w:val="16"/>
          <w:rtl w:val="0"/>
        </w:rPr>
        <w:t xml:space="preserve">. Recuperado de</w:t>
      </w:r>
      <w:hyperlink r:id="rId8">
        <w:r w:rsidDel="00000000" w:rsidR="00000000" w:rsidRPr="00000000">
          <w:rPr>
            <w:rFonts w:ascii="Poppins" w:cs="Poppins" w:eastAsia="Poppins" w:hAnsi="Poppins"/>
            <w:color w:val="434343"/>
            <w:sz w:val="16"/>
            <w:szCs w:val="16"/>
            <w:rtl w:val="0"/>
          </w:rPr>
          <w:t xml:space="preserve"> </w:t>
        </w:r>
      </w:hyperlink>
      <w:hyperlink r:id="rId9">
        <w:r w:rsidDel="00000000" w:rsidR="00000000" w:rsidRPr="00000000">
          <w:rPr>
            <w:rFonts w:ascii="Poppins" w:cs="Poppins" w:eastAsia="Poppins" w:hAnsi="Poppins"/>
            <w:color w:val="1155cc"/>
            <w:sz w:val="16"/>
            <w:szCs w:val="16"/>
            <w:u w:val="single"/>
            <w:rtl w:val="0"/>
          </w:rPr>
          <w:t xml:space="preserve">https://autosar.org/fileadmin/standards/R19-11/CP/AUTOSAR_EXP_LayeredSoftwareArchitecture.pdf</w:t>
        </w:r>
      </w:hyperlink>
      <w:hyperlink r:id="rId10">
        <w:r w:rsidDel="00000000" w:rsidR="00000000" w:rsidRPr="00000000">
          <w:rPr>
            <w:rFonts w:ascii="Poppins" w:cs="Poppins" w:eastAsia="Poppins" w:hAnsi="Poppins"/>
            <w:color w:val="434343"/>
            <w:sz w:val="16"/>
            <w:szCs w:val="16"/>
            <w:rtl w:val="0"/>
          </w:rPr>
          <w:t xml:space="preserve"> </w:t>
        </w:r>
      </w:hyperlink>
      <w:hyperlink r:id="rId11">
        <w:r w:rsidDel="00000000" w:rsidR="00000000" w:rsidRPr="00000000">
          <w:rPr>
            <w:rFonts w:ascii="Poppins" w:cs="Poppins" w:eastAsia="Poppins" w:hAnsi="Poppins"/>
            <w:color w:val="1155cc"/>
            <w:sz w:val="16"/>
            <w:szCs w:val="16"/>
            <w:u w:val="single"/>
            <w:rtl w:val="0"/>
          </w:rPr>
          <w:t xml:space="preserve">Autosar</w:t>
          <w:br w:type="textWrapping"/>
        </w:r>
      </w:hyperlink>
      <w:r w:rsidDel="00000000" w:rsidR="00000000" w:rsidRPr="00000000">
        <w:rPr>
          <w:rtl w:val="0"/>
        </w:rPr>
      </w:r>
    </w:p>
    <w:p w:rsidR="00000000" w:rsidDel="00000000" w:rsidP="00000000" w:rsidRDefault="00000000" w:rsidRPr="00000000" w14:paraId="00000104">
      <w:pPr>
        <w:numPr>
          <w:ilvl w:val="0"/>
          <w:numId w:val="7"/>
        </w:numPr>
        <w:spacing w:after="0" w:afterAutospacing="0" w:before="0" w:beforeAutospacing="0" w:lineRule="auto"/>
        <w:ind w:left="720" w:hanging="36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“Understanding </w:t>
      </w:r>
      <w:r w:rsidDel="00000000" w:rsidR="00000000" w:rsidRPr="00000000">
        <w:rPr>
          <w:rFonts w:ascii="Poppins" w:cs="Poppins" w:eastAsia="Poppins" w:hAnsi="Poppins"/>
          <w:color w:val="434343"/>
          <w:sz w:val="16"/>
          <w:szCs w:val="16"/>
          <w:rtl w:val="0"/>
        </w:rPr>
        <w:t xml:space="preserve">AUTOSAR’s</w:t>
      </w:r>
      <w:r w:rsidDel="00000000" w:rsidR="00000000" w:rsidRPr="00000000">
        <w:rPr>
          <w:rFonts w:ascii="Poppins" w:cs="Poppins" w:eastAsia="Poppins" w:hAnsi="Poppins"/>
          <w:color w:val="434343"/>
          <w:sz w:val="16"/>
          <w:szCs w:val="16"/>
          <w:rtl w:val="0"/>
        </w:rPr>
        <w:t xml:space="preserve"> Basic Software Layer” (2023). LH PES Blog. Recuperado de</w:t>
      </w:r>
      <w:hyperlink r:id="rId12">
        <w:r w:rsidDel="00000000" w:rsidR="00000000" w:rsidRPr="00000000">
          <w:rPr>
            <w:rFonts w:ascii="Poppins" w:cs="Poppins" w:eastAsia="Poppins" w:hAnsi="Poppins"/>
            <w:color w:val="434343"/>
            <w:sz w:val="16"/>
            <w:szCs w:val="16"/>
            <w:rtl w:val="0"/>
          </w:rPr>
          <w:t xml:space="preserve"> </w:t>
        </w:r>
      </w:hyperlink>
      <w:hyperlink r:id="rId13">
        <w:r w:rsidDel="00000000" w:rsidR="00000000" w:rsidRPr="00000000">
          <w:rPr>
            <w:rFonts w:ascii="Poppins" w:cs="Poppins" w:eastAsia="Poppins" w:hAnsi="Poppins"/>
            <w:color w:val="1155cc"/>
            <w:sz w:val="16"/>
            <w:szCs w:val="16"/>
            <w:u w:val="single"/>
            <w:rtl w:val="0"/>
          </w:rPr>
          <w:t xml:space="preserve">https://www.lhpes.com/blog/understanding-autosars-basic-software-layer</w:t>
        </w:r>
      </w:hyperlink>
      <w:hyperlink r:id="rId14">
        <w:r w:rsidDel="00000000" w:rsidR="00000000" w:rsidRPr="00000000">
          <w:rPr>
            <w:rFonts w:ascii="Poppins" w:cs="Poppins" w:eastAsia="Poppins" w:hAnsi="Poppins"/>
            <w:color w:val="434343"/>
            <w:sz w:val="16"/>
            <w:szCs w:val="16"/>
            <w:rtl w:val="0"/>
          </w:rPr>
          <w:t xml:space="preserve"> </w:t>
        </w:r>
      </w:hyperlink>
      <w:hyperlink r:id="rId15">
        <w:r w:rsidDel="00000000" w:rsidR="00000000" w:rsidRPr="00000000">
          <w:rPr>
            <w:rFonts w:ascii="Poppins" w:cs="Poppins" w:eastAsia="Poppins" w:hAnsi="Poppins"/>
            <w:color w:val="1155cc"/>
            <w:sz w:val="16"/>
            <w:szCs w:val="16"/>
            <w:u w:val="single"/>
            <w:rtl w:val="0"/>
          </w:rPr>
          <w:t xml:space="preserve">LHP Engineering Solutions</w:t>
          <w:br w:type="textWrapping"/>
        </w:r>
      </w:hyperlink>
      <w:r w:rsidDel="00000000" w:rsidR="00000000" w:rsidRPr="00000000">
        <w:rPr>
          <w:rtl w:val="0"/>
        </w:rPr>
      </w:r>
    </w:p>
    <w:p w:rsidR="00000000" w:rsidDel="00000000" w:rsidP="00000000" w:rsidRDefault="00000000" w:rsidRPr="00000000" w14:paraId="00000105">
      <w:pPr>
        <w:numPr>
          <w:ilvl w:val="0"/>
          <w:numId w:val="7"/>
        </w:numPr>
        <w:spacing w:after="0" w:afterAutospacing="0" w:before="0" w:beforeAutospacing="0" w:lineRule="auto"/>
        <w:ind w:left="720" w:hanging="36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“AUTOSAR Architecture &amp; Challenges in Automotive Engineering”. </w:t>
      </w:r>
      <w:r w:rsidDel="00000000" w:rsidR="00000000" w:rsidRPr="00000000">
        <w:rPr>
          <w:rFonts w:ascii="Poppins" w:cs="Poppins" w:eastAsia="Poppins" w:hAnsi="Poppins"/>
          <w:color w:val="434343"/>
          <w:sz w:val="16"/>
          <w:szCs w:val="16"/>
          <w:rtl w:val="0"/>
        </w:rPr>
        <w:t xml:space="preserve">SodiusWillert</w:t>
      </w:r>
      <w:r w:rsidDel="00000000" w:rsidR="00000000" w:rsidRPr="00000000">
        <w:rPr>
          <w:rFonts w:ascii="Poppins" w:cs="Poppins" w:eastAsia="Poppins" w:hAnsi="Poppins"/>
          <w:color w:val="434343"/>
          <w:sz w:val="16"/>
          <w:szCs w:val="16"/>
          <w:rtl w:val="0"/>
        </w:rPr>
        <w:t xml:space="preserve"> Blog. Recuperado de</w:t>
      </w:r>
      <w:hyperlink r:id="rId16">
        <w:r w:rsidDel="00000000" w:rsidR="00000000" w:rsidRPr="00000000">
          <w:rPr>
            <w:rFonts w:ascii="Poppins" w:cs="Poppins" w:eastAsia="Poppins" w:hAnsi="Poppins"/>
            <w:color w:val="434343"/>
            <w:sz w:val="16"/>
            <w:szCs w:val="16"/>
            <w:rtl w:val="0"/>
          </w:rPr>
          <w:t xml:space="preserve"> </w:t>
        </w:r>
      </w:hyperlink>
      <w:hyperlink r:id="rId17">
        <w:r w:rsidDel="00000000" w:rsidR="00000000" w:rsidRPr="00000000">
          <w:rPr>
            <w:rFonts w:ascii="Poppins" w:cs="Poppins" w:eastAsia="Poppins" w:hAnsi="Poppins"/>
            <w:color w:val="1155cc"/>
            <w:sz w:val="16"/>
            <w:szCs w:val="16"/>
            <w:u w:val="single"/>
            <w:rtl w:val="0"/>
          </w:rPr>
          <w:t xml:space="preserve">https://www.sodiuswillert.com/en/blog/autosar-overview-architecture-and-concrete-challenges-for-the-automotive-industry</w:t>
        </w:r>
      </w:hyperlink>
      <w:hyperlink r:id="rId18">
        <w:r w:rsidDel="00000000" w:rsidR="00000000" w:rsidRPr="00000000">
          <w:rPr>
            <w:rFonts w:ascii="Poppins" w:cs="Poppins" w:eastAsia="Poppins" w:hAnsi="Poppins"/>
            <w:color w:val="434343"/>
            <w:sz w:val="16"/>
            <w:szCs w:val="16"/>
            <w:rtl w:val="0"/>
          </w:rPr>
          <w:t xml:space="preserve"> </w:t>
        </w:r>
      </w:hyperlink>
      <w:hyperlink r:id="rId19">
        <w:r w:rsidDel="00000000" w:rsidR="00000000" w:rsidRPr="00000000">
          <w:rPr>
            <w:rFonts w:ascii="Poppins" w:cs="Poppins" w:eastAsia="Poppins" w:hAnsi="Poppins"/>
            <w:color w:val="1155cc"/>
            <w:sz w:val="16"/>
            <w:szCs w:val="16"/>
            <w:u w:val="single"/>
            <w:rtl w:val="0"/>
          </w:rPr>
          <w:t xml:space="preserve">SodiusWillert</w:t>
          <w:br w:type="textWrapping"/>
        </w:r>
      </w:hyperlink>
      <w:r w:rsidDel="00000000" w:rsidR="00000000" w:rsidRPr="00000000">
        <w:rPr>
          <w:rtl w:val="0"/>
        </w:rPr>
      </w:r>
    </w:p>
    <w:p w:rsidR="00000000" w:rsidDel="00000000" w:rsidP="00000000" w:rsidRDefault="00000000" w:rsidRPr="00000000" w14:paraId="00000106">
      <w:pPr>
        <w:numPr>
          <w:ilvl w:val="0"/>
          <w:numId w:val="7"/>
        </w:numPr>
        <w:spacing w:after="0" w:afterAutospacing="0" w:before="0" w:beforeAutospacing="0" w:lineRule="auto"/>
        <w:ind w:left="720" w:hanging="36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EmbetronicX. (2024). </w:t>
      </w:r>
      <w:r w:rsidDel="00000000" w:rsidR="00000000" w:rsidRPr="00000000">
        <w:rPr>
          <w:rFonts w:ascii="Poppins" w:cs="Poppins" w:eastAsia="Poppins" w:hAnsi="Poppins"/>
          <w:i w:val="1"/>
          <w:iCs w:val="1"/>
          <w:color w:val="434343"/>
          <w:sz w:val="16"/>
          <w:szCs w:val="16"/>
          <w:rtl w:val="0"/>
        </w:rPr>
        <w:t xml:space="preserve">Run Time Environment (RTE) Layer – AUTOSAR Tutorials Part 3</w:t>
      </w:r>
      <w:r w:rsidDel="00000000" w:rsidR="00000000" w:rsidRPr="00000000">
        <w:rPr>
          <w:rFonts w:ascii="Poppins" w:cs="Poppins" w:eastAsia="Poppins" w:hAnsi="Poppins"/>
          <w:color w:val="434343"/>
          <w:sz w:val="16"/>
          <w:szCs w:val="16"/>
          <w:rtl w:val="0"/>
        </w:rPr>
        <w:t xml:space="preserve">. Recuperado de</w:t>
      </w:r>
      <w:hyperlink r:id="rId20">
        <w:r w:rsidDel="00000000" w:rsidR="00000000" w:rsidRPr="00000000">
          <w:rPr>
            <w:rFonts w:ascii="Poppins" w:cs="Poppins" w:eastAsia="Poppins" w:hAnsi="Poppins"/>
            <w:color w:val="434343"/>
            <w:sz w:val="16"/>
            <w:szCs w:val="16"/>
            <w:rtl w:val="0"/>
          </w:rPr>
          <w:t xml:space="preserve"> </w:t>
        </w:r>
      </w:hyperlink>
      <w:hyperlink r:id="rId21">
        <w:r w:rsidDel="00000000" w:rsidR="00000000" w:rsidRPr="00000000">
          <w:rPr>
            <w:rFonts w:ascii="Poppins" w:cs="Poppins" w:eastAsia="Poppins" w:hAnsi="Poppins"/>
            <w:color w:val="1155cc"/>
            <w:sz w:val="16"/>
            <w:szCs w:val="16"/>
            <w:u w:val="single"/>
            <w:rtl w:val="0"/>
          </w:rPr>
          <w:t xml:space="preserve">https://embetronicx.com/tutorials/automotive/autosar/run-time-environment-rte-layer-autosar/</w:t>
        </w:r>
      </w:hyperlink>
      <w:hyperlink r:id="rId22">
        <w:r w:rsidDel="00000000" w:rsidR="00000000" w:rsidRPr="00000000">
          <w:rPr>
            <w:rFonts w:ascii="Poppins" w:cs="Poppins" w:eastAsia="Poppins" w:hAnsi="Poppins"/>
            <w:color w:val="434343"/>
            <w:sz w:val="16"/>
            <w:szCs w:val="16"/>
            <w:rtl w:val="0"/>
          </w:rPr>
          <w:t xml:space="preserve"> </w:t>
        </w:r>
      </w:hyperlink>
      <w:hyperlink r:id="rId23">
        <w:r w:rsidDel="00000000" w:rsidR="00000000" w:rsidRPr="00000000">
          <w:rPr>
            <w:rFonts w:ascii="Poppins" w:cs="Poppins" w:eastAsia="Poppins" w:hAnsi="Poppins"/>
            <w:color w:val="1155cc"/>
            <w:sz w:val="16"/>
            <w:szCs w:val="16"/>
            <w:u w:val="single"/>
            <w:rtl w:val="0"/>
          </w:rPr>
          <w:t xml:space="preserve">Embetronicx</w:t>
          <w:br w:type="textWrapping"/>
        </w:r>
      </w:hyperlink>
      <w:r w:rsidDel="00000000" w:rsidR="00000000" w:rsidRPr="00000000">
        <w:rPr>
          <w:rtl w:val="0"/>
        </w:rPr>
      </w:r>
    </w:p>
    <w:p w:rsidR="00000000" w:rsidDel="00000000" w:rsidP="00000000" w:rsidRDefault="00000000" w:rsidRPr="00000000" w14:paraId="00000107">
      <w:pPr>
        <w:numPr>
          <w:ilvl w:val="0"/>
          <w:numId w:val="7"/>
        </w:numPr>
        <w:spacing w:after="240" w:before="0" w:beforeAutospacing="0" w:lineRule="auto"/>
        <w:ind w:left="720" w:hanging="360"/>
        <w:rPr>
          <w:rFonts w:ascii="Poppins" w:cs="Poppins" w:eastAsia="Poppins" w:hAnsi="Poppins"/>
          <w:color w:val="434343"/>
          <w:sz w:val="16"/>
          <w:szCs w:val="16"/>
        </w:rPr>
      </w:pPr>
      <w:r w:rsidDel="00000000" w:rsidR="00000000" w:rsidRPr="00000000">
        <w:rPr>
          <w:rFonts w:ascii="Poppins" w:cs="Poppins" w:eastAsia="Poppins" w:hAnsi="Poppins"/>
          <w:color w:val="434343"/>
          <w:sz w:val="16"/>
          <w:szCs w:val="16"/>
          <w:rtl w:val="0"/>
        </w:rPr>
        <w:t xml:space="preserve">“AUTOSAR (AUTomotive Open System ARchitecture)”. Wikipedia. Recuperado de</w:t>
      </w:r>
      <w:hyperlink r:id="rId24">
        <w:r w:rsidDel="00000000" w:rsidR="00000000" w:rsidRPr="00000000">
          <w:rPr>
            <w:rFonts w:ascii="Poppins" w:cs="Poppins" w:eastAsia="Poppins" w:hAnsi="Poppins"/>
            <w:color w:val="434343"/>
            <w:sz w:val="16"/>
            <w:szCs w:val="16"/>
            <w:rtl w:val="0"/>
          </w:rPr>
          <w:t xml:space="preserve"> </w:t>
        </w:r>
      </w:hyperlink>
      <w:hyperlink r:id="rId25">
        <w:r w:rsidDel="00000000" w:rsidR="00000000" w:rsidRPr="00000000">
          <w:rPr>
            <w:rFonts w:ascii="Poppins" w:cs="Poppins" w:eastAsia="Poppins" w:hAnsi="Poppins"/>
            <w:color w:val="1155cc"/>
            <w:sz w:val="16"/>
            <w:szCs w:val="16"/>
            <w:u w:val="single"/>
            <w:rtl w:val="0"/>
          </w:rPr>
          <w:t xml:space="preserve">https://en.wikipedia.org/wiki/AUTOSAR</w:t>
        </w:r>
      </w:hyperlink>
      <w:hyperlink r:id="rId26">
        <w:r w:rsidDel="00000000" w:rsidR="00000000" w:rsidRPr="00000000">
          <w:rPr>
            <w:rFonts w:ascii="Poppins" w:cs="Poppins" w:eastAsia="Poppins" w:hAnsi="Poppins"/>
            <w:color w:val="434343"/>
            <w:sz w:val="16"/>
            <w:szCs w:val="16"/>
            <w:rtl w:val="0"/>
          </w:rPr>
          <w:t xml:space="preserve"> </w:t>
        </w:r>
      </w:hyperlink>
      <w:hyperlink r:id="rId27">
        <w:r w:rsidDel="00000000" w:rsidR="00000000" w:rsidRPr="00000000">
          <w:rPr>
            <w:rFonts w:ascii="Poppins" w:cs="Poppins" w:eastAsia="Poppins" w:hAnsi="Poppins"/>
            <w:color w:val="1155cc"/>
            <w:sz w:val="16"/>
            <w:szCs w:val="16"/>
            <w:u w:val="single"/>
            <w:rtl w:val="0"/>
          </w:rPr>
          <w:t xml:space="preserve">en.wikipedia.org</w:t>
        </w:r>
      </w:hyperlink>
      <w:r w:rsidDel="00000000" w:rsidR="00000000" w:rsidRPr="00000000">
        <w:rPr>
          <w:rtl w:val="0"/>
        </w:rPr>
      </w:r>
    </w:p>
    <w:p w:rsidR="00000000" w:rsidDel="00000000" w:rsidP="00000000" w:rsidRDefault="00000000" w:rsidRPr="00000000" w14:paraId="00000108">
      <w:pPr>
        <w:jc w:val="left"/>
        <w:rPr>
          <w:rFonts w:ascii="Poppins" w:cs="Poppins" w:eastAsia="Poppins" w:hAnsi="Poppins"/>
          <w:color w:val="434343"/>
          <w:sz w:val="26"/>
          <w:szCs w:val="26"/>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footerReference r:id="rId2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mbetronicx.com/tutorials/automotive/autosar/run-time-environment-rte-layer-autosar/?utm_source=chatgpt.com" TargetMode="External"/><Relationship Id="rId22" Type="http://schemas.openxmlformats.org/officeDocument/2006/relationships/hyperlink" Target="https://embetronicx.com/tutorials/automotive/autosar/run-time-environment-rte-layer-autosar/?utm_source=chatgpt.com" TargetMode="External"/><Relationship Id="rId21" Type="http://schemas.openxmlformats.org/officeDocument/2006/relationships/hyperlink" Target="https://embetronicx.com/tutorials/automotive/autosar/run-time-environment-rte-layer-autosar/?utm_source=chatgpt.com" TargetMode="External"/><Relationship Id="rId24" Type="http://schemas.openxmlformats.org/officeDocument/2006/relationships/hyperlink" Target="https://en.wikipedia.org/wiki/AUTOSAR?utm_source=chatgpt.com" TargetMode="External"/><Relationship Id="rId23" Type="http://schemas.openxmlformats.org/officeDocument/2006/relationships/hyperlink" Target="https://embetronicx.com/tutorials/automotive/autosar/run-time-environment-rte-layer-autosa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tosar.org/fileadmin/standards/R19-11/CP/AUTOSAR_EXP_LayeredSoftwareArchitecture.pdf?utm_source=chatgpt.com" TargetMode="External"/><Relationship Id="rId26" Type="http://schemas.openxmlformats.org/officeDocument/2006/relationships/hyperlink" Target="https://en.wikipedia.org/wiki/AUTOSAR?utm_source=chatgpt.com" TargetMode="External"/><Relationship Id="rId25" Type="http://schemas.openxmlformats.org/officeDocument/2006/relationships/hyperlink" Target="https://en.wikipedia.org/wiki/AUTOSAR?utm_source=chatgpt.com" TargetMode="External"/><Relationship Id="rId28" Type="http://schemas.openxmlformats.org/officeDocument/2006/relationships/footer" Target="footer1.xml"/><Relationship Id="rId27" Type="http://schemas.openxmlformats.org/officeDocument/2006/relationships/hyperlink" Target="https://en.wikipedia.org/wiki/AUTOSAR?utm_source=chatgpt.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watch?v=%E2%80%A6" TargetMode="External"/><Relationship Id="rId8" Type="http://schemas.openxmlformats.org/officeDocument/2006/relationships/hyperlink" Target="https://autosar.org/fileadmin/standards/R19-11/CP/AUTOSAR_EXP_LayeredSoftwareArchitecture.pdf?utm_source=chatgpt.com" TargetMode="External"/><Relationship Id="rId11" Type="http://schemas.openxmlformats.org/officeDocument/2006/relationships/hyperlink" Target="https://autosar.org/fileadmin/standards/R19-11/CP/AUTOSAR_EXP_LayeredSoftwareArchitecture.pdf?utm_source=chatgpt.com" TargetMode="External"/><Relationship Id="rId10" Type="http://schemas.openxmlformats.org/officeDocument/2006/relationships/hyperlink" Target="https://autosar.org/fileadmin/standards/R19-11/CP/AUTOSAR_EXP_LayeredSoftwareArchitecture.pdf?utm_source=chatgpt.com" TargetMode="External"/><Relationship Id="rId13" Type="http://schemas.openxmlformats.org/officeDocument/2006/relationships/hyperlink" Target="https://www.lhpes.com/blog/understanding-autosars-basic-software-layer?utm_source=chatgpt.com" TargetMode="External"/><Relationship Id="rId12" Type="http://schemas.openxmlformats.org/officeDocument/2006/relationships/hyperlink" Target="https://www.lhpes.com/blog/understanding-autosars-basic-software-layer?utm_source=chatgpt.com" TargetMode="External"/><Relationship Id="rId15" Type="http://schemas.openxmlformats.org/officeDocument/2006/relationships/hyperlink" Target="https://www.lhpes.com/blog/understanding-autosars-basic-software-layer?utm_source=chatgpt.com" TargetMode="External"/><Relationship Id="rId14" Type="http://schemas.openxmlformats.org/officeDocument/2006/relationships/hyperlink" Target="https://www.lhpes.com/blog/understanding-autosars-basic-software-layer?utm_source=chatgpt.com" TargetMode="External"/><Relationship Id="rId17" Type="http://schemas.openxmlformats.org/officeDocument/2006/relationships/hyperlink" Target="https://www.sodiuswillert.com/en/blog/autosar-overview-architecture-and-concrete-challenges-for-the-automotive-industry?utm_source=chatgpt.com" TargetMode="External"/><Relationship Id="rId16" Type="http://schemas.openxmlformats.org/officeDocument/2006/relationships/hyperlink" Target="https://www.sodiuswillert.com/en/blog/autosar-overview-architecture-and-concrete-challenges-for-the-automotive-industry?utm_source=chatgpt.com" TargetMode="External"/><Relationship Id="rId19" Type="http://schemas.openxmlformats.org/officeDocument/2006/relationships/hyperlink" Target="https://www.sodiuswillert.com/en/blog/autosar-overview-architecture-and-concrete-challenges-for-the-automotive-industry?utm_source=chatgpt.com" TargetMode="External"/><Relationship Id="rId18" Type="http://schemas.openxmlformats.org/officeDocument/2006/relationships/hyperlink" Target="https://www.sodiuswillert.com/en/blog/autosar-overview-architecture-and-concrete-challenges-for-the-automotive-industr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