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F293" w14:textId="77777777" w:rsidR="00A04B9B" w:rsidRPr="00A04B9B" w:rsidRDefault="00A04B9B" w:rsidP="00A04B9B">
      <w:pPr>
        <w:rPr>
          <w:b/>
          <w:bCs/>
        </w:rPr>
      </w:pPr>
      <w:r w:rsidRPr="00A04B9B">
        <w:rPr>
          <w:b/>
          <w:bCs/>
        </w:rPr>
        <w:t>SAP HCM Consultant</w:t>
      </w:r>
    </w:p>
    <w:p w14:paraId="58ADE757" w14:textId="77777777" w:rsidR="00A04B9B" w:rsidRPr="00A04B9B" w:rsidRDefault="00A04B9B" w:rsidP="00A04B9B">
      <w:pPr>
        <w:rPr>
          <w:b/>
          <w:bCs/>
        </w:rPr>
      </w:pPr>
      <w:r w:rsidRPr="00A04B9B">
        <w:rPr>
          <w:b/>
          <w:bCs/>
        </w:rPr>
        <w:t>Position</w:t>
      </w:r>
    </w:p>
    <w:p w14:paraId="2290CADA" w14:textId="77777777" w:rsidR="00A04B9B" w:rsidRPr="00A04B9B" w:rsidRDefault="00A04B9B" w:rsidP="00A04B9B">
      <w:r w:rsidRPr="00A04B9B">
        <w:t>SAP HCM Consultant</w:t>
      </w:r>
    </w:p>
    <w:p w14:paraId="27C2C34C" w14:textId="77777777" w:rsidR="00A04B9B" w:rsidRPr="00A04B9B" w:rsidRDefault="00A04B9B" w:rsidP="00A04B9B">
      <w:pPr>
        <w:rPr>
          <w:b/>
          <w:bCs/>
        </w:rPr>
      </w:pPr>
      <w:r w:rsidRPr="00A04B9B">
        <w:rPr>
          <w:b/>
          <w:bCs/>
        </w:rPr>
        <w:t>Experience</w:t>
      </w:r>
    </w:p>
    <w:p w14:paraId="75CAF3A0" w14:textId="4E62F09B" w:rsidR="00A04B9B" w:rsidRPr="00A04B9B" w:rsidRDefault="006174E3" w:rsidP="00A04B9B">
      <w:r>
        <w:t>3</w:t>
      </w:r>
      <w:r w:rsidR="00A04B9B" w:rsidRPr="00A04B9B">
        <w:t xml:space="preserve"> to 5 Years</w:t>
      </w:r>
    </w:p>
    <w:p w14:paraId="05F14A19" w14:textId="77777777" w:rsidR="00A04B9B" w:rsidRPr="00A04B9B" w:rsidRDefault="00A04B9B" w:rsidP="00A04B9B">
      <w:pPr>
        <w:rPr>
          <w:b/>
          <w:bCs/>
        </w:rPr>
      </w:pPr>
      <w:r w:rsidRPr="00A04B9B">
        <w:rPr>
          <w:b/>
          <w:bCs/>
        </w:rPr>
        <w:t>Joining Preference</w:t>
      </w:r>
    </w:p>
    <w:p w14:paraId="14B4560F" w14:textId="2BE9C356" w:rsidR="00A04B9B" w:rsidRPr="00A04B9B" w:rsidRDefault="00A04B9B" w:rsidP="00A04B9B">
      <w:r w:rsidRPr="00A04B9B">
        <w:t xml:space="preserve">Immediate Joiners </w:t>
      </w:r>
    </w:p>
    <w:p w14:paraId="65564108" w14:textId="77777777" w:rsidR="00A04B9B" w:rsidRPr="00A04B9B" w:rsidRDefault="00A04B9B" w:rsidP="00A04B9B">
      <w:pPr>
        <w:rPr>
          <w:b/>
          <w:bCs/>
        </w:rPr>
      </w:pPr>
      <w:r w:rsidRPr="00A04B9B">
        <w:rPr>
          <w:b/>
          <w:bCs/>
        </w:rPr>
        <w:t>Job Summary</w:t>
      </w:r>
    </w:p>
    <w:p w14:paraId="3909C9F7" w14:textId="77777777" w:rsidR="00A04B9B" w:rsidRPr="00A04B9B" w:rsidRDefault="00A04B9B" w:rsidP="00A04B9B">
      <w:r w:rsidRPr="00A04B9B">
        <w:t>Seeking an experienced SAP HCM Consultant with expertise in HR business processes, configuration, implementation, and support. The candidate should possess strong functional knowledge and be capable of independently handling client engagements.</w:t>
      </w:r>
    </w:p>
    <w:p w14:paraId="4795DE73" w14:textId="77777777" w:rsidR="00A04B9B" w:rsidRPr="00A04B9B" w:rsidRDefault="00A04B9B" w:rsidP="00A04B9B">
      <w:pPr>
        <w:rPr>
          <w:b/>
          <w:bCs/>
        </w:rPr>
      </w:pPr>
      <w:r w:rsidRPr="00A04B9B">
        <w:rPr>
          <w:b/>
          <w:bCs/>
        </w:rPr>
        <w:t>Mandatory Skills</w:t>
      </w:r>
    </w:p>
    <w:p w14:paraId="5B83B3D3" w14:textId="77777777" w:rsidR="00A04B9B" w:rsidRPr="00A04B9B" w:rsidRDefault="00A04B9B" w:rsidP="00A04B9B">
      <w:pPr>
        <w:numPr>
          <w:ilvl w:val="0"/>
          <w:numId w:val="1"/>
        </w:numPr>
      </w:pPr>
      <w:r w:rsidRPr="00A04B9B">
        <w:t>Personnel Administration (PA)</w:t>
      </w:r>
    </w:p>
    <w:p w14:paraId="66967B85" w14:textId="77777777" w:rsidR="00A04B9B" w:rsidRPr="00A04B9B" w:rsidRDefault="00A04B9B" w:rsidP="00A04B9B">
      <w:pPr>
        <w:numPr>
          <w:ilvl w:val="0"/>
          <w:numId w:val="1"/>
        </w:numPr>
      </w:pPr>
      <w:r w:rsidRPr="00A04B9B">
        <w:t>Organizational Management (OM)</w:t>
      </w:r>
    </w:p>
    <w:p w14:paraId="360D7D4D" w14:textId="77777777" w:rsidR="00A04B9B" w:rsidRPr="00A04B9B" w:rsidRDefault="00A04B9B" w:rsidP="00A04B9B">
      <w:pPr>
        <w:numPr>
          <w:ilvl w:val="0"/>
          <w:numId w:val="1"/>
        </w:numPr>
      </w:pPr>
      <w:r w:rsidRPr="00A04B9B">
        <w:t>Payroll</w:t>
      </w:r>
    </w:p>
    <w:p w14:paraId="3E8CC099" w14:textId="77777777" w:rsidR="00A04B9B" w:rsidRPr="00A04B9B" w:rsidRDefault="00A04B9B" w:rsidP="00A04B9B">
      <w:pPr>
        <w:numPr>
          <w:ilvl w:val="0"/>
          <w:numId w:val="1"/>
        </w:numPr>
      </w:pPr>
      <w:r w:rsidRPr="00A04B9B">
        <w:t>Time Management</w:t>
      </w:r>
    </w:p>
    <w:p w14:paraId="38C58E51" w14:textId="77777777" w:rsidR="00A04B9B" w:rsidRPr="00A04B9B" w:rsidRDefault="00A04B9B" w:rsidP="00A04B9B">
      <w:pPr>
        <w:numPr>
          <w:ilvl w:val="0"/>
          <w:numId w:val="1"/>
        </w:numPr>
      </w:pPr>
      <w:r w:rsidRPr="00A04B9B">
        <w:t>ESS/MSS</w:t>
      </w:r>
    </w:p>
    <w:p w14:paraId="0DF18003" w14:textId="77777777" w:rsidR="00A04B9B" w:rsidRPr="00A04B9B" w:rsidRDefault="00A04B9B" w:rsidP="00A04B9B">
      <w:pPr>
        <w:numPr>
          <w:ilvl w:val="0"/>
          <w:numId w:val="1"/>
        </w:numPr>
      </w:pPr>
      <w:r w:rsidRPr="00A04B9B">
        <w:t>Benefits Administration</w:t>
      </w:r>
    </w:p>
    <w:p w14:paraId="04C8AA9E" w14:textId="77777777" w:rsidR="00A04B9B" w:rsidRPr="00A04B9B" w:rsidRDefault="00A04B9B" w:rsidP="00A04B9B">
      <w:pPr>
        <w:numPr>
          <w:ilvl w:val="0"/>
          <w:numId w:val="1"/>
        </w:numPr>
      </w:pPr>
      <w:r w:rsidRPr="00A04B9B">
        <w:t>HR Processes and Compliance</w:t>
      </w:r>
    </w:p>
    <w:p w14:paraId="2146135E" w14:textId="77777777" w:rsidR="00A04B9B" w:rsidRPr="00A04B9B" w:rsidRDefault="00A04B9B" w:rsidP="00A04B9B">
      <w:pPr>
        <w:rPr>
          <w:b/>
          <w:bCs/>
        </w:rPr>
      </w:pPr>
      <w:r w:rsidRPr="00A04B9B">
        <w:rPr>
          <w:b/>
          <w:bCs/>
        </w:rPr>
        <w:t>Key Responsibilities</w:t>
      </w:r>
    </w:p>
    <w:p w14:paraId="1861B7D2" w14:textId="77777777" w:rsidR="00A04B9B" w:rsidRPr="00A04B9B" w:rsidRDefault="00A04B9B" w:rsidP="00A04B9B">
      <w:pPr>
        <w:numPr>
          <w:ilvl w:val="0"/>
          <w:numId w:val="2"/>
        </w:numPr>
      </w:pPr>
      <w:r w:rsidRPr="00A04B9B">
        <w:t>Configure and support SAP HCM modules.</w:t>
      </w:r>
    </w:p>
    <w:p w14:paraId="77D5AF61" w14:textId="77777777" w:rsidR="00A04B9B" w:rsidRPr="00A04B9B" w:rsidRDefault="00A04B9B" w:rsidP="00A04B9B">
      <w:pPr>
        <w:numPr>
          <w:ilvl w:val="0"/>
          <w:numId w:val="2"/>
        </w:numPr>
      </w:pPr>
      <w:r w:rsidRPr="00A04B9B">
        <w:t>Conduct business workshops and requirement gathering sessions.</w:t>
      </w:r>
    </w:p>
    <w:p w14:paraId="5BB61000" w14:textId="77777777" w:rsidR="00A04B9B" w:rsidRPr="00A04B9B" w:rsidRDefault="00A04B9B" w:rsidP="00A04B9B">
      <w:pPr>
        <w:numPr>
          <w:ilvl w:val="0"/>
          <w:numId w:val="2"/>
        </w:numPr>
      </w:pPr>
      <w:r w:rsidRPr="00A04B9B">
        <w:t>Prepare functional specifications.</w:t>
      </w:r>
    </w:p>
    <w:p w14:paraId="7290C243" w14:textId="77777777" w:rsidR="00A04B9B" w:rsidRPr="00A04B9B" w:rsidRDefault="00A04B9B" w:rsidP="00A04B9B">
      <w:pPr>
        <w:numPr>
          <w:ilvl w:val="0"/>
          <w:numId w:val="2"/>
        </w:numPr>
      </w:pPr>
      <w:r w:rsidRPr="00A04B9B">
        <w:t>Coordinate with technical teams for developments and enhancements.</w:t>
      </w:r>
    </w:p>
    <w:p w14:paraId="3679849E" w14:textId="77777777" w:rsidR="00A04B9B" w:rsidRPr="00A04B9B" w:rsidRDefault="00A04B9B" w:rsidP="00A04B9B">
      <w:pPr>
        <w:numPr>
          <w:ilvl w:val="0"/>
          <w:numId w:val="2"/>
        </w:numPr>
      </w:pPr>
      <w:r w:rsidRPr="00A04B9B">
        <w:t>Conduct UAT and support go-live activities.</w:t>
      </w:r>
    </w:p>
    <w:p w14:paraId="6EE17A09" w14:textId="77777777" w:rsidR="00A04B9B" w:rsidRPr="00A04B9B" w:rsidRDefault="00A04B9B" w:rsidP="00A04B9B">
      <w:pPr>
        <w:numPr>
          <w:ilvl w:val="0"/>
          <w:numId w:val="2"/>
        </w:numPr>
      </w:pPr>
      <w:r w:rsidRPr="00A04B9B">
        <w:t>Resolve complex business process issues.</w:t>
      </w:r>
    </w:p>
    <w:p w14:paraId="5B13A6E6" w14:textId="77777777" w:rsidR="00A04B9B" w:rsidRPr="00A04B9B" w:rsidRDefault="00A04B9B" w:rsidP="00A04B9B">
      <w:pPr>
        <w:rPr>
          <w:b/>
          <w:bCs/>
        </w:rPr>
      </w:pPr>
      <w:r w:rsidRPr="00A04B9B">
        <w:rPr>
          <w:b/>
          <w:bCs/>
        </w:rPr>
        <w:t>Must Have</w:t>
      </w:r>
    </w:p>
    <w:p w14:paraId="1BF6BAAC" w14:textId="77777777" w:rsidR="00A04B9B" w:rsidRPr="00A04B9B" w:rsidRDefault="00A04B9B" w:rsidP="00A04B9B">
      <w:pPr>
        <w:numPr>
          <w:ilvl w:val="0"/>
          <w:numId w:val="3"/>
        </w:numPr>
      </w:pPr>
      <w:r w:rsidRPr="00A04B9B">
        <w:lastRenderedPageBreak/>
        <w:t>Minimum 2 End-to-End Implementations.</w:t>
      </w:r>
    </w:p>
    <w:p w14:paraId="63640849" w14:textId="77777777" w:rsidR="00A04B9B" w:rsidRPr="00A04B9B" w:rsidRDefault="00A04B9B" w:rsidP="00A04B9B">
      <w:pPr>
        <w:numPr>
          <w:ilvl w:val="0"/>
          <w:numId w:val="3"/>
        </w:numPr>
      </w:pPr>
      <w:r w:rsidRPr="00A04B9B">
        <w:t>Strong Payroll and Time Management expertise.</w:t>
      </w:r>
    </w:p>
    <w:p w14:paraId="0F9ED461" w14:textId="77777777" w:rsidR="00A04B9B" w:rsidRPr="00A04B9B" w:rsidRDefault="00A04B9B" w:rsidP="00A04B9B">
      <w:pPr>
        <w:numPr>
          <w:ilvl w:val="0"/>
          <w:numId w:val="3"/>
        </w:numPr>
      </w:pPr>
      <w:r w:rsidRPr="00A04B9B">
        <w:t>Client-facing experience.</w:t>
      </w:r>
    </w:p>
    <w:p w14:paraId="5B464A61" w14:textId="77777777" w:rsidR="00A04B9B" w:rsidRPr="00A04B9B" w:rsidRDefault="00A04B9B" w:rsidP="00A04B9B">
      <w:pPr>
        <w:numPr>
          <w:ilvl w:val="0"/>
          <w:numId w:val="3"/>
        </w:numPr>
      </w:pPr>
      <w:r w:rsidRPr="00A04B9B">
        <w:t>Experience handling production support issues.</w:t>
      </w:r>
    </w:p>
    <w:p w14:paraId="32A04D78" w14:textId="77777777" w:rsidR="00A04B9B" w:rsidRPr="00A04B9B" w:rsidRDefault="00A04B9B" w:rsidP="00A04B9B">
      <w:pPr>
        <w:rPr>
          <w:b/>
          <w:bCs/>
        </w:rPr>
      </w:pPr>
      <w:r w:rsidRPr="00A04B9B">
        <w:rPr>
          <w:b/>
          <w:bCs/>
        </w:rPr>
        <w:t>Preferred</w:t>
      </w:r>
    </w:p>
    <w:p w14:paraId="4AC8D374" w14:textId="77777777" w:rsidR="00A04B9B" w:rsidRPr="00A04B9B" w:rsidRDefault="00A04B9B" w:rsidP="00A04B9B">
      <w:pPr>
        <w:numPr>
          <w:ilvl w:val="0"/>
          <w:numId w:val="4"/>
        </w:numPr>
      </w:pPr>
      <w:r w:rsidRPr="00A04B9B">
        <w:t>SAP SuccessFactors Integration exposure.</w:t>
      </w:r>
    </w:p>
    <w:p w14:paraId="1564E156" w14:textId="77777777" w:rsidR="00A04B9B" w:rsidRPr="00A04B9B" w:rsidRDefault="00A04B9B" w:rsidP="00A04B9B">
      <w:pPr>
        <w:numPr>
          <w:ilvl w:val="0"/>
          <w:numId w:val="4"/>
        </w:numPr>
      </w:pPr>
      <w:r w:rsidRPr="00A04B9B">
        <w:t>HCM Certification.</w:t>
      </w:r>
    </w:p>
    <w:p w14:paraId="65851C4D" w14:textId="77777777" w:rsidR="00A04B9B" w:rsidRDefault="00A04B9B"/>
    <w:sectPr w:rsidR="00A04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220"/>
    <w:multiLevelType w:val="multilevel"/>
    <w:tmpl w:val="F0E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E253B"/>
    <w:multiLevelType w:val="multilevel"/>
    <w:tmpl w:val="282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E3B90"/>
    <w:multiLevelType w:val="multilevel"/>
    <w:tmpl w:val="700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14D39"/>
    <w:multiLevelType w:val="multilevel"/>
    <w:tmpl w:val="A29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98075">
    <w:abstractNumId w:val="1"/>
  </w:num>
  <w:num w:numId="2" w16cid:durableId="1279918366">
    <w:abstractNumId w:val="2"/>
  </w:num>
  <w:num w:numId="3" w16cid:durableId="363748747">
    <w:abstractNumId w:val="0"/>
  </w:num>
  <w:num w:numId="4" w16cid:durableId="693962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9B"/>
    <w:rsid w:val="00574553"/>
    <w:rsid w:val="006174E3"/>
    <w:rsid w:val="00A0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2B16"/>
  <w15:chartTrackingRefBased/>
  <w15:docId w15:val="{D3DC1E95-2753-4FC4-BE53-DAE22376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9B"/>
    <w:rPr>
      <w:rFonts w:eastAsiaTheme="majorEastAsia" w:cstheme="majorBidi"/>
      <w:color w:val="272727" w:themeColor="text1" w:themeTint="D8"/>
    </w:rPr>
  </w:style>
  <w:style w:type="paragraph" w:styleId="Title">
    <w:name w:val="Title"/>
    <w:basedOn w:val="Normal"/>
    <w:next w:val="Normal"/>
    <w:link w:val="TitleChar"/>
    <w:uiPriority w:val="10"/>
    <w:qFormat/>
    <w:rsid w:val="00A04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B9B"/>
    <w:pPr>
      <w:spacing w:before="160"/>
      <w:jc w:val="center"/>
    </w:pPr>
    <w:rPr>
      <w:i/>
      <w:iCs/>
      <w:color w:val="404040" w:themeColor="text1" w:themeTint="BF"/>
    </w:rPr>
  </w:style>
  <w:style w:type="character" w:customStyle="1" w:styleId="QuoteChar">
    <w:name w:val="Quote Char"/>
    <w:basedOn w:val="DefaultParagraphFont"/>
    <w:link w:val="Quote"/>
    <w:uiPriority w:val="29"/>
    <w:rsid w:val="00A04B9B"/>
    <w:rPr>
      <w:i/>
      <w:iCs/>
      <w:color w:val="404040" w:themeColor="text1" w:themeTint="BF"/>
    </w:rPr>
  </w:style>
  <w:style w:type="paragraph" w:styleId="ListParagraph">
    <w:name w:val="List Paragraph"/>
    <w:basedOn w:val="Normal"/>
    <w:uiPriority w:val="34"/>
    <w:qFormat/>
    <w:rsid w:val="00A04B9B"/>
    <w:pPr>
      <w:ind w:left="720"/>
      <w:contextualSpacing/>
    </w:pPr>
  </w:style>
  <w:style w:type="character" w:styleId="IntenseEmphasis">
    <w:name w:val="Intense Emphasis"/>
    <w:basedOn w:val="DefaultParagraphFont"/>
    <w:uiPriority w:val="21"/>
    <w:qFormat/>
    <w:rsid w:val="00A04B9B"/>
    <w:rPr>
      <w:i/>
      <w:iCs/>
      <w:color w:val="0F4761" w:themeColor="accent1" w:themeShade="BF"/>
    </w:rPr>
  </w:style>
  <w:style w:type="paragraph" w:styleId="IntenseQuote">
    <w:name w:val="Intense Quote"/>
    <w:basedOn w:val="Normal"/>
    <w:next w:val="Normal"/>
    <w:link w:val="IntenseQuoteChar"/>
    <w:uiPriority w:val="30"/>
    <w:qFormat/>
    <w:rsid w:val="00A04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B9B"/>
    <w:rPr>
      <w:i/>
      <w:iCs/>
      <w:color w:val="0F4761" w:themeColor="accent1" w:themeShade="BF"/>
    </w:rPr>
  </w:style>
  <w:style w:type="character" w:styleId="IntenseReference">
    <w:name w:val="Intense Reference"/>
    <w:basedOn w:val="DefaultParagraphFont"/>
    <w:uiPriority w:val="32"/>
    <w:qFormat/>
    <w:rsid w:val="00A04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160</Words>
  <Characters>916</Characters>
  <Application>Microsoft Office Word</Application>
  <DocSecurity>0</DocSecurity>
  <Lines>7</Lines>
  <Paragraphs>2</Paragraphs>
  <ScaleCrop>false</ScaleCrop>
  <Company>Infosys Limited</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Gajre</dc:creator>
  <cp:keywords/>
  <dc:description/>
  <cp:lastModifiedBy>Vandana Gajre</cp:lastModifiedBy>
  <cp:revision>2</cp:revision>
  <dcterms:created xsi:type="dcterms:W3CDTF">2026-07-27T10:49:00Z</dcterms:created>
  <dcterms:modified xsi:type="dcterms:W3CDTF">2026-07-27T10:50:00Z</dcterms:modified>
</cp:coreProperties>
</file>