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E6" w:rsidRPr="005113E6" w:rsidRDefault="005113E6" w:rsidP="0051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To create both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external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load balancers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would typically follow a set of steps within a cloud environment (like AWS, Azure, or GCP) or within your on-premise infrastructure (using tools like NGINX, HAProxy, or similar).</w:t>
      </w:r>
    </w:p>
    <w:p w:rsidR="005113E6" w:rsidRPr="005113E6" w:rsidRDefault="005113E6" w:rsidP="0051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For this example, let’s assume you're working with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, and you want to set up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Load Balancers (ALB)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for both internal and external access. I'll walk you through the steps and verify their functionality.</w:t>
      </w:r>
    </w:p>
    <w:p w:rsidR="005113E6" w:rsidRPr="005113E6" w:rsidRDefault="005113E6" w:rsidP="0051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E6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</w: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External Load Balancer (Public ALB)</w:t>
      </w:r>
    </w:p>
    <w:p w:rsidR="005113E6" w:rsidRPr="005113E6" w:rsidRDefault="005113E6" w:rsidP="005113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This load balancer is accessible from the public internet and routes requests to your public-facing web servers.</w:t>
      </w:r>
    </w:p>
    <w:p w:rsidR="005113E6" w:rsidRPr="005113E6" w:rsidRDefault="005113E6" w:rsidP="0051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>Go to the AWS Management Console.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EC2 &gt; Load Balancers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Create Load Balancer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Load Balancer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Enter a name (e.g., </w:t>
      </w:r>
      <w:r w:rsidRPr="005113E6">
        <w:rPr>
          <w:rFonts w:ascii="Courier New" w:eastAsia="Times New Roman" w:hAnsi="Courier New" w:cs="Courier New"/>
          <w:sz w:val="20"/>
        </w:rPr>
        <w:t>my-external-alb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Scheme: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Internet-facing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(this means the load balancer is public).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Listeners: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Choose HTTP or HTTPS (depending on your setup).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VPC: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Choose the VPC where your instances are deployed.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Subnets: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Select public subnets for the load balancer.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Attach an existing security group or create a new one (ensure the necessary ports like 80/443 are open).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Target Group: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Create a new target group, select the target type (e.g., instance, IP, or Lambda function), and configure health checks.</w:t>
      </w:r>
    </w:p>
    <w:p w:rsidR="005113E6" w:rsidRPr="005113E6" w:rsidRDefault="005113E6" w:rsidP="005113E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Set the health check path, such as </w:t>
      </w:r>
      <w:r w:rsidRPr="005113E6">
        <w:rPr>
          <w:rFonts w:ascii="Courier New" w:eastAsia="Times New Roman" w:hAnsi="Courier New" w:cs="Courier New"/>
          <w:sz w:val="20"/>
        </w:rPr>
        <w:t>/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for a basic health check.</w:t>
      </w:r>
    </w:p>
    <w:p w:rsidR="005113E6" w:rsidRPr="005113E6" w:rsidRDefault="005113E6" w:rsidP="005113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Create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: Review your configuration and click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Internal Load Balancer (Private ALB)</w:t>
      </w:r>
    </w:p>
    <w:p w:rsidR="005113E6" w:rsidRPr="005113E6" w:rsidRDefault="005113E6" w:rsidP="005113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This load balancer routes traffic between private resources (e.g., EC2 instances that don’t need to be exposed to the internet).</w:t>
      </w:r>
    </w:p>
    <w:p w:rsidR="005113E6" w:rsidRPr="005113E6" w:rsidRDefault="005113E6" w:rsidP="0051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5113E6" w:rsidRPr="005113E6" w:rsidRDefault="005113E6" w:rsidP="005113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>Repeat the above steps, but:</w:t>
      </w:r>
    </w:p>
    <w:p w:rsidR="005113E6" w:rsidRPr="005113E6" w:rsidRDefault="005113E6" w:rsidP="005113E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Scheme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option (private).</w:t>
      </w:r>
    </w:p>
    <w:p w:rsidR="005113E6" w:rsidRPr="005113E6" w:rsidRDefault="005113E6" w:rsidP="005113E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>Choose private subnets for the internal load balancer.</w: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Auto Scaling Group</w:t>
      </w:r>
    </w:p>
    <w:p w:rsidR="005113E6" w:rsidRPr="005113E6" w:rsidRDefault="005113E6" w:rsidP="005113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If you want your load balancers to scale automatically, you can configure an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Auto Scaling Group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that integrates with your load balancers.</w:t>
      </w:r>
    </w:p>
    <w:p w:rsidR="005113E6" w:rsidRPr="005113E6" w:rsidRDefault="005113E6" w:rsidP="005113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Auto Scaling Groups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section in the EC2 console, and create a new group with a policy to scale based on load.</w:t>
      </w:r>
    </w:p>
    <w:p w:rsidR="005113E6" w:rsidRPr="005113E6" w:rsidRDefault="005113E6" w:rsidP="0051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E6">
        <w:rPr>
          <w:rFonts w:ascii="Times New Roman" w:eastAsia="Times New Roman" w:hAnsi="Times New Roman" w:cs="Times New Roman"/>
          <w:b/>
          <w:bCs/>
          <w:sz w:val="27"/>
          <w:szCs w:val="27"/>
        </w:rPr>
        <w:t>4. Verify the Load Balancer Configuration</w: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a. Test External Load Balancer (Public ALB):</w:t>
      </w:r>
    </w:p>
    <w:p w:rsidR="005113E6" w:rsidRPr="005113E6" w:rsidRDefault="005113E6" w:rsidP="005113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DNS Resolution: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After creating the ALB, AWS will assign a DNS name. You can find it in the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section of the load balancer in the AWS console.</w:t>
      </w:r>
    </w:p>
    <w:p w:rsidR="005113E6" w:rsidRPr="005113E6" w:rsidRDefault="005113E6" w:rsidP="005113E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113E6">
        <w:rPr>
          <w:rFonts w:ascii="Courier New" w:eastAsia="Times New Roman" w:hAnsi="Courier New" w:cs="Courier New"/>
          <w:sz w:val="20"/>
        </w:rPr>
        <w:t>my-external-alb-1234567890.us-west-2.elb.amazonaws.com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3E6" w:rsidRPr="005113E6" w:rsidRDefault="005113E6" w:rsidP="005113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Test Connectivity:</w:t>
      </w:r>
    </w:p>
    <w:p w:rsidR="005113E6" w:rsidRPr="005113E6" w:rsidRDefault="005113E6" w:rsidP="005113E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Open a browser or use </w:t>
      </w:r>
      <w:r w:rsidRPr="005113E6">
        <w:rPr>
          <w:rFonts w:ascii="Courier New" w:eastAsia="Times New Roman" w:hAnsi="Courier New" w:cs="Courier New"/>
          <w:sz w:val="20"/>
        </w:rPr>
        <w:t>curl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to access the DNS name. Example:</w:t>
      </w:r>
    </w:p>
    <w:p w:rsidR="005113E6" w:rsidRPr="005113E6" w:rsidRDefault="005113E6" w:rsidP="00511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113E6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3E6" w:rsidRPr="005113E6" w:rsidRDefault="005113E6" w:rsidP="00511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113E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113E6" w:rsidRPr="005113E6" w:rsidRDefault="005113E6" w:rsidP="00511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5113E6">
        <w:rPr>
          <w:rFonts w:ascii="Courier New" w:eastAsia="Times New Roman" w:hAnsi="Courier New" w:cs="Courier New"/>
          <w:sz w:val="20"/>
        </w:rPr>
        <w:t>curl http://my-external-alb-1234567890.us-west-2.elb.amazonaws.com</w:t>
      </w:r>
    </w:p>
    <w:p w:rsidR="005113E6" w:rsidRPr="005113E6" w:rsidRDefault="005113E6" w:rsidP="005113E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>The result should be the response from your web server.</w: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b. Test Internal Load Balancer (Private ALB):</w:t>
      </w:r>
    </w:p>
    <w:p w:rsidR="005113E6" w:rsidRPr="005113E6" w:rsidRDefault="005113E6" w:rsidP="005113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VPC Connectivity: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The internal load balancer should only be accessible from within the VPC or connected networks (e.g., VPN or Direct Connect).</w:t>
      </w:r>
    </w:p>
    <w:p w:rsidR="005113E6" w:rsidRPr="005113E6" w:rsidRDefault="005113E6" w:rsidP="005113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Test Connectivity:</w:t>
      </w:r>
    </w:p>
    <w:p w:rsidR="005113E6" w:rsidRPr="005113E6" w:rsidRDefault="005113E6" w:rsidP="005113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>SSH into an instance within the same VPC (preferably within a private subnet).</w:t>
      </w:r>
    </w:p>
    <w:p w:rsidR="005113E6" w:rsidRPr="005113E6" w:rsidRDefault="005113E6" w:rsidP="005113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113E6">
        <w:rPr>
          <w:rFonts w:ascii="Courier New" w:eastAsia="Times New Roman" w:hAnsi="Courier New" w:cs="Courier New"/>
          <w:sz w:val="20"/>
        </w:rPr>
        <w:t>curl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to test the private DNS of the load balancer:</w:t>
      </w:r>
    </w:p>
    <w:p w:rsidR="005113E6" w:rsidRPr="005113E6" w:rsidRDefault="005113E6" w:rsidP="00511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113E6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3E6" w:rsidRPr="005113E6" w:rsidRDefault="005113E6" w:rsidP="00511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113E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113E6" w:rsidRPr="005113E6" w:rsidRDefault="005113E6" w:rsidP="00511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5113E6">
        <w:rPr>
          <w:rFonts w:ascii="Courier New" w:eastAsia="Times New Roman" w:hAnsi="Courier New" w:cs="Courier New"/>
          <w:sz w:val="20"/>
        </w:rPr>
        <w:t>curl http://my-internal-alb-1234567890.us-west-2.elb.amazonaws.com</w:t>
      </w:r>
    </w:p>
    <w:p w:rsidR="005113E6" w:rsidRPr="005113E6" w:rsidRDefault="005113E6" w:rsidP="005113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>The result should be the response from the target servers behind the internal load balancer.</w:t>
      </w:r>
    </w:p>
    <w:p w:rsidR="005113E6" w:rsidRPr="005113E6" w:rsidRDefault="005113E6" w:rsidP="0051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E6">
        <w:rPr>
          <w:rFonts w:ascii="Times New Roman" w:eastAsia="Times New Roman" w:hAnsi="Times New Roman" w:cs="Times New Roman"/>
          <w:b/>
          <w:bCs/>
          <w:sz w:val="27"/>
          <w:szCs w:val="27"/>
        </w:rPr>
        <w:t>5. Verify Target Health</w:t>
      </w:r>
    </w:p>
    <w:p w:rsidR="005113E6" w:rsidRPr="005113E6" w:rsidRDefault="005113E6" w:rsidP="005113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EC2 &gt; Target Groups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in the AWS Management Console.</w:t>
      </w:r>
    </w:p>
    <w:p w:rsidR="005113E6" w:rsidRPr="005113E6" w:rsidRDefault="005113E6" w:rsidP="005113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lastRenderedPageBreak/>
        <w:t>Select the target group associated with your load balancer.</w:t>
      </w:r>
    </w:p>
    <w:p w:rsidR="005113E6" w:rsidRPr="005113E6" w:rsidRDefault="005113E6" w:rsidP="005113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Check if the targets (EC2 instances) show as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healthy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>. If the targets are not healthy, verify the health check configurations.</w:t>
      </w:r>
    </w:p>
    <w:p w:rsidR="005113E6" w:rsidRPr="005113E6" w:rsidRDefault="005113E6" w:rsidP="0051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Monitor Load Balancer Logs </w:t>
      </w:r>
    </w:p>
    <w:p w:rsidR="005113E6" w:rsidRPr="005113E6" w:rsidRDefault="005113E6" w:rsidP="005113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Access Logs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for detailed logging of requests going through the load balancer. This can be helpful for troubleshooting.</w:t>
      </w:r>
    </w:p>
    <w:p w:rsidR="005113E6" w:rsidRPr="005113E6" w:rsidRDefault="005113E6" w:rsidP="005113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Balancers &gt; (select your ALB) &gt; Attributes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and enable access logging.</w:t>
      </w:r>
    </w:p>
    <w:p w:rsidR="005113E6" w:rsidRPr="005113E6" w:rsidRDefault="005113E6" w:rsidP="0051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E6">
        <w:rPr>
          <w:rFonts w:ascii="Times New Roman" w:eastAsia="Times New Roman" w:hAnsi="Times New Roman" w:cs="Times New Roman"/>
          <w:b/>
          <w:bCs/>
          <w:sz w:val="27"/>
          <w:szCs w:val="27"/>
        </w:rPr>
        <w:t>7. Troubleshooting</w:t>
      </w:r>
    </w:p>
    <w:p w:rsidR="005113E6" w:rsidRPr="005113E6" w:rsidRDefault="005113E6" w:rsidP="005113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Check Security Groups: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Ensure the security groups associated with your load balancer and EC2 instances allow traffic on the required ports (e.g., 80, 443 for HTTP/HTTPS).</w:t>
      </w:r>
    </w:p>
    <w:p w:rsidR="005113E6" w:rsidRPr="005113E6" w:rsidRDefault="005113E6" w:rsidP="005113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Check NACLs (Network Access Control Lists):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Ensure that the network ACLs are not blocking access to the load balancer.</w:t>
      </w:r>
    </w:p>
    <w:p w:rsidR="005113E6" w:rsidRPr="005113E6" w:rsidRDefault="005113E6" w:rsidP="0051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13E6" w:rsidRPr="005113E6" w:rsidRDefault="005113E6" w:rsidP="00511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Clean-Up </w:t>
      </w:r>
    </w:p>
    <w:p w:rsidR="005113E6" w:rsidRPr="005113E6" w:rsidRDefault="005113E6" w:rsidP="00511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If you are done testing, make sure to </w:t>
      </w:r>
      <w:r w:rsidRPr="005113E6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5113E6">
        <w:rPr>
          <w:rFonts w:ascii="Times New Roman" w:eastAsia="Times New Roman" w:hAnsi="Times New Roman" w:cs="Times New Roman"/>
          <w:sz w:val="24"/>
          <w:szCs w:val="24"/>
        </w:rPr>
        <w:t xml:space="preserve"> your load balancers and related resources (e.g., target groups) to avoid unnecessary costs.</w:t>
      </w:r>
    </w:p>
    <w:p w:rsidR="0093497F" w:rsidRPr="005113E6" w:rsidRDefault="0093497F" w:rsidP="005113E6"/>
    <w:sectPr w:rsidR="0093497F" w:rsidRPr="005113E6" w:rsidSect="00B3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D2C"/>
    <w:multiLevelType w:val="multilevel"/>
    <w:tmpl w:val="58A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34EF4"/>
    <w:multiLevelType w:val="multilevel"/>
    <w:tmpl w:val="635E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15CA1"/>
    <w:multiLevelType w:val="multilevel"/>
    <w:tmpl w:val="938A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3363C"/>
    <w:multiLevelType w:val="multilevel"/>
    <w:tmpl w:val="D7E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17B19"/>
    <w:multiLevelType w:val="multilevel"/>
    <w:tmpl w:val="6632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952F56"/>
    <w:multiLevelType w:val="multilevel"/>
    <w:tmpl w:val="4370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E070F"/>
    <w:multiLevelType w:val="multilevel"/>
    <w:tmpl w:val="F15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52294"/>
    <w:multiLevelType w:val="multilevel"/>
    <w:tmpl w:val="771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E7F84"/>
    <w:multiLevelType w:val="multilevel"/>
    <w:tmpl w:val="E71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96078"/>
    <w:multiLevelType w:val="multilevel"/>
    <w:tmpl w:val="301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B26E9"/>
    <w:multiLevelType w:val="multilevel"/>
    <w:tmpl w:val="FFD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C6319D"/>
    <w:multiLevelType w:val="multilevel"/>
    <w:tmpl w:val="00D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743A13"/>
    <w:multiLevelType w:val="multilevel"/>
    <w:tmpl w:val="5CE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764E9E"/>
    <w:multiLevelType w:val="multilevel"/>
    <w:tmpl w:val="B22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3C53BC"/>
    <w:multiLevelType w:val="multilevel"/>
    <w:tmpl w:val="1FA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162377"/>
    <w:multiLevelType w:val="multilevel"/>
    <w:tmpl w:val="77A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CC374B"/>
    <w:multiLevelType w:val="multilevel"/>
    <w:tmpl w:val="08B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231CE9"/>
    <w:multiLevelType w:val="multilevel"/>
    <w:tmpl w:val="B16E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6B0CA4"/>
    <w:multiLevelType w:val="multilevel"/>
    <w:tmpl w:val="5FF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67395B"/>
    <w:multiLevelType w:val="multilevel"/>
    <w:tmpl w:val="0A8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257B8B"/>
    <w:multiLevelType w:val="multilevel"/>
    <w:tmpl w:val="A15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B20B55"/>
    <w:multiLevelType w:val="multilevel"/>
    <w:tmpl w:val="F4BA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993C03"/>
    <w:multiLevelType w:val="multilevel"/>
    <w:tmpl w:val="1086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250BD9"/>
    <w:multiLevelType w:val="multilevel"/>
    <w:tmpl w:val="4F8A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BB4500"/>
    <w:multiLevelType w:val="multilevel"/>
    <w:tmpl w:val="820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14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22"/>
  </w:num>
  <w:num w:numId="9">
    <w:abstractNumId w:val="5"/>
  </w:num>
  <w:num w:numId="10">
    <w:abstractNumId w:val="10"/>
  </w:num>
  <w:num w:numId="11">
    <w:abstractNumId w:val="23"/>
  </w:num>
  <w:num w:numId="12">
    <w:abstractNumId w:val="0"/>
  </w:num>
  <w:num w:numId="13">
    <w:abstractNumId w:val="11"/>
  </w:num>
  <w:num w:numId="14">
    <w:abstractNumId w:val="20"/>
  </w:num>
  <w:num w:numId="15">
    <w:abstractNumId w:val="24"/>
  </w:num>
  <w:num w:numId="16">
    <w:abstractNumId w:val="15"/>
  </w:num>
  <w:num w:numId="17">
    <w:abstractNumId w:val="1"/>
  </w:num>
  <w:num w:numId="18">
    <w:abstractNumId w:val="18"/>
  </w:num>
  <w:num w:numId="19">
    <w:abstractNumId w:val="3"/>
  </w:num>
  <w:num w:numId="20">
    <w:abstractNumId w:val="16"/>
  </w:num>
  <w:num w:numId="21">
    <w:abstractNumId w:val="17"/>
  </w:num>
  <w:num w:numId="22">
    <w:abstractNumId w:val="4"/>
  </w:num>
  <w:num w:numId="23">
    <w:abstractNumId w:val="12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1C08"/>
    <w:rsid w:val="005113E6"/>
    <w:rsid w:val="0093497F"/>
    <w:rsid w:val="00B10234"/>
    <w:rsid w:val="00B3489C"/>
    <w:rsid w:val="00C91ABB"/>
    <w:rsid w:val="00E6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9C"/>
  </w:style>
  <w:style w:type="paragraph" w:styleId="Heading1">
    <w:name w:val="heading 1"/>
    <w:basedOn w:val="Normal"/>
    <w:link w:val="Heading1Char"/>
    <w:uiPriority w:val="9"/>
    <w:qFormat/>
    <w:rsid w:val="00E6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1C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1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C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1C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6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C08"/>
    <w:rPr>
      <w:b/>
      <w:bCs/>
    </w:rPr>
  </w:style>
  <w:style w:type="character" w:customStyle="1" w:styleId="text-sm">
    <w:name w:val="text-sm"/>
    <w:basedOn w:val="DefaultParagraphFont"/>
    <w:rsid w:val="00E61C08"/>
  </w:style>
  <w:style w:type="character" w:customStyle="1" w:styleId="Heading6Char">
    <w:name w:val="Heading 6 Char"/>
    <w:basedOn w:val="DefaultParagraphFont"/>
    <w:link w:val="Heading6"/>
    <w:uiPriority w:val="9"/>
    <w:semiHidden/>
    <w:rsid w:val="009349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934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9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3497F"/>
  </w:style>
  <w:style w:type="character" w:customStyle="1" w:styleId="hljs-builtin">
    <w:name w:val="hljs-built_in"/>
    <w:basedOn w:val="DefaultParagraphFont"/>
    <w:rsid w:val="00934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07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56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0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8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57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6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94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6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7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5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9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2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6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7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2025-06-30T15:47:00Z</dcterms:created>
  <dcterms:modified xsi:type="dcterms:W3CDTF">2025-07-21T09:12:00Z</dcterms:modified>
</cp:coreProperties>
</file>