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A1F9" w14:textId="77777777" w:rsidR="00CD68C9" w:rsidRDefault="00000000">
      <w:pPr>
        <w:pStyle w:val="Title"/>
        <w:rPr>
          <w:u w:val="none"/>
        </w:rPr>
      </w:pPr>
      <w:r>
        <w:rPr>
          <w:u w:val="thick"/>
        </w:rPr>
        <w:t>Car</w:t>
      </w:r>
      <w:r>
        <w:rPr>
          <w:spacing w:val="-3"/>
          <w:u w:val="thick"/>
        </w:rPr>
        <w:t xml:space="preserve"> </w:t>
      </w:r>
      <w:r>
        <w:rPr>
          <w:u w:val="thick"/>
        </w:rPr>
        <w:t>Sales Analysis |</w:t>
      </w:r>
      <w:r>
        <w:rPr>
          <w:spacing w:val="-4"/>
          <w:u w:val="thick"/>
        </w:rPr>
        <w:t xml:space="preserve"> </w:t>
      </w:r>
      <w:r>
        <w:rPr>
          <w:u w:val="thick"/>
        </w:rPr>
        <w:t>overview</w:t>
      </w:r>
    </w:p>
    <w:p w14:paraId="45BFABF1" w14:textId="77777777" w:rsidR="00CD68C9" w:rsidRDefault="00CD68C9">
      <w:pPr>
        <w:pStyle w:val="BodyText"/>
        <w:rPr>
          <w:b/>
          <w:sz w:val="20"/>
        </w:rPr>
      </w:pPr>
    </w:p>
    <w:p w14:paraId="65341843" w14:textId="77777777" w:rsidR="00CD68C9" w:rsidRDefault="00CD68C9">
      <w:pPr>
        <w:pStyle w:val="BodyText"/>
        <w:spacing w:before="1"/>
        <w:rPr>
          <w:b/>
        </w:rPr>
      </w:pPr>
    </w:p>
    <w:p w14:paraId="1A93A8C5" w14:textId="77777777" w:rsidR="00CD68C9" w:rsidRDefault="00000000">
      <w:pPr>
        <w:pStyle w:val="Heading1"/>
        <w:spacing w:before="90"/>
        <w:jc w:val="both"/>
      </w:pPr>
      <w:r>
        <w:t>Project</w:t>
      </w:r>
      <w:r>
        <w:rPr>
          <w:spacing w:val="-6"/>
        </w:rPr>
        <w:t xml:space="preserve"> </w:t>
      </w:r>
      <w:r>
        <w:t>Overview</w:t>
      </w:r>
    </w:p>
    <w:p w14:paraId="2DBE4CA8" w14:textId="77777777" w:rsidR="00CD68C9" w:rsidRDefault="00000000">
      <w:pPr>
        <w:pStyle w:val="BodyText"/>
        <w:spacing w:before="153"/>
        <w:ind w:left="100" w:right="119"/>
        <w:jc w:val="both"/>
      </w:pPr>
      <w:r>
        <w:t>The Car Sales Data Analysis project aims to provide insight into car sales trends, customer</w:t>
      </w:r>
      <w:r>
        <w:rPr>
          <w:spacing w:val="1"/>
        </w:rPr>
        <w:t xml:space="preserve"> </w:t>
      </w:r>
      <w:r>
        <w:t>demographics, and dealer performance using historical sales data. This project involves cleaning,</w:t>
      </w:r>
      <w:r>
        <w:rPr>
          <w:spacing w:val="-57"/>
        </w:rPr>
        <w:t xml:space="preserve"> </w:t>
      </w:r>
      <w:r>
        <w:t>processing, and analyzing the data to derive meaningful patterns and insight that can inform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decisions.</w:t>
      </w:r>
    </w:p>
    <w:p w14:paraId="788FA09F" w14:textId="77777777" w:rsidR="00CD68C9" w:rsidRDefault="00CD68C9">
      <w:pPr>
        <w:pStyle w:val="BodyText"/>
        <w:rPr>
          <w:sz w:val="26"/>
        </w:rPr>
      </w:pPr>
    </w:p>
    <w:p w14:paraId="3911DA90" w14:textId="77777777" w:rsidR="00CD68C9" w:rsidRDefault="00CD68C9">
      <w:pPr>
        <w:pStyle w:val="BodyText"/>
        <w:spacing w:before="5"/>
        <w:rPr>
          <w:sz w:val="26"/>
        </w:rPr>
      </w:pPr>
    </w:p>
    <w:p w14:paraId="7CFAA83E" w14:textId="77777777" w:rsidR="00CD68C9" w:rsidRDefault="00000000">
      <w:pPr>
        <w:pStyle w:val="Heading1"/>
      </w:pPr>
      <w:r>
        <w:t>Objectives</w:t>
      </w:r>
    </w:p>
    <w:p w14:paraId="37153BE0" w14:textId="77777777" w:rsidR="00CD68C9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54"/>
        <w:ind w:right="122"/>
        <w:rPr>
          <w:sz w:val="24"/>
        </w:rPr>
      </w:pPr>
      <w:r>
        <w:rPr>
          <w:b/>
          <w:sz w:val="24"/>
        </w:rPr>
        <w:t>Analysis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Trends: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car</w:t>
      </w:r>
      <w:r>
        <w:rPr>
          <w:spacing w:val="-13"/>
          <w:sz w:val="24"/>
        </w:rPr>
        <w:t xml:space="preserve"> </w:t>
      </w:r>
      <w:r>
        <w:rPr>
          <w:sz w:val="24"/>
        </w:rPr>
        <w:t>sales</w:t>
      </w:r>
      <w:r>
        <w:rPr>
          <w:spacing w:val="-11"/>
          <w:sz w:val="24"/>
        </w:rPr>
        <w:t xml:space="preserve"> </w:t>
      </w:r>
      <w:r>
        <w:rPr>
          <w:sz w:val="24"/>
        </w:rPr>
        <w:t>vary</w:t>
      </w:r>
      <w:r>
        <w:rPr>
          <w:spacing w:val="-17"/>
          <w:sz w:val="24"/>
        </w:rPr>
        <w:t xml:space="preserve"> </w:t>
      </w:r>
      <w:r>
        <w:rPr>
          <w:sz w:val="24"/>
        </w:rPr>
        <w:t>over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identify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seasonal</w:t>
      </w:r>
      <w:r>
        <w:rPr>
          <w:spacing w:val="-57"/>
          <w:sz w:val="24"/>
        </w:rPr>
        <w:t xml:space="preserve"> </w:t>
      </w:r>
      <w:r>
        <w:rPr>
          <w:sz w:val="24"/>
        </w:rPr>
        <w:t>pattern.</w:t>
      </w:r>
    </w:p>
    <w:p w14:paraId="44A6C2D6" w14:textId="77777777" w:rsidR="00CD68C9" w:rsidRDefault="00CD68C9">
      <w:pPr>
        <w:pStyle w:val="BodyText"/>
      </w:pPr>
    </w:p>
    <w:p w14:paraId="4C8D6A00" w14:textId="77777777" w:rsidR="00CD68C9" w:rsidRDefault="00000000">
      <w:pPr>
        <w:pStyle w:val="ListParagraph"/>
        <w:numPr>
          <w:ilvl w:val="0"/>
          <w:numId w:val="8"/>
        </w:numPr>
        <w:tabs>
          <w:tab w:val="left" w:pos="821"/>
        </w:tabs>
        <w:ind w:right="121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Demographics: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Examine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demographics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gender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distribution.</w:t>
      </w:r>
    </w:p>
    <w:p w14:paraId="68286F2B" w14:textId="77777777" w:rsidR="00CD68C9" w:rsidRDefault="00CD68C9">
      <w:pPr>
        <w:pStyle w:val="BodyText"/>
        <w:spacing w:before="10"/>
        <w:rPr>
          <w:sz w:val="25"/>
        </w:rPr>
      </w:pPr>
    </w:p>
    <w:p w14:paraId="723DB769" w14:textId="77777777" w:rsidR="00CD68C9" w:rsidRDefault="00000000">
      <w:pPr>
        <w:pStyle w:val="ListParagraph"/>
        <w:numPr>
          <w:ilvl w:val="0"/>
          <w:numId w:val="8"/>
        </w:numPr>
        <w:tabs>
          <w:tab w:val="left" w:pos="821"/>
        </w:tabs>
        <w:ind w:right="116"/>
        <w:rPr>
          <w:sz w:val="24"/>
        </w:rPr>
      </w:pPr>
      <w:r>
        <w:rPr>
          <w:b/>
          <w:sz w:val="24"/>
        </w:rPr>
        <w:t>Dealer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Evaluate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dealers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sales</w:t>
      </w:r>
      <w:r>
        <w:rPr>
          <w:spacing w:val="-14"/>
          <w:sz w:val="24"/>
        </w:rPr>
        <w:t xml:space="preserve"> </w:t>
      </w:r>
      <w:r>
        <w:rPr>
          <w:sz w:val="24"/>
        </w:rPr>
        <w:t>volume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revenue.</w:t>
      </w:r>
    </w:p>
    <w:p w14:paraId="44B21B79" w14:textId="77777777" w:rsidR="00CD68C9" w:rsidRDefault="00CD68C9">
      <w:pPr>
        <w:pStyle w:val="BodyText"/>
        <w:spacing w:before="10"/>
        <w:rPr>
          <w:sz w:val="25"/>
        </w:rPr>
      </w:pPr>
    </w:p>
    <w:p w14:paraId="7FD4D32F" w14:textId="77777777" w:rsidR="00CD68C9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Car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Popularity: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brands.</w:t>
      </w:r>
    </w:p>
    <w:p w14:paraId="22B6B74D" w14:textId="77777777" w:rsidR="00CD68C9" w:rsidRDefault="00CD68C9">
      <w:pPr>
        <w:pStyle w:val="BodyText"/>
        <w:spacing w:before="10"/>
        <w:rPr>
          <w:sz w:val="25"/>
        </w:rPr>
      </w:pPr>
    </w:p>
    <w:p w14:paraId="56A2B6F3" w14:textId="77777777" w:rsidR="00CD68C9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Regional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Analysis: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regions.</w:t>
      </w:r>
    </w:p>
    <w:p w14:paraId="3B516809" w14:textId="77777777" w:rsidR="00CD68C9" w:rsidRDefault="00CD68C9">
      <w:pPr>
        <w:pStyle w:val="BodyText"/>
        <w:rPr>
          <w:sz w:val="26"/>
        </w:rPr>
      </w:pPr>
    </w:p>
    <w:p w14:paraId="3D11005B" w14:textId="77777777" w:rsidR="00CD68C9" w:rsidRDefault="00CD68C9">
      <w:pPr>
        <w:pStyle w:val="BodyText"/>
        <w:spacing w:before="4"/>
        <w:rPr>
          <w:sz w:val="26"/>
        </w:rPr>
      </w:pPr>
    </w:p>
    <w:p w14:paraId="504769CA" w14:textId="77777777" w:rsidR="00CD68C9" w:rsidRDefault="00000000">
      <w:pPr>
        <w:pStyle w:val="Heading1"/>
        <w:spacing w:before="1"/>
      </w:pPr>
      <w:r>
        <w:t>Data</w:t>
      </w:r>
      <w:r>
        <w:rPr>
          <w:spacing w:val="-3"/>
        </w:rPr>
        <w:t xml:space="preserve"> </w:t>
      </w:r>
      <w:r>
        <w:t>Sources</w:t>
      </w:r>
    </w:p>
    <w:p w14:paraId="5EB25634" w14:textId="77777777" w:rsidR="00CD68C9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53"/>
        <w:ind w:right="126"/>
        <w:rPr>
          <w:sz w:val="24"/>
        </w:rPr>
      </w:pPr>
      <w:r>
        <w:rPr>
          <w:sz w:val="24"/>
        </w:rPr>
        <w:t>Car</w:t>
      </w:r>
      <w:r>
        <w:rPr>
          <w:spacing w:val="26"/>
          <w:sz w:val="24"/>
        </w:rPr>
        <w:t xml:space="preserve"> </w:t>
      </w:r>
      <w:r>
        <w:rPr>
          <w:sz w:val="24"/>
        </w:rPr>
        <w:t>Sales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CSV:</w:t>
      </w:r>
      <w:r>
        <w:rPr>
          <w:spacing w:val="28"/>
          <w:sz w:val="24"/>
        </w:rPr>
        <w:t xml:space="preserve"> </w:t>
      </w:r>
      <w:r>
        <w:rPr>
          <w:sz w:val="24"/>
        </w:rPr>
        <w:t>Contains</w:t>
      </w:r>
      <w:r>
        <w:rPr>
          <w:spacing w:val="2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8"/>
          <w:sz w:val="24"/>
        </w:rPr>
        <w:t xml:space="preserve"> </w:t>
      </w:r>
      <w:r>
        <w:rPr>
          <w:sz w:val="24"/>
        </w:rPr>
        <w:t>about</w:t>
      </w:r>
      <w:r>
        <w:rPr>
          <w:spacing w:val="28"/>
          <w:sz w:val="24"/>
        </w:rPr>
        <w:t xml:space="preserve"> </w:t>
      </w:r>
      <w:r>
        <w:rPr>
          <w:sz w:val="24"/>
        </w:rPr>
        <w:t>car</w:t>
      </w:r>
      <w:r>
        <w:rPr>
          <w:spacing w:val="30"/>
          <w:sz w:val="24"/>
        </w:rPr>
        <w:t xml:space="preserve"> </w:t>
      </w:r>
      <w:r>
        <w:rPr>
          <w:sz w:val="24"/>
        </w:rPr>
        <w:t>sales,</w:t>
      </w:r>
      <w:r>
        <w:rPr>
          <w:spacing w:val="29"/>
          <w:sz w:val="24"/>
        </w:rPr>
        <w:t xml:space="preserve"> </w:t>
      </w:r>
      <w:r>
        <w:rPr>
          <w:sz w:val="24"/>
        </w:rPr>
        <w:t>including</w:t>
      </w:r>
      <w:r>
        <w:rPr>
          <w:spacing w:val="28"/>
          <w:sz w:val="24"/>
        </w:rPr>
        <w:t xml:space="preserve"> </w:t>
      </w:r>
      <w:r>
        <w:rPr>
          <w:sz w:val="24"/>
        </w:rPr>
        <w:t>customer</w:t>
      </w:r>
      <w:r>
        <w:rPr>
          <w:spacing w:val="26"/>
          <w:sz w:val="24"/>
        </w:rPr>
        <w:t xml:space="preserve"> </w:t>
      </w:r>
      <w:r>
        <w:rPr>
          <w:sz w:val="24"/>
        </w:rPr>
        <w:t>details,</w:t>
      </w:r>
      <w:r>
        <w:rPr>
          <w:spacing w:val="-57"/>
          <w:sz w:val="24"/>
        </w:rPr>
        <w:t xml:space="preserve"> </w:t>
      </w:r>
      <w:r>
        <w:rPr>
          <w:sz w:val="24"/>
        </w:rPr>
        <w:t>dealer,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 and</w:t>
      </w:r>
      <w:r>
        <w:rPr>
          <w:spacing w:val="2"/>
          <w:sz w:val="24"/>
        </w:rPr>
        <w:t xml:space="preserve"> </w:t>
      </w:r>
      <w:r>
        <w:rPr>
          <w:sz w:val="24"/>
        </w:rPr>
        <w:t>car specifications.</w:t>
      </w:r>
    </w:p>
    <w:p w14:paraId="7AA1F156" w14:textId="77777777" w:rsidR="00CD68C9" w:rsidRDefault="00CD68C9">
      <w:pPr>
        <w:pStyle w:val="BodyText"/>
      </w:pPr>
    </w:p>
    <w:p w14:paraId="31B47863" w14:textId="6E0A09FC" w:rsidR="00CD68C9" w:rsidRDefault="000069ED">
      <w:pPr>
        <w:pStyle w:val="ListParagraph"/>
        <w:numPr>
          <w:ilvl w:val="0"/>
          <w:numId w:val="7"/>
        </w:numPr>
        <w:tabs>
          <w:tab w:val="left" w:pos="821"/>
        </w:tabs>
        <w:ind w:right="114"/>
        <w:rPr>
          <w:sz w:val="24"/>
        </w:rPr>
      </w:pPr>
      <w:proofErr w:type="gramStart"/>
      <w:r>
        <w:rPr>
          <w:sz w:val="24"/>
        </w:rPr>
        <w:t xml:space="preserve">Tableau 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File</w:t>
      </w:r>
      <w:proofErr w:type="gramEnd"/>
      <w:r w:rsidR="00000000">
        <w:rPr>
          <w:spacing w:val="-7"/>
          <w:sz w:val="24"/>
        </w:rPr>
        <w:t xml:space="preserve"> </w:t>
      </w:r>
      <w:r>
        <w:rPr>
          <w:sz w:val="24"/>
        </w:rPr>
        <w:t>:</w:t>
      </w:r>
      <w:r w:rsidR="00000000">
        <w:rPr>
          <w:sz w:val="24"/>
        </w:rPr>
        <w:t>Contains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Visualizations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reports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created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using</w:t>
      </w:r>
      <w:r w:rsidR="00000000">
        <w:rPr>
          <w:spacing w:val="-57"/>
          <w:sz w:val="24"/>
        </w:rPr>
        <w:t xml:space="preserve"> </w:t>
      </w:r>
      <w:r>
        <w:rPr>
          <w:sz w:val="24"/>
        </w:rPr>
        <w:t xml:space="preserve"> Tableau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analyze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 car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sales data.</w:t>
      </w:r>
    </w:p>
    <w:p w14:paraId="737B4973" w14:textId="77777777" w:rsidR="00CD68C9" w:rsidRDefault="00CD68C9">
      <w:pPr>
        <w:pStyle w:val="BodyText"/>
        <w:rPr>
          <w:sz w:val="26"/>
        </w:rPr>
      </w:pPr>
    </w:p>
    <w:p w14:paraId="58870C0A" w14:textId="77777777" w:rsidR="00681AAA" w:rsidRDefault="00681AAA">
      <w:pPr>
        <w:pStyle w:val="BodyText"/>
        <w:spacing w:before="160" w:line="379" w:lineRule="auto"/>
        <w:ind w:left="100" w:right="7842"/>
      </w:pPr>
    </w:p>
    <w:p w14:paraId="5BBDB8A9" w14:textId="70FA9730" w:rsidR="00CD68C9" w:rsidRDefault="00000000">
      <w:pPr>
        <w:pStyle w:val="BodyText"/>
        <w:spacing w:before="160" w:line="379" w:lineRule="auto"/>
        <w:ind w:left="100" w:right="7842"/>
      </w:pPr>
      <w:r>
        <w:t>Data</w:t>
      </w:r>
      <w:r>
        <w:rPr>
          <w:spacing w:val="-15"/>
        </w:rPr>
        <w:t xml:space="preserve"> </w:t>
      </w:r>
      <w:r>
        <w:t>Description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Rows:</w:t>
      </w:r>
    </w:p>
    <w:p w14:paraId="18621D37" w14:textId="77777777" w:rsidR="00CD68C9" w:rsidRDefault="00000000">
      <w:pPr>
        <w:pStyle w:val="BodyText"/>
        <w:spacing w:line="276" w:lineRule="exact"/>
        <w:ind w:left="100"/>
      </w:pPr>
      <w:r>
        <w:t>Data</w:t>
      </w:r>
      <w:r>
        <w:rPr>
          <w:spacing w:val="-1"/>
        </w:rPr>
        <w:t xml:space="preserve"> </w:t>
      </w:r>
      <w:r>
        <w:t>Column:</w:t>
      </w:r>
    </w:p>
    <w:p w14:paraId="01F56E51" w14:textId="77777777" w:rsidR="00681AAA" w:rsidRDefault="00681AAA">
      <w:pPr>
        <w:pStyle w:val="BodyText"/>
        <w:spacing w:before="161"/>
        <w:ind w:left="100"/>
      </w:pPr>
    </w:p>
    <w:p w14:paraId="2AF84293" w14:textId="0D0E4E9E" w:rsidR="00681AAA" w:rsidRDefault="00000000" w:rsidP="00681AAA">
      <w:pPr>
        <w:pStyle w:val="BodyText"/>
        <w:spacing w:before="161" w:line="480" w:lineRule="auto"/>
        <w:ind w:left="100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sub-divided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sections. These</w:t>
      </w:r>
      <w:r>
        <w:rPr>
          <w:spacing w:val="-2"/>
        </w:rPr>
        <w:t xml:space="preserve"> </w:t>
      </w:r>
      <w:r>
        <w:t>are:</w:t>
      </w:r>
    </w:p>
    <w:p w14:paraId="447051FF" w14:textId="32C21775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from CSV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0069ED"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files.</w:t>
      </w:r>
    </w:p>
    <w:p w14:paraId="240676A9" w14:textId="77777777" w:rsidR="00CD68C9" w:rsidRDefault="00CD68C9">
      <w:pPr>
        <w:pStyle w:val="BodyText"/>
        <w:spacing w:before="9"/>
        <w:rPr>
          <w:sz w:val="27"/>
        </w:rPr>
      </w:pPr>
    </w:p>
    <w:p w14:paraId="471EF169" w14:textId="77777777" w:rsidR="00CD68C9" w:rsidRDefault="00000000" w:rsidP="000069ED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Summarization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Datasets</w:t>
      </w:r>
      <w:r w:rsidR="000069ED">
        <w:rPr>
          <w:sz w:val="24"/>
        </w:rPr>
        <w:t>.</w:t>
      </w:r>
    </w:p>
    <w:p w14:paraId="368E7F9D" w14:textId="4B8D8DB1" w:rsidR="00681AAA" w:rsidRPr="00681AAA" w:rsidRDefault="00681AAA" w:rsidP="00681AAA">
      <w:pPr>
        <w:pStyle w:val="BodyText"/>
        <w:sectPr w:rsidR="00681AAA" w:rsidRPr="00681AAA" w:rsidSect="00681AAA">
          <w:type w:val="continuous"/>
          <w:pgSz w:w="12240" w:h="15840"/>
          <w:pgMar w:top="1380" w:right="1320" w:bottom="142" w:left="1340" w:header="720" w:footer="720" w:gutter="0"/>
          <w:cols w:space="720"/>
        </w:sectPr>
      </w:pPr>
    </w:p>
    <w:p w14:paraId="65A10FBF" w14:textId="52472145" w:rsidR="00681AAA" w:rsidRPr="00681AAA" w:rsidRDefault="00000000" w:rsidP="00681AAA">
      <w:pPr>
        <w:pStyle w:val="ListParagraph"/>
        <w:numPr>
          <w:ilvl w:val="0"/>
          <w:numId w:val="6"/>
        </w:numPr>
        <w:tabs>
          <w:tab w:val="left" w:pos="821"/>
        </w:tabs>
        <w:spacing w:before="74" w:line="360" w:lineRule="auto"/>
        <w:ind w:hanging="361"/>
        <w:rPr>
          <w:sz w:val="24"/>
        </w:rPr>
      </w:pPr>
      <w:r>
        <w:rPr>
          <w:color w:val="374151"/>
          <w:sz w:val="24"/>
        </w:rPr>
        <w:lastRenderedPageBreak/>
        <w:t>Year-to-Date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(YTD) Total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Sale</w:t>
      </w:r>
      <w:r w:rsidR="00681AAA">
        <w:rPr>
          <w:color w:val="374151"/>
          <w:sz w:val="24"/>
        </w:rPr>
        <w:t>s</w:t>
      </w:r>
    </w:p>
    <w:p w14:paraId="679EA669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color w:val="374151"/>
          <w:sz w:val="24"/>
        </w:rPr>
      </w:pPr>
      <w:r>
        <w:rPr>
          <w:color w:val="374151"/>
          <w:sz w:val="24"/>
        </w:rPr>
        <w:t>Year-over-Year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(YOY)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Growth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Total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Sales</w:t>
      </w:r>
    </w:p>
    <w:p w14:paraId="4C63058D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color w:val="374151"/>
          <w:sz w:val="24"/>
        </w:rPr>
      </w:pPr>
      <w:r>
        <w:rPr>
          <w:color w:val="374151"/>
          <w:sz w:val="24"/>
        </w:rPr>
        <w:t>YTD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Average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Price</w:t>
      </w:r>
    </w:p>
    <w:p w14:paraId="0DD8D249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color w:val="374151"/>
          <w:sz w:val="24"/>
        </w:rPr>
      </w:pPr>
      <w:r>
        <w:rPr>
          <w:color w:val="374151"/>
          <w:sz w:val="24"/>
        </w:rPr>
        <w:t>YOY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Growth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Average Price</w:t>
      </w:r>
    </w:p>
    <w:p w14:paraId="5207E8C0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color w:val="374151"/>
          <w:sz w:val="24"/>
        </w:rPr>
      </w:pPr>
      <w:r>
        <w:rPr>
          <w:color w:val="374151"/>
          <w:sz w:val="24"/>
        </w:rPr>
        <w:t>YTD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Cars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Sold</w:t>
      </w:r>
    </w:p>
    <w:p w14:paraId="1478EA5D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40"/>
        <w:ind w:hanging="361"/>
        <w:rPr>
          <w:color w:val="374151"/>
          <w:sz w:val="24"/>
        </w:rPr>
      </w:pPr>
      <w:r>
        <w:rPr>
          <w:color w:val="374151"/>
          <w:sz w:val="24"/>
        </w:rPr>
        <w:t>YOY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Growth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 Cars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Sold</w:t>
      </w:r>
    </w:p>
    <w:p w14:paraId="7DC3B8BD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color w:val="374151"/>
          <w:sz w:val="24"/>
        </w:rPr>
      </w:pP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(Plots,</w:t>
      </w:r>
      <w:r>
        <w:rPr>
          <w:spacing w:val="-1"/>
          <w:sz w:val="24"/>
        </w:rPr>
        <w:t xml:space="preserve"> </w:t>
      </w:r>
      <w:r>
        <w:rPr>
          <w:sz w:val="24"/>
        </w:rPr>
        <w:t>Graphs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58932B63" w14:textId="77777777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color w:val="374151"/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14:paraId="20F45134" w14:textId="5F2386AC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color w:val="374151"/>
          <w:sz w:val="24"/>
        </w:rPr>
      </w:pP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14:paraId="57DC025E" w14:textId="450DFB38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color w:val="374151"/>
          <w:sz w:val="24"/>
        </w:rPr>
      </w:pPr>
      <w:r>
        <w:rPr>
          <w:sz w:val="24"/>
        </w:rPr>
        <w:t>Donut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14:paraId="2E53BF1E" w14:textId="11D74B91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color w:val="374151"/>
          <w:sz w:val="24"/>
        </w:rPr>
      </w:pPr>
      <w:r>
        <w:rPr>
          <w:sz w:val="24"/>
        </w:rPr>
        <w:t>Geographically</w:t>
      </w:r>
    </w:p>
    <w:p w14:paraId="5DD7BC1C" w14:textId="7FCA96C5" w:rsidR="00CD68C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color w:val="374151"/>
          <w:sz w:val="24"/>
        </w:rPr>
      </w:pPr>
      <w:r>
        <w:rPr>
          <w:sz w:val="24"/>
        </w:rPr>
        <w:t>Tabular</w:t>
      </w:r>
      <w:r>
        <w:rPr>
          <w:spacing w:val="-3"/>
          <w:sz w:val="24"/>
        </w:rPr>
        <w:t xml:space="preserve"> </w:t>
      </w:r>
      <w:r>
        <w:rPr>
          <w:sz w:val="24"/>
        </w:rPr>
        <w:t>grid</w:t>
      </w:r>
    </w:p>
    <w:p w14:paraId="385872B0" w14:textId="0D0FF238" w:rsidR="00CD68C9" w:rsidRDefault="00CD68C9">
      <w:pPr>
        <w:pStyle w:val="BodyText"/>
        <w:rPr>
          <w:sz w:val="20"/>
        </w:rPr>
      </w:pPr>
    </w:p>
    <w:p w14:paraId="2AC95311" w14:textId="77777777" w:rsidR="0062161D" w:rsidRDefault="0062161D">
      <w:pPr>
        <w:pStyle w:val="BodyText"/>
        <w:rPr>
          <w:sz w:val="20"/>
        </w:rPr>
      </w:pPr>
    </w:p>
    <w:p w14:paraId="70740C73" w14:textId="77777777" w:rsidR="0062161D" w:rsidRDefault="0062161D">
      <w:pPr>
        <w:pStyle w:val="BodyText"/>
        <w:rPr>
          <w:sz w:val="20"/>
        </w:rPr>
      </w:pPr>
    </w:p>
    <w:p w14:paraId="34348EB9" w14:textId="0D143255" w:rsidR="00CD68C9" w:rsidRDefault="0062161D">
      <w:pPr>
        <w:pStyle w:val="BodyText"/>
        <w:rPr>
          <w:sz w:val="29"/>
        </w:rPr>
      </w:pPr>
      <w:r>
        <w:rPr>
          <w:noProof/>
        </w:rPr>
        <w:drawing>
          <wp:inline distT="0" distB="0" distL="0" distR="0" wp14:anchorId="1840AA92" wp14:editId="5086B320">
            <wp:extent cx="4311650" cy="990600"/>
            <wp:effectExtent l="0" t="0" r="0" b="0"/>
            <wp:docPr id="151505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51225" name="Picture 15150512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57" cy="10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0D8" w14:textId="77777777" w:rsidR="00681AAA" w:rsidRDefault="00681AAA">
      <w:pPr>
        <w:pStyle w:val="BodyText"/>
        <w:rPr>
          <w:sz w:val="29"/>
        </w:rPr>
      </w:pPr>
    </w:p>
    <w:p w14:paraId="3CE16872" w14:textId="77777777" w:rsidR="00681AAA" w:rsidRDefault="00681AAA">
      <w:pPr>
        <w:pStyle w:val="BodyText"/>
        <w:rPr>
          <w:sz w:val="29"/>
        </w:rPr>
      </w:pPr>
    </w:p>
    <w:p w14:paraId="5F541F4E" w14:textId="3D451096" w:rsidR="00CD68C9" w:rsidRDefault="00CD68C9">
      <w:pPr>
        <w:pStyle w:val="BodyText"/>
        <w:rPr>
          <w:sz w:val="20"/>
        </w:rPr>
      </w:pPr>
    </w:p>
    <w:p w14:paraId="3941D3D8" w14:textId="77777777" w:rsidR="00CD68C9" w:rsidRDefault="00CD68C9">
      <w:pPr>
        <w:pStyle w:val="BodyText"/>
        <w:rPr>
          <w:sz w:val="20"/>
        </w:rPr>
      </w:pPr>
    </w:p>
    <w:p w14:paraId="2D68DD83" w14:textId="45BA860E" w:rsidR="00CD68C9" w:rsidRDefault="0062161D">
      <w:pPr>
        <w:pStyle w:val="BodyText"/>
        <w:rPr>
          <w:sz w:val="11"/>
        </w:rPr>
      </w:pPr>
      <w:r>
        <w:rPr>
          <w:noProof/>
          <w:sz w:val="11"/>
        </w:rPr>
        <w:drawing>
          <wp:inline distT="0" distB="0" distL="0" distR="0" wp14:anchorId="1FB59B15" wp14:editId="1889186A">
            <wp:extent cx="4296375" cy="962159"/>
            <wp:effectExtent l="0" t="0" r="9525" b="9525"/>
            <wp:docPr id="1181492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2839" name="Picture 1181492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732A" w14:textId="77777777" w:rsidR="00681AAA" w:rsidRDefault="00681AAA">
      <w:pPr>
        <w:pStyle w:val="BodyText"/>
        <w:rPr>
          <w:sz w:val="11"/>
        </w:rPr>
      </w:pPr>
    </w:p>
    <w:p w14:paraId="470EECFD" w14:textId="77777777" w:rsidR="00681AAA" w:rsidRDefault="00681AAA">
      <w:pPr>
        <w:pStyle w:val="BodyText"/>
        <w:rPr>
          <w:sz w:val="11"/>
        </w:rPr>
      </w:pPr>
    </w:p>
    <w:p w14:paraId="6A9C221B" w14:textId="77777777" w:rsidR="00681AAA" w:rsidRDefault="00681AAA">
      <w:pPr>
        <w:pStyle w:val="BodyText"/>
        <w:rPr>
          <w:sz w:val="11"/>
        </w:rPr>
      </w:pPr>
    </w:p>
    <w:p w14:paraId="4E86A078" w14:textId="77777777" w:rsidR="00681AAA" w:rsidRDefault="00681AAA">
      <w:pPr>
        <w:pStyle w:val="BodyText"/>
        <w:rPr>
          <w:sz w:val="11"/>
        </w:rPr>
      </w:pPr>
    </w:p>
    <w:p w14:paraId="2B06AE7A" w14:textId="77777777" w:rsidR="00CD68C9" w:rsidRDefault="00CD68C9">
      <w:pPr>
        <w:pStyle w:val="BodyText"/>
        <w:rPr>
          <w:sz w:val="20"/>
        </w:rPr>
      </w:pPr>
    </w:p>
    <w:p w14:paraId="5AF26C12" w14:textId="77777777" w:rsidR="0062161D" w:rsidRDefault="0062161D">
      <w:pPr>
        <w:pStyle w:val="BodyText"/>
        <w:rPr>
          <w:sz w:val="20"/>
        </w:rPr>
      </w:pPr>
    </w:p>
    <w:p w14:paraId="3A604787" w14:textId="75DB977A" w:rsidR="00CD68C9" w:rsidRDefault="0062161D">
      <w:pPr>
        <w:pStyle w:val="BodyText"/>
        <w:spacing w:before="8"/>
        <w:rPr>
          <w:sz w:val="29"/>
        </w:rPr>
      </w:pPr>
      <w:r>
        <w:rPr>
          <w:noProof/>
          <w:sz w:val="29"/>
        </w:rPr>
        <w:drawing>
          <wp:inline distT="0" distB="0" distL="0" distR="0" wp14:anchorId="044F2699" wp14:editId="361F1AEC">
            <wp:extent cx="4295775" cy="944880"/>
            <wp:effectExtent l="0" t="0" r="9525" b="7620"/>
            <wp:docPr id="1149980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80263" name="Picture 1149980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CB48" w14:textId="37FEA443" w:rsidR="00CD68C9" w:rsidRDefault="00CD68C9">
      <w:pPr>
        <w:pStyle w:val="BodyText"/>
        <w:rPr>
          <w:sz w:val="26"/>
        </w:rPr>
      </w:pPr>
    </w:p>
    <w:p w14:paraId="3F173657" w14:textId="611B8050" w:rsidR="00CD68C9" w:rsidRDefault="00CD68C9">
      <w:pPr>
        <w:pStyle w:val="BodyText"/>
        <w:rPr>
          <w:sz w:val="26"/>
        </w:rPr>
      </w:pPr>
    </w:p>
    <w:p w14:paraId="3E9A0341" w14:textId="5DB4C520" w:rsidR="00CD68C9" w:rsidRDefault="00000000" w:rsidP="00681AAA">
      <w:pPr>
        <w:pStyle w:val="BodyText"/>
        <w:spacing w:before="167"/>
      </w:pPr>
      <w:r>
        <w:t>Visualization:</w:t>
      </w:r>
    </w:p>
    <w:p w14:paraId="357BA9CF" w14:textId="77777777" w:rsidR="00CD68C9" w:rsidRDefault="00000000">
      <w:pPr>
        <w:pStyle w:val="Heading1"/>
        <w:spacing w:before="187"/>
        <w:ind w:left="460"/>
      </w:pPr>
      <w:r>
        <w:rPr>
          <w:rFonts w:ascii="Calibri"/>
          <w:sz w:val="22"/>
        </w:rPr>
        <w:t>1.</w:t>
      </w:r>
      <w:r>
        <w:rPr>
          <w:rFonts w:ascii="Calibri"/>
          <w:spacing w:val="88"/>
          <w:sz w:val="22"/>
        </w:rPr>
        <w:t xml:space="preserve"> </w:t>
      </w:r>
      <w:r>
        <w:t>Year-to-Date</w:t>
      </w:r>
      <w:r>
        <w:rPr>
          <w:spacing w:val="-2"/>
        </w:rPr>
        <w:t xml:space="preserve"> </w:t>
      </w:r>
      <w:r>
        <w:t>(YTD)</w:t>
      </w:r>
      <w:r>
        <w:rPr>
          <w:spacing w:val="-1"/>
        </w:rPr>
        <w:t xml:space="preserve"> </w:t>
      </w:r>
      <w:r>
        <w:t>Sales Weekly</w:t>
      </w:r>
      <w:r>
        <w:rPr>
          <w:spacing w:val="-1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Analysis.</w:t>
      </w:r>
    </w:p>
    <w:p w14:paraId="642E31D4" w14:textId="77777777" w:rsidR="00CD68C9" w:rsidRDefault="00CD68C9">
      <w:pPr>
        <w:sectPr w:rsidR="00CD68C9" w:rsidSect="00B44D9A">
          <w:pgSz w:w="12240" w:h="15840"/>
          <w:pgMar w:top="284" w:right="1320" w:bottom="567" w:left="1340" w:header="720" w:footer="720" w:gutter="0"/>
          <w:cols w:space="720"/>
        </w:sectPr>
      </w:pPr>
    </w:p>
    <w:p w14:paraId="5B3A84BB" w14:textId="1CB29668" w:rsidR="00CD68C9" w:rsidRDefault="0062161D" w:rsidP="0062161D">
      <w:pPr>
        <w:pStyle w:val="BodyText"/>
        <w:ind w:left="709" w:hanging="5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40D473" wp14:editId="016036B5">
            <wp:extent cx="5646420" cy="2970373"/>
            <wp:effectExtent l="0" t="0" r="0" b="1905"/>
            <wp:docPr id="1907358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8183" name="Picture 1907358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44" cy="29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C59" w14:textId="77777777" w:rsidR="00681AAA" w:rsidRDefault="00681AAA" w:rsidP="0062161D">
      <w:pPr>
        <w:pStyle w:val="BodyText"/>
        <w:ind w:left="709" w:hanging="567"/>
        <w:rPr>
          <w:sz w:val="20"/>
        </w:rPr>
      </w:pPr>
    </w:p>
    <w:p w14:paraId="3D3FA4EF" w14:textId="77777777" w:rsidR="00681AAA" w:rsidRDefault="00681AAA" w:rsidP="0062161D">
      <w:pPr>
        <w:pStyle w:val="BodyText"/>
        <w:ind w:left="709" w:hanging="567"/>
        <w:rPr>
          <w:sz w:val="20"/>
        </w:rPr>
      </w:pPr>
    </w:p>
    <w:p w14:paraId="6F02D74B" w14:textId="77777777" w:rsidR="00CD68C9" w:rsidRDefault="00CD68C9">
      <w:pPr>
        <w:pStyle w:val="BodyText"/>
        <w:spacing w:before="10"/>
        <w:rPr>
          <w:b/>
          <w:sz w:val="17"/>
        </w:rPr>
      </w:pPr>
    </w:p>
    <w:p w14:paraId="1312944C" w14:textId="3E696781" w:rsidR="00681AAA" w:rsidRPr="00C033C4" w:rsidRDefault="00C033C4" w:rsidP="00681AAA">
      <w:pPr>
        <w:pStyle w:val="BodyText"/>
        <w:spacing w:before="90" w:line="360" w:lineRule="auto"/>
        <w:ind w:left="100" w:right="575"/>
        <w:rPr>
          <w:b/>
          <w:bCs/>
        </w:rPr>
      </w:pPr>
      <w:r w:rsidRPr="00C033C4">
        <w:rPr>
          <w:b/>
          <w:bCs/>
        </w:rPr>
        <w:t>Overview:</w:t>
      </w:r>
    </w:p>
    <w:p w14:paraId="5B0A3E86" w14:textId="204F8F66" w:rsidR="00CD68C9" w:rsidRDefault="00000000">
      <w:pPr>
        <w:pStyle w:val="BodyText"/>
        <w:spacing w:before="90"/>
        <w:ind w:left="100" w:right="575"/>
      </w:pPr>
      <w:r>
        <w:t>The Year-to-Date (YTD) sales weekly trend analysis tracks the cumulative sales from the</w:t>
      </w:r>
      <w:r>
        <w:rPr>
          <w:spacing w:val="1"/>
        </w:rPr>
        <w:t xml:space="preserve"> </w:t>
      </w:r>
      <w:r>
        <w:t>beginning of the year to the current date on a weekly basis. This analysis helps identify sales</w:t>
      </w:r>
      <w:r>
        <w:rPr>
          <w:spacing w:val="-57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highlight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variations,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year.</w:t>
      </w:r>
    </w:p>
    <w:p w14:paraId="23301C09" w14:textId="77777777" w:rsidR="00681AAA" w:rsidRDefault="00681AAA">
      <w:pPr>
        <w:pStyle w:val="BodyText"/>
        <w:spacing w:before="90"/>
        <w:ind w:left="100" w:right="575"/>
      </w:pPr>
    </w:p>
    <w:p w14:paraId="25E5A7DF" w14:textId="0A6DC2C8" w:rsidR="00CD68C9" w:rsidRDefault="00B44D9A" w:rsidP="00B44D9A">
      <w:pPr>
        <w:pStyle w:val="Heading1"/>
        <w:ind w:left="0"/>
      </w:pPr>
      <w:r>
        <w:t xml:space="preserve"> 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Insights</w:t>
      </w:r>
    </w:p>
    <w:p w14:paraId="7665D194" w14:textId="77777777" w:rsidR="00CD68C9" w:rsidRDefault="00CD68C9">
      <w:pPr>
        <w:pStyle w:val="BodyText"/>
        <w:rPr>
          <w:b/>
        </w:rPr>
      </w:pPr>
    </w:p>
    <w:p w14:paraId="3B26041E" w14:textId="77777777" w:rsidR="00CD68C9" w:rsidRDefault="00000000">
      <w:pPr>
        <w:pStyle w:val="ListParagraph"/>
        <w:numPr>
          <w:ilvl w:val="0"/>
          <w:numId w:val="5"/>
        </w:numPr>
        <w:tabs>
          <w:tab w:val="left" w:pos="821"/>
        </w:tabs>
        <w:ind w:right="397"/>
        <w:rPr>
          <w:sz w:val="24"/>
        </w:rPr>
      </w:pPr>
      <w:r>
        <w:rPr>
          <w:b/>
          <w:sz w:val="24"/>
        </w:rPr>
        <w:t>Consistent Growth</w:t>
      </w:r>
      <w:r>
        <w:rPr>
          <w:sz w:val="24"/>
        </w:rPr>
        <w:t>: The YTD sales show a consistent upward trend, indicating steady</w:t>
      </w:r>
      <w:r>
        <w:rPr>
          <w:spacing w:val="-57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in car sales over the</w:t>
      </w:r>
      <w:r>
        <w:rPr>
          <w:spacing w:val="-1"/>
          <w:sz w:val="24"/>
        </w:rPr>
        <w:t xml:space="preserve"> </w:t>
      </w:r>
      <w:r>
        <w:rPr>
          <w:sz w:val="24"/>
        </w:rPr>
        <w:t>weeks.</w:t>
      </w:r>
    </w:p>
    <w:p w14:paraId="3C78B55C" w14:textId="77777777" w:rsidR="00CD68C9" w:rsidRDefault="00000000">
      <w:pPr>
        <w:pStyle w:val="ListParagraph"/>
        <w:numPr>
          <w:ilvl w:val="0"/>
          <w:numId w:val="5"/>
        </w:numPr>
        <w:tabs>
          <w:tab w:val="left" w:pos="821"/>
        </w:tabs>
        <w:ind w:right="784"/>
        <w:rPr>
          <w:sz w:val="24"/>
        </w:rPr>
      </w:pPr>
      <w:r>
        <w:rPr>
          <w:b/>
          <w:sz w:val="24"/>
        </w:rPr>
        <w:t>Seasonal Peaks</w:t>
      </w:r>
      <w:r>
        <w:rPr>
          <w:sz w:val="24"/>
        </w:rPr>
        <w:t>: Notable spikes in sales are observed during specific weeks, likely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to promotional events or seasonal</w:t>
      </w:r>
      <w:r>
        <w:rPr>
          <w:spacing w:val="-1"/>
          <w:sz w:val="24"/>
        </w:rPr>
        <w:t xml:space="preserve"> </w:t>
      </w:r>
      <w:r>
        <w:rPr>
          <w:sz w:val="24"/>
        </w:rPr>
        <w:t>demand increases.</w:t>
      </w:r>
    </w:p>
    <w:p w14:paraId="7DD268AE" w14:textId="77777777" w:rsidR="00CD68C9" w:rsidRDefault="00CD68C9">
      <w:pPr>
        <w:pStyle w:val="BodyText"/>
        <w:spacing w:before="2"/>
      </w:pPr>
    </w:p>
    <w:p w14:paraId="0C06C863" w14:textId="77777777" w:rsidR="00CD68C9" w:rsidRDefault="00000000">
      <w:pPr>
        <w:pStyle w:val="BodyText"/>
        <w:spacing w:before="1"/>
        <w:ind w:left="100" w:right="491"/>
      </w:pPr>
      <w:r>
        <w:t>These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inventory,</w:t>
      </w:r>
      <w:r>
        <w:rPr>
          <w:spacing w:val="-1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targets.</w:t>
      </w:r>
    </w:p>
    <w:p w14:paraId="77AEAEA6" w14:textId="77777777" w:rsidR="0062161D" w:rsidRDefault="0062161D" w:rsidP="0062161D">
      <w:pPr>
        <w:pStyle w:val="BodyText"/>
        <w:rPr>
          <w:b/>
          <w:bCs/>
        </w:rPr>
      </w:pPr>
    </w:p>
    <w:p w14:paraId="5F7F6C37" w14:textId="2FD63B44" w:rsidR="00C033C4" w:rsidRDefault="0062161D" w:rsidP="00B44D9A">
      <w:pPr>
        <w:pStyle w:val="BodyText"/>
        <w:spacing w:line="600" w:lineRule="auto"/>
        <w:rPr>
          <w:b/>
          <w:bCs/>
        </w:rPr>
      </w:pPr>
      <w:r>
        <w:rPr>
          <w:b/>
          <w:bCs/>
        </w:rPr>
        <w:t>2.</w:t>
      </w:r>
      <w:r w:rsidR="00000000" w:rsidRPr="0062161D">
        <w:rPr>
          <w:b/>
          <w:bCs/>
        </w:rPr>
        <w:t>YTD</w:t>
      </w:r>
      <w:r w:rsidR="00000000" w:rsidRPr="0062161D">
        <w:rPr>
          <w:b/>
          <w:bCs/>
          <w:spacing w:val="-2"/>
        </w:rPr>
        <w:t xml:space="preserve"> </w:t>
      </w:r>
      <w:r w:rsidR="00000000" w:rsidRPr="0062161D">
        <w:rPr>
          <w:b/>
          <w:bCs/>
        </w:rPr>
        <w:t>Total</w:t>
      </w:r>
      <w:r w:rsidR="00000000" w:rsidRPr="0062161D">
        <w:rPr>
          <w:b/>
          <w:bCs/>
          <w:spacing w:val="-2"/>
        </w:rPr>
        <w:t xml:space="preserve"> </w:t>
      </w:r>
      <w:r w:rsidR="00000000" w:rsidRPr="0062161D">
        <w:rPr>
          <w:b/>
          <w:bCs/>
        </w:rPr>
        <w:t>Sales</w:t>
      </w:r>
      <w:r w:rsidR="00000000" w:rsidRPr="0062161D">
        <w:rPr>
          <w:b/>
          <w:bCs/>
          <w:spacing w:val="-1"/>
        </w:rPr>
        <w:t xml:space="preserve"> </w:t>
      </w:r>
      <w:r w:rsidR="00000000" w:rsidRPr="0062161D">
        <w:rPr>
          <w:b/>
          <w:bCs/>
        </w:rPr>
        <w:t>by</w:t>
      </w:r>
      <w:r w:rsidR="00000000" w:rsidRPr="0062161D">
        <w:rPr>
          <w:b/>
          <w:bCs/>
          <w:spacing w:val="-2"/>
        </w:rPr>
        <w:t xml:space="preserve"> </w:t>
      </w:r>
      <w:r w:rsidR="00000000" w:rsidRPr="0062161D">
        <w:rPr>
          <w:b/>
          <w:bCs/>
        </w:rPr>
        <w:t>Body</w:t>
      </w:r>
      <w:r w:rsidR="00000000" w:rsidRPr="0062161D">
        <w:rPr>
          <w:b/>
          <w:bCs/>
          <w:spacing w:val="-3"/>
        </w:rPr>
        <w:t xml:space="preserve"> </w:t>
      </w:r>
      <w:r w:rsidR="00000000" w:rsidRPr="0062161D">
        <w:rPr>
          <w:b/>
          <w:bCs/>
        </w:rPr>
        <w:t>Styl</w:t>
      </w:r>
      <w:r w:rsidR="00C033C4">
        <w:rPr>
          <w:b/>
          <w:bCs/>
        </w:rPr>
        <w:t>e</w:t>
      </w:r>
    </w:p>
    <w:p w14:paraId="3715794C" w14:textId="77E00729" w:rsidR="00C033C4" w:rsidRDefault="00B44D9A" w:rsidP="00C033C4">
      <w:pPr>
        <w:pStyle w:val="BodyText"/>
        <w:rPr>
          <w:b/>
          <w:bCs/>
        </w:rPr>
      </w:pPr>
      <w:r>
        <w:rPr>
          <w:rFonts w:ascii="Calibri Light"/>
          <w:noProof/>
          <w:sz w:val="15"/>
        </w:rPr>
        <w:drawing>
          <wp:inline distT="0" distB="0" distL="0" distR="0" wp14:anchorId="687F9EC9" wp14:editId="0FE501F1">
            <wp:extent cx="4194236" cy="2757805"/>
            <wp:effectExtent l="0" t="0" r="0" b="4445"/>
            <wp:docPr id="129895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460" name="Picture 129895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6" cy="27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43CE" w14:textId="753FB88C" w:rsidR="00C033C4" w:rsidRPr="00C033C4" w:rsidRDefault="00C033C4" w:rsidP="00C033C4">
      <w:pPr>
        <w:pStyle w:val="BodyText"/>
        <w:rPr>
          <w:b/>
          <w:bCs/>
          <w:spacing w:val="-3"/>
        </w:rPr>
      </w:pPr>
    </w:p>
    <w:p w14:paraId="362BB6B7" w14:textId="44D7709D" w:rsidR="00CD68C9" w:rsidRDefault="00CD68C9" w:rsidP="00C033C4">
      <w:pPr>
        <w:pStyle w:val="BodyText"/>
        <w:spacing w:before="8"/>
        <w:ind w:left="284"/>
        <w:rPr>
          <w:rFonts w:ascii="Calibri Light"/>
          <w:sz w:val="15"/>
        </w:rPr>
      </w:pPr>
    </w:p>
    <w:p w14:paraId="460D6345" w14:textId="77777777" w:rsidR="00CD68C9" w:rsidRDefault="00CD68C9">
      <w:pPr>
        <w:pStyle w:val="BodyText"/>
        <w:spacing w:before="2"/>
        <w:rPr>
          <w:rFonts w:ascii="Calibri Light"/>
          <w:sz w:val="22"/>
        </w:rPr>
      </w:pPr>
    </w:p>
    <w:p w14:paraId="33612B73" w14:textId="77777777" w:rsidR="00C033C4" w:rsidRDefault="00C033C4">
      <w:pPr>
        <w:pStyle w:val="Heading1"/>
      </w:pPr>
    </w:p>
    <w:p w14:paraId="0AA63146" w14:textId="3AFB790A" w:rsidR="00CD68C9" w:rsidRDefault="00000000" w:rsidP="00C033C4">
      <w:pPr>
        <w:pStyle w:val="Heading1"/>
        <w:ind w:left="0"/>
      </w:pPr>
      <w:r>
        <w:t>Overview</w:t>
      </w:r>
    </w:p>
    <w:p w14:paraId="24BD10CA" w14:textId="77777777" w:rsidR="00CD68C9" w:rsidRDefault="00CD68C9">
      <w:pPr>
        <w:pStyle w:val="BodyText"/>
        <w:rPr>
          <w:b/>
        </w:rPr>
      </w:pPr>
    </w:p>
    <w:p w14:paraId="0439DE5E" w14:textId="77777777" w:rsidR="00CD68C9" w:rsidRDefault="00000000" w:rsidP="00C033C4">
      <w:pPr>
        <w:pStyle w:val="BodyText"/>
        <w:ind w:right="415"/>
      </w:pPr>
      <w:r>
        <w:t>The Year-to-Date (YTD) total sales analysis by body style provides insight into the popularity</w:t>
      </w:r>
      <w:r>
        <w:rPr>
          <w:spacing w:val="-58"/>
        </w:rPr>
        <w:t xml:space="preserve"> </w:t>
      </w:r>
      <w:r>
        <w:t>and performance of different car body styles. This analysis helps in understanding customer</w:t>
      </w:r>
      <w:r>
        <w:rPr>
          <w:spacing w:val="1"/>
        </w:rPr>
        <w:t xml:space="preserve"> </w:t>
      </w:r>
      <w:r>
        <w:t>preferences and market trends for</w:t>
      </w:r>
      <w:r>
        <w:rPr>
          <w:spacing w:val="-3"/>
        </w:rPr>
        <w:t xml:space="preserve"> </w:t>
      </w:r>
      <w:r>
        <w:t>various body</w:t>
      </w:r>
      <w:r>
        <w:rPr>
          <w:spacing w:val="-5"/>
        </w:rPr>
        <w:t xml:space="preserve"> </w:t>
      </w:r>
      <w:r>
        <w:t>types.</w:t>
      </w:r>
    </w:p>
    <w:p w14:paraId="3B146C7A" w14:textId="77777777" w:rsidR="00CD68C9" w:rsidRDefault="00CD68C9">
      <w:pPr>
        <w:pStyle w:val="BodyText"/>
        <w:spacing w:before="7"/>
      </w:pPr>
    </w:p>
    <w:p w14:paraId="0F39E491" w14:textId="3A625410" w:rsidR="00B04DED" w:rsidRDefault="00000000" w:rsidP="00B04DED">
      <w:pPr>
        <w:pStyle w:val="Heading1"/>
      </w:pPr>
      <w:r>
        <w:t>Key</w:t>
      </w:r>
      <w:r>
        <w:rPr>
          <w:spacing w:val="-1"/>
        </w:rPr>
        <w:t xml:space="preserve"> </w:t>
      </w:r>
      <w:r>
        <w:t>Insights</w:t>
      </w:r>
    </w:p>
    <w:p w14:paraId="5FA26FFF" w14:textId="77777777" w:rsidR="00B04DED" w:rsidRDefault="00B04DED"/>
    <w:p w14:paraId="697A18D5" w14:textId="77777777" w:rsidR="00B04DED" w:rsidRDefault="00B04DED" w:rsidP="00B04DED">
      <w:pPr>
        <w:pStyle w:val="ListParagraph"/>
        <w:numPr>
          <w:ilvl w:val="0"/>
          <w:numId w:val="4"/>
        </w:numPr>
        <w:tabs>
          <w:tab w:val="left" w:pos="821"/>
        </w:tabs>
        <w:spacing w:before="37"/>
        <w:ind w:right="753"/>
        <w:rPr>
          <w:rFonts w:ascii="Calibri"/>
        </w:rPr>
      </w:pPr>
      <w:r>
        <w:rPr>
          <w:rFonts w:ascii="Calibri"/>
          <w:b/>
        </w:rPr>
        <w:t>SUV Dominance</w:t>
      </w:r>
      <w:r>
        <w:rPr>
          <w:rFonts w:ascii="Calibri"/>
        </w:rPr>
        <w:t>: SUVs lead in total sales, reflecting a strong customer preference for this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versatile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popular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body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style.</w:t>
      </w:r>
    </w:p>
    <w:p w14:paraId="0C1793B3" w14:textId="77777777" w:rsidR="00B04DED" w:rsidRDefault="00B04DED" w:rsidP="00B04DED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411"/>
        <w:rPr>
          <w:rFonts w:ascii="Calibri"/>
        </w:rPr>
      </w:pPr>
      <w:r>
        <w:rPr>
          <w:rFonts w:ascii="Calibri"/>
          <w:b/>
        </w:rPr>
        <w:t>Hatchbacks and Sedans</w:t>
      </w:r>
      <w:r>
        <w:rPr>
          <w:rFonts w:ascii="Calibri"/>
        </w:rPr>
        <w:t>: Hatchbacks and sedans also show significant sales figures, indicating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continued relevance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demand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market.</w:t>
      </w:r>
    </w:p>
    <w:p w14:paraId="7F89F837" w14:textId="77777777" w:rsidR="00B04DED" w:rsidRDefault="00B04DED" w:rsidP="00B04DED">
      <w:pPr>
        <w:pStyle w:val="BodyText"/>
        <w:spacing w:before="5"/>
        <w:rPr>
          <w:rFonts w:ascii="Calibri"/>
          <w:sz w:val="22"/>
        </w:rPr>
      </w:pPr>
    </w:p>
    <w:p w14:paraId="6B044D0A" w14:textId="77777777" w:rsidR="00B04DED" w:rsidRDefault="00B04DED" w:rsidP="00B04DED">
      <w:pPr>
        <w:pStyle w:val="BodyText"/>
        <w:ind w:left="100" w:right="1038"/>
      </w:pPr>
      <w:r>
        <w:t>These</w:t>
      </w:r>
      <w:r>
        <w:rPr>
          <w:spacing w:val="-3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manufacturers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dealers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regarding</w:t>
      </w:r>
      <w:r>
        <w:rPr>
          <w:spacing w:val="-57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 marketing</w:t>
      </w:r>
      <w:r>
        <w:rPr>
          <w:spacing w:val="-3"/>
        </w:rPr>
        <w:t xml:space="preserve"> </w:t>
      </w:r>
      <w:r>
        <w:t>strategies.</w:t>
      </w:r>
    </w:p>
    <w:p w14:paraId="1F0C6A9A" w14:textId="77777777" w:rsidR="00B04DED" w:rsidRDefault="00B04DED" w:rsidP="00B04DED">
      <w:pPr>
        <w:pStyle w:val="BodyText"/>
        <w:rPr>
          <w:sz w:val="26"/>
        </w:rPr>
      </w:pPr>
    </w:p>
    <w:p w14:paraId="341906FE" w14:textId="75C62A4C" w:rsidR="00B04DED" w:rsidRPr="00B04DED" w:rsidRDefault="00B04DED" w:rsidP="00B44D9A">
      <w:pPr>
        <w:pStyle w:val="BodyText"/>
        <w:spacing w:line="480" w:lineRule="auto"/>
        <w:ind w:left="1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Pr="00B04DED">
        <w:rPr>
          <w:b/>
          <w:bCs/>
          <w:color w:val="000000" w:themeColor="text1"/>
        </w:rPr>
        <w:t>YTD</w:t>
      </w:r>
      <w:r w:rsidRPr="00B04DED">
        <w:rPr>
          <w:b/>
          <w:bCs/>
          <w:color w:val="000000" w:themeColor="text1"/>
          <w:spacing w:val="-2"/>
        </w:rPr>
        <w:t xml:space="preserve"> </w:t>
      </w:r>
      <w:r w:rsidRPr="00B04DED">
        <w:rPr>
          <w:b/>
          <w:bCs/>
          <w:color w:val="000000" w:themeColor="text1"/>
        </w:rPr>
        <w:t>Total</w:t>
      </w:r>
      <w:r w:rsidRPr="00B04DED">
        <w:rPr>
          <w:b/>
          <w:bCs/>
          <w:color w:val="000000" w:themeColor="text1"/>
          <w:spacing w:val="-3"/>
        </w:rPr>
        <w:t xml:space="preserve"> </w:t>
      </w:r>
      <w:r w:rsidRPr="00B04DED">
        <w:rPr>
          <w:b/>
          <w:bCs/>
          <w:color w:val="000000" w:themeColor="text1"/>
        </w:rPr>
        <w:t>Sales</w:t>
      </w:r>
      <w:r w:rsidRPr="00B04DED">
        <w:rPr>
          <w:b/>
          <w:bCs/>
          <w:color w:val="000000" w:themeColor="text1"/>
          <w:spacing w:val="-2"/>
        </w:rPr>
        <w:t xml:space="preserve"> </w:t>
      </w:r>
      <w:r w:rsidRPr="00B04DED">
        <w:rPr>
          <w:b/>
          <w:bCs/>
          <w:color w:val="000000" w:themeColor="text1"/>
        </w:rPr>
        <w:t>by</w:t>
      </w:r>
      <w:r w:rsidRPr="00B04DED">
        <w:rPr>
          <w:b/>
          <w:bCs/>
          <w:color w:val="000000" w:themeColor="text1"/>
          <w:spacing w:val="-2"/>
        </w:rPr>
        <w:t xml:space="preserve"> </w:t>
      </w:r>
      <w:r w:rsidRPr="00B04DED">
        <w:rPr>
          <w:b/>
          <w:bCs/>
          <w:color w:val="000000" w:themeColor="text1"/>
        </w:rPr>
        <w:t>Color</w:t>
      </w:r>
    </w:p>
    <w:p w14:paraId="3F2E1AF6" w14:textId="77777777" w:rsidR="00B04DED" w:rsidRDefault="00B04DED" w:rsidP="00B04DED">
      <w:pPr>
        <w:pStyle w:val="BodyText"/>
        <w:rPr>
          <w:rFonts w:ascii="Calibri Light"/>
          <w:sz w:val="20"/>
        </w:rPr>
      </w:pPr>
    </w:p>
    <w:p w14:paraId="66CD1D4A" w14:textId="22809F17" w:rsidR="00B04DED" w:rsidRDefault="00B04DED" w:rsidP="00C033C4">
      <w:pPr>
        <w:pStyle w:val="BodyText"/>
        <w:spacing w:before="9"/>
        <w:ind w:left="142"/>
        <w:rPr>
          <w:rFonts w:ascii="Calibri Light"/>
          <w:sz w:val="15"/>
        </w:rPr>
      </w:pPr>
      <w:r>
        <w:rPr>
          <w:rFonts w:ascii="Calibri Light"/>
          <w:noProof/>
          <w:sz w:val="15"/>
        </w:rPr>
        <w:drawing>
          <wp:inline distT="0" distB="0" distL="0" distR="0" wp14:anchorId="3B640634" wp14:editId="7D70FF3E">
            <wp:extent cx="3524742" cy="3096057"/>
            <wp:effectExtent l="0" t="0" r="0" b="9525"/>
            <wp:docPr id="12852273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7300" name="Picture 12852273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C7D" w14:textId="77777777" w:rsidR="00B04DED" w:rsidRDefault="00B04DED" w:rsidP="00B04DED">
      <w:pPr>
        <w:pStyle w:val="BodyText"/>
        <w:spacing w:before="1"/>
        <w:rPr>
          <w:rFonts w:ascii="Calibri Light"/>
          <w:sz w:val="22"/>
        </w:rPr>
      </w:pPr>
    </w:p>
    <w:p w14:paraId="4E2543DF" w14:textId="77777777" w:rsidR="00B04DED" w:rsidRDefault="00B04DED" w:rsidP="00B04DED">
      <w:pPr>
        <w:pStyle w:val="Heading1"/>
      </w:pPr>
      <w:r>
        <w:t>Overview</w:t>
      </w:r>
    </w:p>
    <w:p w14:paraId="06A9A166" w14:textId="77777777" w:rsidR="00B04DED" w:rsidRDefault="00B04DED" w:rsidP="00B04DED">
      <w:pPr>
        <w:pStyle w:val="BodyText"/>
        <w:spacing w:before="9"/>
        <w:rPr>
          <w:b/>
          <w:sz w:val="23"/>
        </w:rPr>
      </w:pPr>
    </w:p>
    <w:p w14:paraId="34A1824C" w14:textId="77777777" w:rsidR="00B04DED" w:rsidRDefault="00B04DED" w:rsidP="00B04DED">
      <w:pPr>
        <w:pStyle w:val="BodyText"/>
        <w:spacing w:before="1"/>
        <w:ind w:left="100" w:right="128"/>
      </w:pPr>
      <w:r>
        <w:t>The</w:t>
      </w:r>
      <w:r>
        <w:rPr>
          <w:spacing w:val="-4"/>
        </w:rPr>
        <w:t xml:space="preserve"> </w:t>
      </w:r>
      <w:r>
        <w:t>Year-to-Date</w:t>
      </w:r>
      <w:r>
        <w:rPr>
          <w:spacing w:val="-1"/>
        </w:rPr>
        <w:t xml:space="preserve"> </w:t>
      </w:r>
      <w:r>
        <w:t>(YTD)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reveals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car colors,</w:t>
      </w:r>
      <w:r>
        <w:rPr>
          <w:spacing w:val="-57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manufacturers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dealers</w:t>
      </w:r>
      <w:r>
        <w:rPr>
          <w:spacing w:val="2"/>
        </w:rPr>
        <w:t xml:space="preserve"> </w:t>
      </w:r>
      <w:r>
        <w:t>tailor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strategies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demand.</w:t>
      </w:r>
    </w:p>
    <w:p w14:paraId="331078F3" w14:textId="77777777" w:rsidR="00B04DED" w:rsidRDefault="00B04DED" w:rsidP="00B04DED">
      <w:pPr>
        <w:pStyle w:val="BodyText"/>
        <w:spacing w:before="9"/>
      </w:pPr>
    </w:p>
    <w:p w14:paraId="19FCC5DE" w14:textId="77777777" w:rsidR="00B04DED" w:rsidRDefault="00B04DED" w:rsidP="00B04DED">
      <w:pPr>
        <w:pStyle w:val="Heading1"/>
      </w:pPr>
      <w:r>
        <w:t>Key</w:t>
      </w:r>
      <w:r>
        <w:rPr>
          <w:spacing w:val="-1"/>
        </w:rPr>
        <w:t xml:space="preserve"> </w:t>
      </w:r>
      <w:r>
        <w:t>Insights</w:t>
      </w:r>
    </w:p>
    <w:p w14:paraId="113F82FC" w14:textId="77777777" w:rsidR="00B04DED" w:rsidRDefault="00B04DED" w:rsidP="00B04DED">
      <w:pPr>
        <w:pStyle w:val="BodyText"/>
        <w:spacing w:before="5"/>
        <w:rPr>
          <w:b/>
        </w:rPr>
      </w:pPr>
    </w:p>
    <w:p w14:paraId="4C90ACE7" w14:textId="77777777" w:rsidR="00B04DED" w:rsidRDefault="00B04DED" w:rsidP="00B04DED">
      <w:pPr>
        <w:pStyle w:val="ListParagraph"/>
        <w:numPr>
          <w:ilvl w:val="0"/>
          <w:numId w:val="3"/>
        </w:numPr>
        <w:tabs>
          <w:tab w:val="left" w:pos="821"/>
        </w:tabs>
        <w:ind w:right="1091"/>
        <w:rPr>
          <w:rFonts w:ascii="Calibri"/>
        </w:rPr>
      </w:pPr>
      <w:r>
        <w:rPr>
          <w:rFonts w:ascii="Calibri"/>
          <w:b/>
        </w:rPr>
        <w:t>Popular Colors</w:t>
      </w:r>
      <w:r>
        <w:rPr>
          <w:rFonts w:ascii="Calibri"/>
        </w:rPr>
        <w:t>: Black, white, and red are the top-selling car colors, indicating a strong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preference for these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classic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vibrant choices.</w:t>
      </w:r>
    </w:p>
    <w:p w14:paraId="6545EBF6" w14:textId="77777777" w:rsidR="00B04DED" w:rsidRDefault="00B04DED" w:rsidP="00B04DED">
      <w:pPr>
        <w:pStyle w:val="ListParagraph"/>
        <w:numPr>
          <w:ilvl w:val="0"/>
          <w:numId w:val="3"/>
        </w:numPr>
        <w:tabs>
          <w:tab w:val="left" w:pos="821"/>
        </w:tabs>
        <w:ind w:right="1038"/>
        <w:rPr>
          <w:rFonts w:ascii="Calibri"/>
        </w:rPr>
      </w:pPr>
      <w:r>
        <w:rPr>
          <w:rFonts w:ascii="Calibri"/>
          <w:b/>
        </w:rPr>
        <w:t>Color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Trends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consistent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colors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highlight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broad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appeal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popularity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customers.</w:t>
      </w:r>
    </w:p>
    <w:p w14:paraId="467A3899" w14:textId="77777777" w:rsidR="00B04DED" w:rsidRDefault="00B04DED" w:rsidP="00B04DED">
      <w:pPr>
        <w:pStyle w:val="BodyText"/>
        <w:spacing w:before="6"/>
        <w:rPr>
          <w:rFonts w:ascii="Calibri"/>
          <w:sz w:val="22"/>
        </w:rPr>
      </w:pPr>
    </w:p>
    <w:p w14:paraId="59DA2590" w14:textId="77777777" w:rsidR="00B04DED" w:rsidRDefault="00B04DED" w:rsidP="00B04DED">
      <w:pPr>
        <w:pStyle w:val="BodyText"/>
        <w:ind w:left="100"/>
      </w:pPr>
      <w:r>
        <w:t>These</w:t>
      </w:r>
      <w:r>
        <w:rPr>
          <w:spacing w:val="-2"/>
        </w:rPr>
        <w:t xml:space="preserve"> </w:t>
      </w:r>
      <w:r>
        <w:t>insights guide color-specific</w:t>
      </w:r>
      <w:r>
        <w:rPr>
          <w:spacing w:val="-1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promotional</w:t>
      </w:r>
      <w:r>
        <w:rPr>
          <w:spacing w:val="-1"/>
        </w:rPr>
        <w:t xml:space="preserve"> </w:t>
      </w:r>
      <w:r>
        <w:t>efforts.</w:t>
      </w:r>
    </w:p>
    <w:p w14:paraId="20DFF94E" w14:textId="77777777" w:rsidR="00B04DED" w:rsidRDefault="00B04DED" w:rsidP="00B04DED">
      <w:pPr>
        <w:pStyle w:val="BodyText"/>
        <w:rPr>
          <w:sz w:val="26"/>
        </w:rPr>
      </w:pPr>
    </w:p>
    <w:p w14:paraId="4B6BDFB4" w14:textId="77777777" w:rsidR="00B04DED" w:rsidRDefault="00B04DED" w:rsidP="00B04DED">
      <w:pPr>
        <w:pStyle w:val="BodyText"/>
        <w:rPr>
          <w:sz w:val="26"/>
        </w:rPr>
      </w:pPr>
    </w:p>
    <w:p w14:paraId="0471E957" w14:textId="77777777" w:rsidR="00B04DED" w:rsidRDefault="00B04DED" w:rsidP="00B04DED">
      <w:pPr>
        <w:pStyle w:val="BodyText"/>
        <w:spacing w:before="2"/>
        <w:rPr>
          <w:sz w:val="21"/>
        </w:rPr>
      </w:pPr>
    </w:p>
    <w:p w14:paraId="21116621" w14:textId="210B951C" w:rsidR="00B04DED" w:rsidRDefault="002825F8" w:rsidP="00B44D9A">
      <w:pPr>
        <w:pStyle w:val="BodyText"/>
        <w:spacing w:line="480" w:lineRule="auto"/>
        <w:ind w:left="1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</w:t>
      </w:r>
      <w:r w:rsidR="00B04DED" w:rsidRPr="002825F8">
        <w:rPr>
          <w:b/>
          <w:bCs/>
          <w:color w:val="000000" w:themeColor="text1"/>
        </w:rPr>
        <w:t>YTD</w:t>
      </w:r>
      <w:r w:rsidR="00B04DED" w:rsidRPr="002825F8">
        <w:rPr>
          <w:b/>
          <w:bCs/>
          <w:color w:val="000000" w:themeColor="text1"/>
          <w:spacing w:val="-2"/>
        </w:rPr>
        <w:t xml:space="preserve"> </w:t>
      </w:r>
      <w:r w:rsidR="00B04DED" w:rsidRPr="002825F8">
        <w:rPr>
          <w:b/>
          <w:bCs/>
          <w:color w:val="000000" w:themeColor="text1"/>
        </w:rPr>
        <w:t>Cars</w:t>
      </w:r>
      <w:r w:rsidR="00B04DED" w:rsidRPr="002825F8">
        <w:rPr>
          <w:b/>
          <w:bCs/>
          <w:color w:val="000000" w:themeColor="text1"/>
          <w:spacing w:val="-1"/>
        </w:rPr>
        <w:t xml:space="preserve"> </w:t>
      </w:r>
      <w:r w:rsidR="00B04DED" w:rsidRPr="002825F8">
        <w:rPr>
          <w:b/>
          <w:bCs/>
          <w:color w:val="000000" w:themeColor="text1"/>
        </w:rPr>
        <w:t>Sold</w:t>
      </w:r>
      <w:r w:rsidR="00B04DED" w:rsidRPr="002825F8">
        <w:rPr>
          <w:b/>
          <w:bCs/>
          <w:color w:val="000000" w:themeColor="text1"/>
          <w:spacing w:val="-2"/>
        </w:rPr>
        <w:t xml:space="preserve"> </w:t>
      </w:r>
      <w:r w:rsidR="00B04DED" w:rsidRPr="002825F8">
        <w:rPr>
          <w:b/>
          <w:bCs/>
          <w:color w:val="000000" w:themeColor="text1"/>
        </w:rPr>
        <w:t>by</w:t>
      </w:r>
      <w:r w:rsidR="00B04DED" w:rsidRPr="002825F8">
        <w:rPr>
          <w:b/>
          <w:bCs/>
          <w:color w:val="000000" w:themeColor="text1"/>
          <w:spacing w:val="-3"/>
        </w:rPr>
        <w:t xml:space="preserve"> </w:t>
      </w:r>
      <w:r w:rsidR="00B04DED" w:rsidRPr="002825F8">
        <w:rPr>
          <w:b/>
          <w:bCs/>
          <w:color w:val="000000" w:themeColor="text1"/>
        </w:rPr>
        <w:t>Dealer</w:t>
      </w:r>
      <w:r w:rsidR="00B04DED" w:rsidRPr="002825F8">
        <w:rPr>
          <w:b/>
          <w:bCs/>
          <w:color w:val="000000" w:themeColor="text1"/>
          <w:spacing w:val="-3"/>
        </w:rPr>
        <w:t xml:space="preserve"> </w:t>
      </w:r>
      <w:r w:rsidR="00B04DED" w:rsidRPr="002825F8">
        <w:rPr>
          <w:b/>
          <w:bCs/>
          <w:color w:val="000000" w:themeColor="text1"/>
        </w:rPr>
        <w:t>Region</w:t>
      </w:r>
    </w:p>
    <w:p w14:paraId="352D1572" w14:textId="31D2195F" w:rsidR="002825F8" w:rsidRPr="002825F8" w:rsidRDefault="002825F8" w:rsidP="00B04DED">
      <w:pPr>
        <w:pStyle w:val="BodyText"/>
        <w:ind w:left="10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4242C53" wp14:editId="2ACE76FF">
            <wp:extent cx="5792008" cy="3153215"/>
            <wp:effectExtent l="0" t="0" r="0" b="9525"/>
            <wp:docPr id="1883640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0272" name="Picture 18836402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6D50" w14:textId="77777777" w:rsidR="00B04DED" w:rsidRDefault="00B04DED" w:rsidP="00B04DED">
      <w:pPr>
        <w:rPr>
          <w:rFonts w:ascii="Calibri Light"/>
        </w:rPr>
      </w:pPr>
    </w:p>
    <w:p w14:paraId="11F22E7E" w14:textId="77777777" w:rsidR="002825F8" w:rsidRDefault="002825F8" w:rsidP="00B04DED">
      <w:pPr>
        <w:rPr>
          <w:rFonts w:ascii="Calibri Light"/>
        </w:rPr>
      </w:pPr>
    </w:p>
    <w:p w14:paraId="7DFD5003" w14:textId="4EB5F425" w:rsidR="002825F8" w:rsidRDefault="00B44D9A" w:rsidP="00B44D9A">
      <w:pPr>
        <w:pStyle w:val="Heading1"/>
        <w:spacing w:before="90"/>
        <w:ind w:left="0"/>
      </w:pPr>
      <w:r>
        <w:t xml:space="preserve"> </w:t>
      </w:r>
      <w:r w:rsidR="002825F8">
        <w:t>Overview</w:t>
      </w:r>
    </w:p>
    <w:p w14:paraId="79F3774D" w14:textId="77777777" w:rsidR="002825F8" w:rsidRDefault="002825F8" w:rsidP="002825F8">
      <w:pPr>
        <w:pStyle w:val="BodyText"/>
        <w:rPr>
          <w:b/>
        </w:rPr>
      </w:pPr>
    </w:p>
    <w:p w14:paraId="0C34BAB0" w14:textId="77777777" w:rsidR="002825F8" w:rsidRDefault="002825F8" w:rsidP="002825F8">
      <w:pPr>
        <w:pStyle w:val="BodyText"/>
        <w:ind w:left="100" w:right="949"/>
      </w:pPr>
      <w:r>
        <w:t>The</w:t>
      </w:r>
      <w:r>
        <w:rPr>
          <w:spacing w:val="-4"/>
        </w:rPr>
        <w:t xml:space="preserve"> </w:t>
      </w:r>
      <w:r>
        <w:t>Year-to-Date</w:t>
      </w:r>
      <w:r>
        <w:rPr>
          <w:spacing w:val="-1"/>
        </w:rPr>
        <w:t xml:space="preserve"> </w:t>
      </w:r>
      <w:r>
        <w:t>(YTD) 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dealer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highlights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geographic</w:t>
      </w:r>
      <w:r>
        <w:rPr>
          <w:spacing w:val="-57"/>
        </w:rPr>
        <w:t xml:space="preserve"> </w:t>
      </w:r>
      <w:r>
        <w:t>distribution of car sales, helping to understand regional market dynamics and dealer</w:t>
      </w:r>
      <w:r>
        <w:rPr>
          <w:spacing w:val="1"/>
        </w:rPr>
        <w:t xml:space="preserve"> </w:t>
      </w:r>
      <w:r>
        <w:t>performance.</w:t>
      </w:r>
    </w:p>
    <w:p w14:paraId="5DEAB333" w14:textId="77777777" w:rsidR="002825F8" w:rsidRDefault="002825F8" w:rsidP="002825F8">
      <w:pPr>
        <w:pStyle w:val="BodyText"/>
        <w:spacing w:before="8"/>
      </w:pPr>
    </w:p>
    <w:p w14:paraId="0FE98D63" w14:textId="77777777" w:rsidR="002825F8" w:rsidRDefault="002825F8" w:rsidP="002825F8">
      <w:pPr>
        <w:pStyle w:val="Heading1"/>
      </w:pPr>
      <w:r>
        <w:t>Key</w:t>
      </w:r>
      <w:r>
        <w:rPr>
          <w:spacing w:val="-3"/>
        </w:rPr>
        <w:t xml:space="preserve"> </w:t>
      </w:r>
      <w:r>
        <w:t>Insights</w:t>
      </w:r>
    </w:p>
    <w:p w14:paraId="0DE1CAFC" w14:textId="77777777" w:rsidR="002825F8" w:rsidRDefault="002825F8" w:rsidP="002825F8">
      <w:pPr>
        <w:pStyle w:val="BodyText"/>
        <w:spacing w:before="5"/>
        <w:rPr>
          <w:b/>
        </w:rPr>
      </w:pPr>
    </w:p>
    <w:p w14:paraId="2A34EBFB" w14:textId="77777777" w:rsidR="002825F8" w:rsidRDefault="002825F8" w:rsidP="002825F8">
      <w:pPr>
        <w:pStyle w:val="ListParagraph"/>
        <w:numPr>
          <w:ilvl w:val="0"/>
          <w:numId w:val="2"/>
        </w:numPr>
        <w:tabs>
          <w:tab w:val="left" w:pos="821"/>
        </w:tabs>
        <w:ind w:right="247"/>
        <w:rPr>
          <w:rFonts w:ascii="Calibri"/>
        </w:rPr>
      </w:pPr>
      <w:r>
        <w:rPr>
          <w:rFonts w:ascii="Calibri"/>
          <w:b/>
        </w:rPr>
        <w:t>Top Regions</w:t>
      </w:r>
      <w:r>
        <w:rPr>
          <w:rFonts w:ascii="Calibri"/>
        </w:rPr>
        <w:t>: Regions such as Middletown and Aurora lead in car sales, showcasing their strong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market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presence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customer base.</w:t>
      </w:r>
    </w:p>
    <w:p w14:paraId="4B4DCC22" w14:textId="77777777" w:rsidR="002825F8" w:rsidRDefault="002825F8" w:rsidP="002825F8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309"/>
        <w:rPr>
          <w:rFonts w:ascii="Calibri"/>
        </w:rPr>
      </w:pPr>
      <w:r>
        <w:rPr>
          <w:rFonts w:ascii="Calibri"/>
          <w:b/>
        </w:rPr>
        <w:t>Regional Variations</w:t>
      </w:r>
      <w:r>
        <w:rPr>
          <w:rFonts w:ascii="Calibri"/>
        </w:rPr>
        <w:t>: Significant variations in sales across regions suggest differences in market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demand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regional economic conditions.</w:t>
      </w:r>
    </w:p>
    <w:p w14:paraId="029D06ED" w14:textId="77777777" w:rsidR="002825F8" w:rsidRDefault="002825F8" w:rsidP="002825F8">
      <w:pPr>
        <w:pStyle w:val="BodyText"/>
        <w:spacing w:before="5"/>
        <w:rPr>
          <w:rFonts w:ascii="Calibri"/>
          <w:sz w:val="22"/>
        </w:rPr>
      </w:pPr>
    </w:p>
    <w:p w14:paraId="5D1F6C04" w14:textId="77777777" w:rsidR="002825F8" w:rsidRDefault="002825F8" w:rsidP="002825F8">
      <w:pPr>
        <w:pStyle w:val="BodyText"/>
        <w:ind w:left="100" w:right="345"/>
      </w:pPr>
      <w:r>
        <w:t>These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assist in</w:t>
      </w:r>
      <w:r>
        <w:rPr>
          <w:spacing w:val="-1"/>
        </w:rPr>
        <w:t xml:space="preserve"> </w:t>
      </w:r>
      <w:r>
        <w:t>regional strategy</w:t>
      </w:r>
      <w:r>
        <w:rPr>
          <w:spacing w:val="-6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for maximizing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performance.</w:t>
      </w:r>
    </w:p>
    <w:p w14:paraId="197FBEF5" w14:textId="77777777" w:rsidR="002825F8" w:rsidRDefault="002825F8" w:rsidP="002825F8">
      <w:pPr>
        <w:pStyle w:val="BodyText"/>
        <w:rPr>
          <w:sz w:val="26"/>
        </w:rPr>
      </w:pPr>
    </w:p>
    <w:p w14:paraId="6A637934" w14:textId="0114155C" w:rsidR="002825F8" w:rsidRPr="002825F8" w:rsidRDefault="002825F8" w:rsidP="00B44D9A">
      <w:pPr>
        <w:pStyle w:val="BodyText"/>
        <w:rPr>
          <w:b/>
          <w:bCs/>
          <w:color w:val="000000" w:themeColor="text1"/>
        </w:rPr>
      </w:pPr>
      <w:r w:rsidRPr="002825F8">
        <w:rPr>
          <w:b/>
          <w:bCs/>
          <w:color w:val="000000" w:themeColor="text1"/>
        </w:rPr>
        <w:t>5.</w:t>
      </w:r>
      <w:r w:rsidRPr="002825F8">
        <w:rPr>
          <w:b/>
          <w:bCs/>
          <w:color w:val="000000" w:themeColor="text1"/>
        </w:rPr>
        <w:t>Company-Wise</w:t>
      </w:r>
      <w:r w:rsidRPr="002825F8">
        <w:rPr>
          <w:b/>
          <w:bCs/>
          <w:color w:val="000000" w:themeColor="text1"/>
          <w:spacing w:val="-2"/>
        </w:rPr>
        <w:t xml:space="preserve"> </w:t>
      </w:r>
      <w:r w:rsidRPr="002825F8">
        <w:rPr>
          <w:b/>
          <w:bCs/>
          <w:color w:val="000000" w:themeColor="text1"/>
        </w:rPr>
        <w:t>Sales</w:t>
      </w:r>
      <w:r w:rsidRPr="002825F8">
        <w:rPr>
          <w:b/>
          <w:bCs/>
          <w:color w:val="000000" w:themeColor="text1"/>
          <w:spacing w:val="-1"/>
        </w:rPr>
        <w:t xml:space="preserve"> </w:t>
      </w:r>
      <w:r w:rsidRPr="002825F8">
        <w:rPr>
          <w:b/>
          <w:bCs/>
          <w:color w:val="000000" w:themeColor="text1"/>
        </w:rPr>
        <w:t>Trend</w:t>
      </w:r>
      <w:r w:rsidRPr="002825F8">
        <w:rPr>
          <w:b/>
          <w:bCs/>
          <w:color w:val="000000" w:themeColor="text1"/>
          <w:spacing w:val="-2"/>
        </w:rPr>
        <w:t xml:space="preserve"> </w:t>
      </w:r>
      <w:r w:rsidRPr="002825F8">
        <w:rPr>
          <w:b/>
          <w:bCs/>
          <w:color w:val="000000" w:themeColor="text1"/>
        </w:rPr>
        <w:t>in</w:t>
      </w:r>
      <w:r w:rsidRPr="002825F8">
        <w:rPr>
          <w:b/>
          <w:bCs/>
          <w:color w:val="000000" w:themeColor="text1"/>
          <w:spacing w:val="-1"/>
        </w:rPr>
        <w:t xml:space="preserve"> </w:t>
      </w:r>
      <w:r w:rsidRPr="002825F8">
        <w:rPr>
          <w:b/>
          <w:bCs/>
          <w:color w:val="000000" w:themeColor="text1"/>
        </w:rPr>
        <w:t>Grid</w:t>
      </w:r>
      <w:r w:rsidRPr="002825F8">
        <w:rPr>
          <w:b/>
          <w:bCs/>
          <w:color w:val="000000" w:themeColor="text1"/>
          <w:spacing w:val="-2"/>
        </w:rPr>
        <w:t xml:space="preserve"> </w:t>
      </w:r>
      <w:r w:rsidRPr="002825F8">
        <w:rPr>
          <w:b/>
          <w:bCs/>
          <w:color w:val="000000" w:themeColor="text1"/>
        </w:rPr>
        <w:t>Form</w:t>
      </w:r>
    </w:p>
    <w:p w14:paraId="052DB6E1" w14:textId="77777777" w:rsidR="002825F8" w:rsidRDefault="002825F8" w:rsidP="002825F8">
      <w:pPr>
        <w:pStyle w:val="BodyText"/>
        <w:rPr>
          <w:rFonts w:ascii="Calibri Light"/>
          <w:sz w:val="20"/>
        </w:rPr>
      </w:pPr>
    </w:p>
    <w:p w14:paraId="45CD9A4C" w14:textId="3EF4D34E" w:rsidR="002825F8" w:rsidRDefault="002825F8" w:rsidP="002825F8">
      <w:pPr>
        <w:pStyle w:val="BodyText"/>
        <w:spacing w:before="8"/>
        <w:rPr>
          <w:rFonts w:ascii="Calibri Light"/>
          <w:sz w:val="15"/>
        </w:rPr>
      </w:pPr>
      <w:r>
        <w:rPr>
          <w:rFonts w:ascii="Calibri Light"/>
          <w:noProof/>
          <w:sz w:val="15"/>
        </w:rPr>
        <w:drawing>
          <wp:inline distT="0" distB="0" distL="0" distR="0" wp14:anchorId="515B2483" wp14:editId="7B6F5B6F">
            <wp:extent cx="6083300" cy="2423160"/>
            <wp:effectExtent l="0" t="0" r="0" b="0"/>
            <wp:docPr id="6295639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3967" name="Picture 6295639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372A" w14:textId="77777777" w:rsidR="002825F8" w:rsidRDefault="002825F8" w:rsidP="002825F8">
      <w:pPr>
        <w:pStyle w:val="BodyText"/>
        <w:rPr>
          <w:rFonts w:ascii="Calibri Light"/>
        </w:rPr>
      </w:pPr>
    </w:p>
    <w:p w14:paraId="62B04FFA" w14:textId="77777777" w:rsidR="002825F8" w:rsidRDefault="002825F8" w:rsidP="00681AAA">
      <w:pPr>
        <w:pStyle w:val="Heading1"/>
        <w:spacing w:before="150"/>
        <w:ind w:left="0"/>
      </w:pPr>
      <w:r>
        <w:t>Overview</w:t>
      </w:r>
    </w:p>
    <w:p w14:paraId="5B8B57EF" w14:textId="77777777" w:rsidR="00681AAA" w:rsidRPr="00681AAA" w:rsidRDefault="002825F8" w:rsidP="002825F8">
      <w:pPr>
        <w:pStyle w:val="Heading1"/>
        <w:spacing w:before="77"/>
        <w:ind w:left="0"/>
        <w:rPr>
          <w:b w:val="0"/>
          <w:bCs w:val="0"/>
        </w:rPr>
      </w:pPr>
      <w:r w:rsidRPr="00681AAA">
        <w:rPr>
          <w:b w:val="0"/>
          <w:bCs w:val="0"/>
        </w:rPr>
        <w:t>The Company-Wise Sales Trend analysis in a grid format presents a clear comparison of sales</w:t>
      </w:r>
      <w:r w:rsidRPr="00681AAA">
        <w:rPr>
          <w:b w:val="0"/>
          <w:bCs w:val="0"/>
          <w:spacing w:val="1"/>
        </w:rPr>
        <w:t xml:space="preserve"> </w:t>
      </w:r>
      <w:r w:rsidRPr="00681AAA">
        <w:rPr>
          <w:b w:val="0"/>
          <w:bCs w:val="0"/>
        </w:rPr>
        <w:t>performance</w:t>
      </w:r>
      <w:r w:rsidRPr="00681AAA">
        <w:rPr>
          <w:b w:val="0"/>
          <w:bCs w:val="0"/>
          <w:spacing w:val="-1"/>
        </w:rPr>
        <w:t xml:space="preserve"> </w:t>
      </w:r>
      <w:r w:rsidRPr="00681AAA">
        <w:rPr>
          <w:b w:val="0"/>
          <w:bCs w:val="0"/>
        </w:rPr>
        <w:t>across</w:t>
      </w:r>
      <w:r w:rsidRPr="00681AAA">
        <w:rPr>
          <w:b w:val="0"/>
          <w:bCs w:val="0"/>
          <w:spacing w:val="-1"/>
        </w:rPr>
        <w:t xml:space="preserve"> </w:t>
      </w:r>
      <w:r w:rsidRPr="00681AAA">
        <w:rPr>
          <w:b w:val="0"/>
          <w:bCs w:val="0"/>
        </w:rPr>
        <w:t>different</w:t>
      </w:r>
      <w:r w:rsidRPr="00681AAA">
        <w:rPr>
          <w:b w:val="0"/>
          <w:bCs w:val="0"/>
          <w:spacing w:val="-2"/>
        </w:rPr>
        <w:t xml:space="preserve"> </w:t>
      </w:r>
      <w:r w:rsidRPr="00681AAA">
        <w:rPr>
          <w:b w:val="0"/>
          <w:bCs w:val="0"/>
        </w:rPr>
        <w:t>car</w:t>
      </w:r>
      <w:r w:rsidRPr="00681AAA">
        <w:rPr>
          <w:b w:val="0"/>
          <w:bCs w:val="0"/>
          <w:spacing w:val="-1"/>
        </w:rPr>
        <w:t xml:space="preserve"> </w:t>
      </w:r>
      <w:r w:rsidRPr="00681AAA">
        <w:rPr>
          <w:b w:val="0"/>
          <w:bCs w:val="0"/>
        </w:rPr>
        <w:t>manufacturers, providing</w:t>
      </w:r>
      <w:r w:rsidRPr="00681AAA">
        <w:rPr>
          <w:b w:val="0"/>
          <w:bCs w:val="0"/>
          <w:spacing w:val="-4"/>
        </w:rPr>
        <w:t xml:space="preserve"> </w:t>
      </w:r>
      <w:r w:rsidRPr="00681AAA">
        <w:rPr>
          <w:b w:val="0"/>
          <w:bCs w:val="0"/>
        </w:rPr>
        <w:t>insights</w:t>
      </w:r>
      <w:r w:rsidRPr="00681AAA">
        <w:rPr>
          <w:b w:val="0"/>
          <w:bCs w:val="0"/>
          <w:spacing w:val="-1"/>
        </w:rPr>
        <w:t xml:space="preserve"> </w:t>
      </w:r>
      <w:r w:rsidRPr="00681AAA">
        <w:rPr>
          <w:b w:val="0"/>
          <w:bCs w:val="0"/>
        </w:rPr>
        <w:t>into</w:t>
      </w:r>
      <w:r w:rsidRPr="00681AAA">
        <w:rPr>
          <w:b w:val="0"/>
          <w:bCs w:val="0"/>
          <w:spacing w:val="-2"/>
        </w:rPr>
        <w:t xml:space="preserve"> </w:t>
      </w:r>
      <w:r w:rsidRPr="00681AAA">
        <w:rPr>
          <w:b w:val="0"/>
          <w:bCs w:val="0"/>
        </w:rPr>
        <w:t>each</w:t>
      </w:r>
      <w:r w:rsidRPr="00681AAA">
        <w:rPr>
          <w:b w:val="0"/>
          <w:bCs w:val="0"/>
          <w:spacing w:val="-1"/>
        </w:rPr>
        <w:t xml:space="preserve"> </w:t>
      </w:r>
      <w:r w:rsidRPr="00681AAA">
        <w:rPr>
          <w:b w:val="0"/>
          <w:bCs w:val="0"/>
        </w:rPr>
        <w:t>company's</w:t>
      </w:r>
      <w:r w:rsidRPr="00681AAA">
        <w:rPr>
          <w:b w:val="0"/>
          <w:bCs w:val="0"/>
          <w:spacing w:val="-1"/>
        </w:rPr>
        <w:t xml:space="preserve"> </w:t>
      </w:r>
      <w:r w:rsidRPr="00681AAA">
        <w:rPr>
          <w:b w:val="0"/>
          <w:bCs w:val="0"/>
        </w:rPr>
        <w:t>market</w:t>
      </w:r>
      <w:r w:rsidRPr="00681AAA">
        <w:rPr>
          <w:b w:val="0"/>
          <w:bCs w:val="0"/>
          <w:spacing w:val="-57"/>
        </w:rPr>
        <w:t xml:space="preserve"> </w:t>
      </w:r>
      <w:r w:rsidRPr="00681AAA">
        <w:rPr>
          <w:b w:val="0"/>
          <w:bCs w:val="0"/>
        </w:rPr>
        <w:t>positio</w:t>
      </w:r>
      <w:r w:rsidRPr="00681AAA">
        <w:rPr>
          <w:b w:val="0"/>
          <w:bCs w:val="0"/>
        </w:rPr>
        <w:t>n.</w:t>
      </w:r>
    </w:p>
    <w:p w14:paraId="60729CBE" w14:textId="77777777" w:rsidR="00681AAA" w:rsidRDefault="00681AAA" w:rsidP="002825F8">
      <w:pPr>
        <w:pStyle w:val="Heading1"/>
        <w:spacing w:before="77"/>
        <w:ind w:left="0"/>
      </w:pPr>
    </w:p>
    <w:p w14:paraId="08504C35" w14:textId="6952F5A6" w:rsidR="002825F8" w:rsidRDefault="002825F8" w:rsidP="002825F8">
      <w:pPr>
        <w:pStyle w:val="Heading1"/>
        <w:spacing w:before="77"/>
        <w:ind w:left="0"/>
      </w:pPr>
      <w:r w:rsidRPr="002825F8">
        <w:t xml:space="preserve"> </w:t>
      </w:r>
      <w:r w:rsidR="00681AAA">
        <w:t>K</w:t>
      </w:r>
      <w:r>
        <w:t>ey</w:t>
      </w:r>
      <w:r>
        <w:rPr>
          <w:spacing w:val="-1"/>
        </w:rPr>
        <w:t xml:space="preserve"> </w:t>
      </w:r>
      <w:r>
        <w:t>Insights</w:t>
      </w:r>
    </w:p>
    <w:p w14:paraId="0B883558" w14:textId="77777777" w:rsidR="002825F8" w:rsidRDefault="002825F8" w:rsidP="002825F8">
      <w:pPr>
        <w:pStyle w:val="BodyText"/>
        <w:spacing w:before="5"/>
        <w:rPr>
          <w:b/>
        </w:rPr>
      </w:pPr>
    </w:p>
    <w:p w14:paraId="03732B44" w14:textId="77777777" w:rsidR="002825F8" w:rsidRDefault="002825F8" w:rsidP="00681AAA">
      <w:pPr>
        <w:pStyle w:val="ListParagraph"/>
        <w:numPr>
          <w:ilvl w:val="0"/>
          <w:numId w:val="1"/>
        </w:numPr>
        <w:tabs>
          <w:tab w:val="left" w:pos="821"/>
        </w:tabs>
        <w:ind w:right="323"/>
        <w:rPr>
          <w:rFonts w:ascii="Calibri"/>
        </w:rPr>
      </w:pPr>
      <w:r>
        <w:rPr>
          <w:rFonts w:ascii="Calibri"/>
          <w:b/>
        </w:rPr>
        <w:t>Leading Companies</w:t>
      </w:r>
      <w:r>
        <w:rPr>
          <w:rFonts w:ascii="Calibri"/>
        </w:rPr>
        <w:t>: Companies like Ford and Toyota show strong sales trends, reflecting their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market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strength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customer loyalty.</w:t>
      </w:r>
    </w:p>
    <w:p w14:paraId="744F8F50" w14:textId="77777777" w:rsidR="002825F8" w:rsidRDefault="002825F8" w:rsidP="002825F8">
      <w:pPr>
        <w:pStyle w:val="ListParagraph"/>
        <w:numPr>
          <w:ilvl w:val="0"/>
          <w:numId w:val="1"/>
        </w:numPr>
        <w:tabs>
          <w:tab w:val="left" w:pos="821"/>
        </w:tabs>
        <w:ind w:right="231"/>
        <w:rPr>
          <w:rFonts w:ascii="Calibri"/>
        </w:rPr>
      </w:pPr>
      <w:r>
        <w:rPr>
          <w:rFonts w:ascii="Calibri"/>
          <w:b/>
        </w:rPr>
        <w:t>Comparative Performance</w:t>
      </w:r>
      <w:r>
        <w:rPr>
          <w:rFonts w:ascii="Calibri"/>
        </w:rPr>
        <w:t>: The grid format allows for easy comparison of sales figures, helping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to identify both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market leaders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growth.</w:t>
      </w:r>
    </w:p>
    <w:p w14:paraId="2B39F86F" w14:textId="77777777" w:rsidR="002825F8" w:rsidRDefault="002825F8" w:rsidP="002825F8">
      <w:pPr>
        <w:pStyle w:val="BodyText"/>
        <w:spacing w:before="6"/>
        <w:rPr>
          <w:rFonts w:ascii="Calibri"/>
          <w:sz w:val="22"/>
        </w:rPr>
      </w:pPr>
    </w:p>
    <w:p w14:paraId="69FC8447" w14:textId="77777777" w:rsidR="002825F8" w:rsidRDefault="002825F8" w:rsidP="002825F8">
      <w:pPr>
        <w:pStyle w:val="BodyText"/>
        <w:ind w:left="100"/>
      </w:pPr>
      <w:r>
        <w:t>These</w:t>
      </w:r>
      <w:r>
        <w:rPr>
          <w:spacing w:val="-3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analysis.</w:t>
      </w:r>
    </w:p>
    <w:p w14:paraId="176B7C59" w14:textId="77777777" w:rsidR="002825F8" w:rsidRDefault="002825F8" w:rsidP="002825F8">
      <w:pPr>
        <w:pStyle w:val="BodyText"/>
        <w:rPr>
          <w:sz w:val="26"/>
        </w:rPr>
      </w:pPr>
    </w:p>
    <w:p w14:paraId="118E3308" w14:textId="77777777" w:rsidR="002825F8" w:rsidRDefault="002825F8" w:rsidP="002825F8">
      <w:pPr>
        <w:pStyle w:val="BodyText"/>
        <w:rPr>
          <w:sz w:val="26"/>
        </w:rPr>
      </w:pPr>
    </w:p>
    <w:p w14:paraId="17488570" w14:textId="77777777" w:rsidR="002825F8" w:rsidRDefault="002825F8" w:rsidP="002825F8">
      <w:pPr>
        <w:pStyle w:val="BodyText"/>
        <w:rPr>
          <w:sz w:val="21"/>
        </w:rPr>
      </w:pPr>
    </w:p>
    <w:p w14:paraId="5433D0C2" w14:textId="77777777" w:rsidR="002825F8" w:rsidRDefault="002825F8" w:rsidP="002825F8">
      <w:pPr>
        <w:pStyle w:val="Heading1"/>
      </w:pPr>
      <w:r>
        <w:t>Conclusion:</w:t>
      </w:r>
    </w:p>
    <w:p w14:paraId="62DC8FB8" w14:textId="77777777" w:rsidR="002825F8" w:rsidRDefault="002825F8" w:rsidP="002825F8">
      <w:pPr>
        <w:pStyle w:val="BodyText"/>
        <w:spacing w:before="1"/>
        <w:rPr>
          <w:b/>
        </w:rPr>
      </w:pPr>
    </w:p>
    <w:p w14:paraId="42827F9A" w14:textId="77777777" w:rsidR="002825F8" w:rsidRDefault="002825F8" w:rsidP="002825F8">
      <w:pPr>
        <w:pStyle w:val="BodyText"/>
        <w:ind w:left="100" w:right="283"/>
      </w:pPr>
      <w:r>
        <w:t>These insights collectively aid in understanding market dynamics, customer preferences, and</w:t>
      </w:r>
      <w:r>
        <w:rPr>
          <w:spacing w:val="1"/>
        </w:rPr>
        <w:t xml:space="preserve"> </w:t>
      </w:r>
      <w:r>
        <w:t>regional</w:t>
      </w:r>
      <w:r>
        <w:rPr>
          <w:spacing w:val="-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guiding</w:t>
      </w:r>
      <w:r>
        <w:rPr>
          <w:spacing w:val="-5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efforts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 business growth</w:t>
      </w:r>
      <w:r>
        <w:rPr>
          <w:spacing w:val="2"/>
        </w:rPr>
        <w:t xml:space="preserve"> </w:t>
      </w:r>
      <w:r>
        <w:t>and improve</w:t>
      </w:r>
      <w:r>
        <w:rPr>
          <w:spacing w:val="-2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positioning.</w:t>
      </w:r>
    </w:p>
    <w:p w14:paraId="3BBC9209" w14:textId="23661728" w:rsidR="002825F8" w:rsidRDefault="002825F8" w:rsidP="002825F8">
      <w:pPr>
        <w:pStyle w:val="BodyText"/>
        <w:ind w:left="100" w:right="334"/>
        <w:sectPr w:rsidR="002825F8" w:rsidSect="00B44D9A">
          <w:pgSz w:w="12240" w:h="15840"/>
          <w:pgMar w:top="426" w:right="1320" w:bottom="0" w:left="1340" w:header="720" w:footer="720" w:gutter="0"/>
          <w:cols w:space="720"/>
        </w:sectPr>
      </w:pPr>
    </w:p>
    <w:p w14:paraId="3387CA51" w14:textId="77777777" w:rsidR="002825F8" w:rsidRDefault="002825F8" w:rsidP="00B04DED">
      <w:pPr>
        <w:rPr>
          <w:rFonts w:ascii="Calibri Light"/>
        </w:rPr>
        <w:sectPr w:rsidR="002825F8" w:rsidSect="002825F8">
          <w:pgSz w:w="12240" w:h="15840"/>
          <w:pgMar w:top="0" w:right="1320" w:bottom="426" w:left="1340" w:header="720" w:footer="720" w:gutter="0"/>
          <w:cols w:space="720"/>
        </w:sectPr>
      </w:pPr>
    </w:p>
    <w:p w14:paraId="201BF218" w14:textId="77777777" w:rsidR="00B04DED" w:rsidRDefault="00B04DED">
      <w:pPr>
        <w:sectPr w:rsidR="00B04DED" w:rsidSect="00B04DED">
          <w:pgSz w:w="12240" w:h="15840"/>
          <w:pgMar w:top="568" w:right="1320" w:bottom="280" w:left="1340" w:header="720" w:footer="720" w:gutter="0"/>
          <w:cols w:space="720"/>
        </w:sectPr>
      </w:pPr>
    </w:p>
    <w:p w14:paraId="06C294BF" w14:textId="77777777" w:rsidR="00CD68C9" w:rsidRDefault="00CD68C9">
      <w:pPr>
        <w:pStyle w:val="BodyText"/>
        <w:rPr>
          <w:sz w:val="26"/>
        </w:rPr>
      </w:pPr>
    </w:p>
    <w:p w14:paraId="71D12133" w14:textId="77777777" w:rsidR="00CD68C9" w:rsidRDefault="00CD68C9">
      <w:pPr>
        <w:pStyle w:val="BodyText"/>
        <w:spacing w:before="3"/>
        <w:rPr>
          <w:sz w:val="21"/>
        </w:rPr>
      </w:pPr>
    </w:p>
    <w:sectPr w:rsidR="00CD68C9" w:rsidSect="00B04DED"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E036C" w14:textId="77777777" w:rsidR="00F27EAD" w:rsidRDefault="00F27EAD" w:rsidP="00B04DED">
      <w:r>
        <w:separator/>
      </w:r>
    </w:p>
  </w:endnote>
  <w:endnote w:type="continuationSeparator" w:id="0">
    <w:p w14:paraId="7C7432B8" w14:textId="77777777" w:rsidR="00F27EAD" w:rsidRDefault="00F27EAD" w:rsidP="00B0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8F9D2" w14:textId="77777777" w:rsidR="00F27EAD" w:rsidRDefault="00F27EAD" w:rsidP="00B04DED">
      <w:r>
        <w:separator/>
      </w:r>
    </w:p>
  </w:footnote>
  <w:footnote w:type="continuationSeparator" w:id="0">
    <w:p w14:paraId="5970EEA9" w14:textId="77777777" w:rsidR="00F27EAD" w:rsidRDefault="00F27EAD" w:rsidP="00B0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C588C"/>
    <w:multiLevelType w:val="hybridMultilevel"/>
    <w:tmpl w:val="70DC4396"/>
    <w:lvl w:ilvl="0" w:tplc="53DA64F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77CDF2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9C8E2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BFED71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77C5EE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2206D9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7FEFB3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16C7E4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D3AA45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234FAC"/>
    <w:multiLevelType w:val="hybridMultilevel"/>
    <w:tmpl w:val="8E3C23F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C834ECC"/>
    <w:multiLevelType w:val="hybridMultilevel"/>
    <w:tmpl w:val="7C566784"/>
    <w:lvl w:ilvl="0" w:tplc="9828AF98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CD07F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8406A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2BED1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9C687B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AB65C0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AA6B64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F38CAC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FBC69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730991"/>
    <w:multiLevelType w:val="hybridMultilevel"/>
    <w:tmpl w:val="72524C36"/>
    <w:lvl w:ilvl="0" w:tplc="13A6253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3877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16493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328B3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6BC75F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CB8E0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5BA469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3DA2B7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71EC71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B57851"/>
    <w:multiLevelType w:val="hybridMultilevel"/>
    <w:tmpl w:val="1180A3F2"/>
    <w:lvl w:ilvl="0" w:tplc="FEE8C49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08EA6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7D462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6F292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3F47E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198A43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ED6E53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7F0A41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A58F8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944F58"/>
    <w:multiLevelType w:val="hybridMultilevel"/>
    <w:tmpl w:val="68480140"/>
    <w:lvl w:ilvl="0" w:tplc="2D78D04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3627B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CAA248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5F0C33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444BBF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2A6BAE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DD2412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8F2C0F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E2AF4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EE067F"/>
    <w:multiLevelType w:val="hybridMultilevel"/>
    <w:tmpl w:val="C672A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B37E8"/>
    <w:multiLevelType w:val="hybridMultilevel"/>
    <w:tmpl w:val="DECCD2DA"/>
    <w:lvl w:ilvl="0" w:tplc="991433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8AC427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1C040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430812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FBE9B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77C98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2FA64A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E3AD6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78A342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3F5522"/>
    <w:multiLevelType w:val="hybridMultilevel"/>
    <w:tmpl w:val="797864D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57FA6874"/>
    <w:multiLevelType w:val="hybridMultilevel"/>
    <w:tmpl w:val="DAF0CE12"/>
    <w:lvl w:ilvl="0" w:tplc="1F266A7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7322E7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B16CA4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264208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7D6BAE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3221B5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656F95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8E6B47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770DF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3B5DD4"/>
    <w:multiLevelType w:val="hybridMultilevel"/>
    <w:tmpl w:val="B1BE42A0"/>
    <w:lvl w:ilvl="0" w:tplc="674E9CC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49227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BB43C4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CAC98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15E22A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AD4C2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C729D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586D90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C689E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307778209">
    <w:abstractNumId w:val="3"/>
  </w:num>
  <w:num w:numId="2" w16cid:durableId="681665184">
    <w:abstractNumId w:val="9"/>
  </w:num>
  <w:num w:numId="3" w16cid:durableId="1115979040">
    <w:abstractNumId w:val="0"/>
  </w:num>
  <w:num w:numId="4" w16cid:durableId="84309321">
    <w:abstractNumId w:val="5"/>
  </w:num>
  <w:num w:numId="5" w16cid:durableId="466122955">
    <w:abstractNumId w:val="4"/>
  </w:num>
  <w:num w:numId="6" w16cid:durableId="891427473">
    <w:abstractNumId w:val="2"/>
  </w:num>
  <w:num w:numId="7" w16cid:durableId="1350526289">
    <w:abstractNumId w:val="7"/>
  </w:num>
  <w:num w:numId="8" w16cid:durableId="808324347">
    <w:abstractNumId w:val="10"/>
  </w:num>
  <w:num w:numId="9" w16cid:durableId="217667803">
    <w:abstractNumId w:val="1"/>
  </w:num>
  <w:num w:numId="10" w16cid:durableId="1701392368">
    <w:abstractNumId w:val="8"/>
  </w:num>
  <w:num w:numId="11" w16cid:durableId="1891189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C9"/>
    <w:rsid w:val="000069ED"/>
    <w:rsid w:val="000669C0"/>
    <w:rsid w:val="002825F8"/>
    <w:rsid w:val="0062161D"/>
    <w:rsid w:val="00681AAA"/>
    <w:rsid w:val="007B5274"/>
    <w:rsid w:val="00B04DED"/>
    <w:rsid w:val="00B44D9A"/>
    <w:rsid w:val="00C033C4"/>
    <w:rsid w:val="00CD68C9"/>
    <w:rsid w:val="00E1607D"/>
    <w:rsid w:val="00F2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692F0"/>
  <w15:docId w15:val="{CE3FD561-B0EC-4CCF-B170-A260E295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763" w:right="278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4D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D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4D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D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6203-D470-4736-B617-98C92CA2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VANSH AGRAWAL</cp:lastModifiedBy>
  <cp:revision>2</cp:revision>
  <dcterms:created xsi:type="dcterms:W3CDTF">2024-07-07T06:08:00Z</dcterms:created>
  <dcterms:modified xsi:type="dcterms:W3CDTF">2024-07-07T06:08:00Z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2024-07-07T00:00:00Z</vt:filetime>
  </property>
</Properties>
</file>