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60" w:after="60"/>
      </w:pPr>
      <w:r>
        <w:t xml:space="preserve"/>
      </w:r>
    </w:p>
    <w:p>
      <w:pPr>
        <w:spacing w:before="0" w:after="80"/>
        <w:jc w:val="center"/>
      </w:pPr>
      <w:r>
        <w:rPr>
          <w:rFonts w:ascii="Segoe UI Emoji" w:cs="Segoe UI Emoji" w:eastAsia="Segoe UI Emoji" w:hAnsi="Segoe UI Emoji"/>
          <w:sz w:val="80"/>
          <w:szCs w:val="80"/>
        </w:rPr>
        <w:t xml:space="preserve">📊</w:t>
      </w:r>
    </w:p>
    <w:p>
      <w:pPr>
        <w:spacing w:before="0" w:after="200"/>
        <w:jc w:val="center"/>
      </w:pPr>
      <w:r>
        <w:rPr>
          <w:rFonts w:ascii="Arial" w:cs="Arial" w:eastAsia="Arial" w:hAnsi="Arial"/>
          <w:b/>
          <w:bCs/>
          <w:color w:val="1F4E79"/>
          <w:sz w:val="52"/>
          <w:szCs w:val="52"/>
        </w:rPr>
        <w:t xml:space="preserve">Power BI Data Analytics Dashboard</w:t>
      </w:r>
    </w:p>
    <w:p>
      <w:pPr>
        <w:spacing w:before="0" w:after="160"/>
        <w:jc w:val="center"/>
      </w:pPr>
      <w:r>
        <w:rPr>
          <w:rFonts w:ascii="Arial" w:cs="Arial" w:eastAsia="Arial" w:hAnsi="Arial"/>
          <w:color w:val="2E75B6"/>
          <w:sz w:val="30"/>
          <w:szCs w:val="30"/>
        </w:rPr>
        <w:t xml:space="preserve">Complete Step-by-Step Project Guide for CS Students</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5000"/>
      </w:tblGrid>
      <w:tr>
        <w:tc>
          <w:tcPr>
            <w:tcW w:type="dxa" w:w="5000"/>
            <w:tcBorders>
              <w:top w:val="none" w:color="FFFFFF" w:sz="0"/>
              <w:left w:val="none" w:color="FFFFFF" w:sz="0"/>
              <w:bottom w:val="none" w:color="FFFFFF" w:sz="0"/>
              <w:right w:val="none" w:color="FFFFFF" w:sz="0"/>
            </w:tcBorders>
            <w:shd w:fill="D6E4F0" w:val="clear"/>
            <w:tcMar>
              <w:top w:type="dxa" w:w="140"/>
              <w:left w:type="dxa" w:w="200"/>
              <w:bottom w:type="dxa" w:w="140"/>
              <w:right w:type="dxa" w:w="200"/>
            </w:tcMar>
          </w:tcPr>
          <w:p>
            <w:pPr>
              <w:jc w:val="center"/>
            </w:pPr>
            <w:r>
              <w:rPr>
                <w:rFonts w:ascii="Arial" w:cs="Arial" w:eastAsia="Arial" w:hAnsi="Arial"/>
                <w:b/>
                <w:bCs/>
                <w:color w:val="1F4E79"/>
                <w:sz w:val="22"/>
                <w:szCs w:val="22"/>
              </w:rPr>
              <w:t xml:space="preserve">E-Commerce Sales Analytics | 1,000 Rows | 14 Columns</w:t>
            </w:r>
          </w:p>
          <w:p>
            <w:pPr>
              <w:jc w:val="center"/>
            </w:pPr>
            <w:r>
              <w:rPr>
                <w:rFonts w:ascii="Arial" w:cs="Arial" w:eastAsia="Arial" w:hAnsi="Arial"/>
                <w:color w:val="555555"/>
                <w:sz w:val="20"/>
                <w:szCs w:val="20"/>
              </w:rPr>
              <w:t xml:space="preserve">Beginner-Friendly | Interview-Ready | Resume-Worthy</w:t>
            </w:r>
          </w:p>
        </w:tc>
      </w:tr>
    </w:tbl>
    <w:p>
      <w:pPr>
        <w:spacing w:before="60" w:after="60"/>
      </w:pPr>
      <w:r>
        <w:t xml:space="preserve"/>
      </w:r>
    </w:p>
    <w:p>
      <w:pPr>
        <w:spacing w:before="60" w:after="60"/>
      </w:pPr>
      <w:r>
        <w:t xml:space="preserve"/>
      </w:r>
    </w:p>
    <w:p>
      <w:pPr>
        <w:jc w:val="center"/>
      </w:pPr>
      <w:r>
        <w:rPr>
          <w:rFonts w:ascii="Arial" w:cs="Arial" w:eastAsia="Arial" w:hAnsi="Arial"/>
          <w:i/>
          <w:iCs/>
          <w:color w:val="777777"/>
          <w:sz w:val="20"/>
          <w:szCs w:val="20"/>
        </w:rPr>
        <w:t xml:space="preserve">Dataset included: Ecommerce_Sales_Data.xlsx</w:t>
      </w:r>
    </w:p>
    <w:p>
      <w:pPr>
        <w:spacing w:before="60" w:after="60"/>
      </w:pPr>
      <w:r>
        <w:t xml:space="preserve"/>
      </w:r>
    </w:p>
    <w:p>
      <w:pPr>
        <w:spacing w:before="60" w:after="60"/>
      </w:pPr>
      <w:r>
        <w:t xml:space="preserve"/>
      </w:r>
    </w:p>
    <w:p>
      <w:pPr>
        <w:spacing w:before="60" w:after="60"/>
      </w:pPr>
      <w:r>
        <w:t xml:space="preserve"/>
      </w:r>
    </w:p>
    <w:p>
      <w:pPr>
        <w:spacing w:before="60" w:after="60"/>
      </w:pPr>
      <w:r>
        <w:t xml:space="preserve"/>
      </w:r>
    </w:p>
    <w:p>
      <w:pPr>
        <w:spacing w:before="60" w:after="60"/>
      </w:pPr>
      <w:r>
        <w:t xml:space="preserve"/>
      </w:r>
    </w:p>
    <w:p>
      <w:pPr>
        <w:spacing w:before="60" w:after="60"/>
      </w:pPr>
      <w:r>
        <w:t xml:space="preserve"/>
      </w:r>
    </w:p>
    <w:p>
      <w:pPr>
        <w:pageBreakBefore/>
      </w:pPr>
      <w:r>
        <w:t xml:space="preserve"/>
      </w:r>
    </w:p>
    <w:p>
      <w:pPr>
        <w:pStyle w:val="Heading1"/>
        <w:spacing w:before="320" w:after="160"/>
      </w:pPr>
      <w:r>
        <w:rPr>
          <w:rFonts w:ascii="Arial" w:cs="Arial" w:eastAsia="Arial" w:hAnsi="Arial"/>
          <w:b/>
          <w:bCs/>
          <w:color w:val="1F4E79"/>
          <w:sz w:val="32"/>
          <w:szCs w:val="32"/>
        </w:rPr>
        <w:t xml:space="preserve">Table of Contents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Section</w:t>
            </w:r>
          </w:p>
        </w:tc>
        <w:tc>
          <w:tcPr>
            <w:tcW w:type="dxa" w:w="8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Topic</w:t>
            </w:r>
          </w:p>
        </w:tc>
      </w:tr>
      <w:tr>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21"/>
                <w:szCs w:val="21"/>
              </w:rPr>
              <w:t xml:space="preserve">1</w:t>
            </w:r>
          </w:p>
        </w:tc>
        <w:tc>
          <w:tcPr>
            <w:tcW w:type="dxa" w:w="8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Project Overview &amp; Dataset Description</w:t>
            </w:r>
          </w:p>
        </w:tc>
      </w:tr>
      <w:tr>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21"/>
                <w:szCs w:val="21"/>
              </w:rPr>
              <w:t xml:space="preserve">2</w:t>
            </w:r>
          </w:p>
        </w:tc>
        <w:tc>
          <w:tcPr>
            <w:tcW w:type="dxa" w:w="8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Step 1 – Loading &amp; Cleaning Data in Power BI</w:t>
            </w:r>
          </w:p>
        </w:tc>
      </w:tr>
      <w:tr>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21"/>
                <w:szCs w:val="21"/>
              </w:rPr>
              <w:t xml:space="preserve">3</w:t>
            </w:r>
          </w:p>
        </w:tc>
        <w:tc>
          <w:tcPr>
            <w:tcW w:type="dxa" w:w="8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Step 2 – Data Modelling &amp; DAX Measures</w:t>
            </w:r>
          </w:p>
        </w:tc>
      </w:tr>
      <w:tr>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21"/>
                <w:szCs w:val="21"/>
              </w:rPr>
              <w:t xml:space="preserve">4</w:t>
            </w:r>
          </w:p>
        </w:tc>
        <w:tc>
          <w:tcPr>
            <w:tcW w:type="dxa" w:w="8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Step 3 – Building the Dashboard (All 6 Visuals)</w:t>
            </w:r>
          </w:p>
        </w:tc>
      </w:tr>
      <w:tr>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21"/>
                <w:szCs w:val="21"/>
              </w:rPr>
              <w:t xml:space="preserve">5</w:t>
            </w:r>
          </w:p>
        </w:tc>
        <w:tc>
          <w:tcPr>
            <w:tcW w:type="dxa" w:w="8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Dashboard Layout Blueprint</w:t>
            </w:r>
          </w:p>
        </w:tc>
      </w:tr>
      <w:tr>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21"/>
                <w:szCs w:val="21"/>
              </w:rPr>
              <w:t xml:space="preserve">6</w:t>
            </w:r>
          </w:p>
        </w:tc>
        <w:tc>
          <w:tcPr>
            <w:tcW w:type="dxa" w:w="8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Adding Interactivity (Slicers &amp; Filters)</w:t>
            </w:r>
          </w:p>
        </w:tc>
      </w:tr>
      <w:tr>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21"/>
                <w:szCs w:val="21"/>
              </w:rPr>
              <w:t xml:space="preserve">7</w:t>
            </w:r>
          </w:p>
        </w:tc>
        <w:tc>
          <w:tcPr>
            <w:tcW w:type="dxa" w:w="8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Business Insights from the Dashboard</w:t>
            </w:r>
          </w:p>
        </w:tc>
      </w:tr>
      <w:tr>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21"/>
                <w:szCs w:val="21"/>
              </w:rPr>
              <w:t xml:space="preserve">8</w:t>
            </w:r>
          </w:p>
        </w:tc>
        <w:tc>
          <w:tcPr>
            <w:tcW w:type="dxa" w:w="8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Interview Presentation Guide</w:t>
            </w:r>
          </w:p>
        </w:tc>
      </w:tr>
      <w:tr>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21"/>
                <w:szCs w:val="21"/>
              </w:rPr>
              <w:t xml:space="preserve">9</w:t>
            </w:r>
          </w:p>
        </w:tc>
        <w:tc>
          <w:tcPr>
            <w:tcW w:type="dxa" w:w="8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Resume Project Description</w:t>
            </w:r>
          </w:p>
        </w:tc>
      </w:tr>
      <w:tr>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21"/>
                <w:szCs w:val="21"/>
              </w:rPr>
              <w:t xml:space="preserve">10</w:t>
            </w:r>
          </w:p>
        </w:tc>
        <w:tc>
          <w:tcPr>
            <w:tcW w:type="dxa" w:w="8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Pro Tips &amp; Common Mistakes</w:t>
            </w:r>
          </w:p>
        </w:tc>
      </w:tr>
    </w:tbl>
    <w:p>
      <w:pPr>
        <w:spacing w:before="60" w:after="60"/>
      </w:pPr>
      <w:r>
        <w:t xml:space="preserve"/>
      </w:r>
    </w:p>
    <w:p>
      <w:pPr>
        <w:spacing w:before="60" w:after="60"/>
      </w:pPr>
      <w:r>
        <w:t xml:space="preserve"/>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SECTION 1 — Project Overview &amp; Dataset</w:t>
            </w:r>
          </w:p>
        </w:tc>
      </w:tr>
    </w:tbl>
    <w:p>
      <w:pPr>
        <w:spacing w:before="60" w:after="60"/>
      </w:pPr>
      <w:r>
        <w:t xml:space="preserve"/>
      </w:r>
    </w:p>
    <w:p>
      <w:pPr>
        <w:pStyle w:val="Heading1"/>
        <w:spacing w:before="320" w:after="160"/>
      </w:pPr>
      <w:r>
        <w:rPr>
          <w:rFonts w:ascii="Arial" w:cs="Arial" w:eastAsia="Arial" w:hAnsi="Arial"/>
          <w:b/>
          <w:bCs/>
          <w:color w:val="1F4E79"/>
          <w:sz w:val="32"/>
          <w:szCs w:val="32"/>
        </w:rPr>
        <w:t xml:space="preserve">1. Project Overview &amp; Dataset Description</w:t>
      </w:r>
    </w:p>
    <w:p>
      <w:pPr>
        <w:spacing w:before="60" w:after="80"/>
      </w:pPr>
      <w:r>
        <w:rPr>
          <w:rFonts w:ascii="Arial" w:cs="Arial" w:eastAsia="Arial" w:hAnsi="Arial"/>
          <w:sz w:val="22"/>
          <w:szCs w:val="22"/>
        </w:rPr>
        <w:t xml:space="preserve">This project simulates a real-world e-commerce analytics workflow. You will use Power BI Desktop to transform raw sales data into an executive-level interactive dashboard — exactly the kind of work done by data analysts at companies like Amazon, Flipkart, and Myntra.</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1.1  What Is the Dataset?</w:t>
      </w:r>
    </w:p>
    <w:p>
      <w:pPr>
        <w:spacing w:before="60" w:after="80"/>
      </w:pPr>
      <w:r>
        <w:rPr>
          <w:rFonts w:ascii="Arial" w:cs="Arial" w:eastAsia="Arial" w:hAnsi="Arial"/>
          <w:sz w:val="22"/>
          <w:szCs w:val="22"/>
        </w:rPr>
        <w:t xml:space="preserve">The included file Ecommerce_Sales_Data.xlsx contains 1,000 realistic sales transactions from across India for the year 2023. Each row represents one customer order.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Column Name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Data Type</w:t>
            </w:r>
          </w:p>
        </w:tc>
        <w:tc>
          <w:tcPr>
            <w:tcW w:type="dxa" w:w="4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r>
      <w:tr>
        <w:tc>
          <w:tcPr>
            <w:tcW w:type="dxa" w:w="22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Courier New" w:cs="Courier New" w:eastAsia="Courier New" w:hAnsi="Courier New"/>
                <w:b/>
                <w:bCs/>
                <w:sz w:val="20"/>
                <w:szCs w:val="20"/>
              </w:rPr>
              <w:t xml:space="preserve">Order_ID</w:t>
            </w:r>
          </w:p>
        </w:tc>
        <w:tc>
          <w:tcPr>
            <w:tcW w:type="dxa" w:w="22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Arial" w:cs="Arial" w:eastAsia="Arial" w:hAnsi="Arial"/>
                <w:sz w:val="20"/>
                <w:szCs w:val="20"/>
              </w:rPr>
              <w:t xml:space="preserve">Text</w:t>
            </w:r>
          </w:p>
        </w:tc>
        <w:tc>
          <w:tcPr>
            <w:tcW w:type="dxa" w:w="496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Arial" w:cs="Arial" w:eastAsia="Arial" w:hAnsi="Arial"/>
                <w:sz w:val="20"/>
                <w:szCs w:val="20"/>
              </w:rPr>
              <w:t xml:space="preserve">Unique identifier for each order (e.g., ORD-10001)</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sz w:val="20"/>
                <w:szCs w:val="20"/>
              </w:rPr>
              <w:t xml:space="preserve">Order_Date</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Date</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Date when the order was placed</w:t>
            </w:r>
          </w:p>
        </w:tc>
      </w:tr>
      <w:tr>
        <w:tc>
          <w:tcPr>
            <w:tcW w:type="dxa" w:w="22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Courier New" w:cs="Courier New" w:eastAsia="Courier New" w:hAnsi="Courier New"/>
                <w:b/>
                <w:bCs/>
                <w:sz w:val="20"/>
                <w:szCs w:val="20"/>
              </w:rPr>
              <w:t xml:space="preserve">Category</w:t>
            </w:r>
          </w:p>
        </w:tc>
        <w:tc>
          <w:tcPr>
            <w:tcW w:type="dxa" w:w="22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Arial" w:cs="Arial" w:eastAsia="Arial" w:hAnsi="Arial"/>
                <w:sz w:val="20"/>
                <w:szCs w:val="20"/>
              </w:rPr>
              <w:t xml:space="preserve">Text</w:t>
            </w:r>
          </w:p>
        </w:tc>
        <w:tc>
          <w:tcPr>
            <w:tcW w:type="dxa" w:w="496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Arial" w:cs="Arial" w:eastAsia="Arial" w:hAnsi="Arial"/>
                <w:sz w:val="20"/>
                <w:szCs w:val="20"/>
              </w:rPr>
              <w:t xml:space="preserve">Product category (Electronics, Furniture, etc.)</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sz w:val="20"/>
                <w:szCs w:val="20"/>
              </w:rPr>
              <w:t xml:space="preserve">Sub_Category</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Text</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Sub-category within a category</w:t>
            </w:r>
          </w:p>
        </w:tc>
      </w:tr>
      <w:tr>
        <w:tc>
          <w:tcPr>
            <w:tcW w:type="dxa" w:w="22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Courier New" w:cs="Courier New" w:eastAsia="Courier New" w:hAnsi="Courier New"/>
                <w:b/>
                <w:bCs/>
                <w:sz w:val="20"/>
                <w:szCs w:val="20"/>
              </w:rPr>
              <w:t xml:space="preserve">Product_Name</w:t>
            </w:r>
          </w:p>
        </w:tc>
        <w:tc>
          <w:tcPr>
            <w:tcW w:type="dxa" w:w="22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Arial" w:cs="Arial" w:eastAsia="Arial" w:hAnsi="Arial"/>
                <w:sz w:val="20"/>
                <w:szCs w:val="20"/>
              </w:rPr>
              <w:t xml:space="preserve">Text</w:t>
            </w:r>
          </w:p>
        </w:tc>
        <w:tc>
          <w:tcPr>
            <w:tcW w:type="dxa" w:w="496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Arial" w:cs="Arial" w:eastAsia="Arial" w:hAnsi="Arial"/>
                <w:sz w:val="20"/>
                <w:szCs w:val="20"/>
              </w:rPr>
              <w:t xml:space="preserve">Name of the product sold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sz w:val="20"/>
                <w:szCs w:val="20"/>
              </w:rPr>
              <w:t xml:space="preserve">Region</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Text</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Geographic region (North, South, East, West, Central)</w:t>
            </w:r>
          </w:p>
        </w:tc>
      </w:tr>
      <w:tr>
        <w:tc>
          <w:tcPr>
            <w:tcW w:type="dxa" w:w="22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Courier New" w:cs="Courier New" w:eastAsia="Courier New" w:hAnsi="Courier New"/>
                <w:b/>
                <w:bCs/>
                <w:sz w:val="20"/>
                <w:szCs w:val="20"/>
              </w:rPr>
              <w:t xml:space="preserve">City</w:t>
            </w:r>
          </w:p>
        </w:tc>
        <w:tc>
          <w:tcPr>
            <w:tcW w:type="dxa" w:w="22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Arial" w:cs="Arial" w:eastAsia="Arial" w:hAnsi="Arial"/>
                <w:sz w:val="20"/>
                <w:szCs w:val="20"/>
              </w:rPr>
              <w:t xml:space="preserve">Text</w:t>
            </w:r>
          </w:p>
        </w:tc>
        <w:tc>
          <w:tcPr>
            <w:tcW w:type="dxa" w:w="496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Arial" w:cs="Arial" w:eastAsia="Arial" w:hAnsi="Arial"/>
                <w:sz w:val="20"/>
                <w:szCs w:val="20"/>
              </w:rPr>
              <w:t xml:space="preserve">City of the customer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sz w:val="20"/>
                <w:szCs w:val="20"/>
              </w:rPr>
              <w:t xml:space="preserve">Quantity</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Whole Number</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Number of units sold</w:t>
            </w:r>
          </w:p>
        </w:tc>
      </w:tr>
      <w:tr>
        <w:tc>
          <w:tcPr>
            <w:tcW w:type="dxa" w:w="22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Courier New" w:cs="Courier New" w:eastAsia="Courier New" w:hAnsi="Courier New"/>
                <w:b/>
                <w:bCs/>
                <w:sz w:val="20"/>
                <w:szCs w:val="20"/>
              </w:rPr>
              <w:t xml:space="preserve">Unit_Price</w:t>
            </w:r>
          </w:p>
        </w:tc>
        <w:tc>
          <w:tcPr>
            <w:tcW w:type="dxa" w:w="22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Arial" w:cs="Arial" w:eastAsia="Arial" w:hAnsi="Arial"/>
                <w:sz w:val="20"/>
                <w:szCs w:val="20"/>
              </w:rPr>
              <w:t xml:space="preserve">Decimal</w:t>
            </w:r>
          </w:p>
        </w:tc>
        <w:tc>
          <w:tcPr>
            <w:tcW w:type="dxa" w:w="496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Arial" w:cs="Arial" w:eastAsia="Arial" w:hAnsi="Arial"/>
                <w:sz w:val="20"/>
                <w:szCs w:val="20"/>
              </w:rPr>
              <w:t xml:space="preserve">Price of a single unit in INR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sz w:val="20"/>
                <w:szCs w:val="20"/>
              </w:rPr>
              <w:t xml:space="preserve">Sales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Decimal</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Total revenue from the order</w:t>
            </w:r>
          </w:p>
        </w:tc>
      </w:tr>
      <w:tr>
        <w:tc>
          <w:tcPr>
            <w:tcW w:type="dxa" w:w="22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Courier New" w:cs="Courier New" w:eastAsia="Courier New" w:hAnsi="Courier New"/>
                <w:b/>
                <w:bCs/>
                <w:sz w:val="20"/>
                <w:szCs w:val="20"/>
              </w:rPr>
              <w:t xml:space="preserve">Discount</w:t>
            </w:r>
          </w:p>
        </w:tc>
        <w:tc>
          <w:tcPr>
            <w:tcW w:type="dxa" w:w="22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Arial" w:cs="Arial" w:eastAsia="Arial" w:hAnsi="Arial"/>
                <w:sz w:val="20"/>
                <w:szCs w:val="20"/>
              </w:rPr>
              <w:t xml:space="preserve">Decimal</w:t>
            </w:r>
          </w:p>
        </w:tc>
        <w:tc>
          <w:tcPr>
            <w:tcW w:type="dxa" w:w="496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Arial" w:cs="Arial" w:eastAsia="Arial" w:hAnsi="Arial"/>
                <w:sz w:val="20"/>
                <w:szCs w:val="20"/>
              </w:rPr>
              <w:t xml:space="preserve">Discount applied (as a decimal, e.g., 0.10 = 10%)</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sz w:val="20"/>
                <w:szCs w:val="20"/>
              </w:rPr>
              <w:t xml:space="preserve">Profit</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Decimal</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Profit earned from the order</w:t>
            </w:r>
          </w:p>
        </w:tc>
      </w:tr>
      <w:tr>
        <w:tc>
          <w:tcPr>
            <w:tcW w:type="dxa" w:w="22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Courier New" w:cs="Courier New" w:eastAsia="Courier New" w:hAnsi="Courier New"/>
                <w:b/>
                <w:bCs/>
                <w:sz w:val="20"/>
                <w:szCs w:val="20"/>
              </w:rPr>
              <w:t xml:space="preserve">Payment_Mode</w:t>
            </w:r>
          </w:p>
        </w:tc>
        <w:tc>
          <w:tcPr>
            <w:tcW w:type="dxa" w:w="22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Arial" w:cs="Arial" w:eastAsia="Arial" w:hAnsi="Arial"/>
                <w:sz w:val="20"/>
                <w:szCs w:val="20"/>
              </w:rPr>
              <w:t xml:space="preserve">Text</w:t>
            </w:r>
          </w:p>
        </w:tc>
        <w:tc>
          <w:tcPr>
            <w:tcW w:type="dxa" w:w="496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Arial" w:cs="Arial" w:eastAsia="Arial" w:hAnsi="Arial"/>
                <w:sz w:val="20"/>
                <w:szCs w:val="20"/>
              </w:rPr>
              <w:t xml:space="preserve">How the customer paid (UPI, Credit Card, etc.)</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sz w:val="20"/>
                <w:szCs w:val="20"/>
              </w:rPr>
              <w:t xml:space="preserve">Customer_Segment</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Text</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Type of customer (Consumer, Corporate, etc.)</w:t>
            </w:r>
          </w:p>
        </w:tc>
      </w:tr>
    </w:tbl>
    <w:p>
      <w:pPr>
        <w:spacing w:before="60" w:after="60"/>
      </w:pPr>
      <w:r>
        <w:t xml:space="preserve"/>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SECTION 2 — Loading &amp; Cleaning Data in Power BI</w:t>
            </w:r>
          </w:p>
        </w:tc>
      </w:tr>
    </w:tbl>
    <w:p>
      <w:pPr>
        <w:spacing w:before="60" w:after="60"/>
      </w:pPr>
      <w:r>
        <w:t xml:space="preserve"/>
      </w:r>
    </w:p>
    <w:p>
      <w:pPr>
        <w:pStyle w:val="Heading1"/>
        <w:spacing w:before="320" w:after="160"/>
      </w:pPr>
      <w:r>
        <w:rPr>
          <w:rFonts w:ascii="Arial" w:cs="Arial" w:eastAsia="Arial" w:hAnsi="Arial"/>
          <w:b/>
          <w:bCs/>
          <w:color w:val="1F4E79"/>
          <w:sz w:val="32"/>
          <w:szCs w:val="32"/>
        </w:rPr>
        <w:t xml:space="preserve">2. Step 1 – Loading &amp; Cleaning Data in Power BI</w:t>
      </w:r>
    </w:p>
    <w:p>
      <w:pPr>
        <w:spacing w:before="60" w:after="80"/>
      </w:pPr>
      <w:r>
        <w:rPr>
          <w:rFonts w:ascii="Arial" w:cs="Arial" w:eastAsia="Arial" w:hAnsi="Arial"/>
          <w:sz w:val="22"/>
          <w:szCs w:val="22"/>
        </w:rPr>
        <w:t xml:space="preserve">Before building visuals, we must load the data and clean it using Power Query Editor — Power BI's built-in data preparation tool.</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2.1  Loading the Dataset</w:t>
      </w:r>
    </w:p>
    <w:p>
      <w:pPr>
        <w:pStyle w:val="ListParagraph"/>
        <w:numPr>
          <w:ilvl w:val="0"/>
          <w:numId w:val="2"/>
        </w:numPr>
        <w:spacing w:before="40" w:after="40"/>
      </w:pPr>
      <w:r>
        <w:rPr>
          <w:rFonts w:ascii="Arial" w:cs="Arial" w:eastAsia="Arial" w:hAnsi="Arial"/>
          <w:sz w:val="22"/>
          <w:szCs w:val="22"/>
        </w:rPr>
        <w:t xml:space="preserve">Open Power BI Desktop (download free from microsoft.com/en-us/power-bi)</w:t>
      </w:r>
    </w:p>
    <w:p>
      <w:pPr>
        <w:pStyle w:val="ListParagraph"/>
        <w:numPr>
          <w:ilvl w:val="0"/>
          <w:numId w:val="2"/>
        </w:numPr>
        <w:spacing w:before="40" w:after="40"/>
      </w:pPr>
      <w:r>
        <w:rPr>
          <w:rFonts w:ascii="Arial" w:cs="Arial" w:eastAsia="Arial" w:hAnsi="Arial"/>
          <w:sz w:val="22"/>
          <w:szCs w:val="22"/>
        </w:rPr>
        <w:t xml:space="preserve">Click Home → Get Data → Excel Workbook</w:t>
      </w:r>
    </w:p>
    <w:p>
      <w:pPr>
        <w:pStyle w:val="ListParagraph"/>
        <w:numPr>
          <w:ilvl w:val="0"/>
          <w:numId w:val="2"/>
        </w:numPr>
        <w:spacing w:before="40" w:after="40"/>
      </w:pPr>
      <w:r>
        <w:rPr>
          <w:rFonts w:ascii="Arial" w:cs="Arial" w:eastAsia="Arial" w:hAnsi="Arial"/>
          <w:sz w:val="22"/>
          <w:szCs w:val="22"/>
        </w:rPr>
        <w:t xml:space="preserve">Navigate to your Ecommerce_Sales_Data.xlsx file and click Open</w:t>
      </w:r>
    </w:p>
    <w:p>
      <w:pPr>
        <w:pStyle w:val="ListParagraph"/>
        <w:numPr>
          <w:ilvl w:val="0"/>
          <w:numId w:val="2"/>
        </w:numPr>
        <w:spacing w:before="40" w:after="40"/>
      </w:pPr>
      <w:r>
        <w:rPr>
          <w:rFonts w:ascii="Arial" w:cs="Arial" w:eastAsia="Arial" w:hAnsi="Arial"/>
          <w:sz w:val="22"/>
          <w:szCs w:val="22"/>
        </w:rPr>
        <w:t xml:space="preserve">In the Navigator window, tick the checkbox next to Sales_Data</w:t>
      </w:r>
    </w:p>
    <w:p>
      <w:pPr>
        <w:pStyle w:val="ListParagraph"/>
        <w:numPr>
          <w:ilvl w:val="0"/>
          <w:numId w:val="2"/>
        </w:numPr>
        <w:spacing w:before="40" w:after="40"/>
      </w:pPr>
      <w:r>
        <w:rPr>
          <w:rFonts w:ascii="Arial" w:cs="Arial" w:eastAsia="Arial" w:hAnsi="Arial"/>
          <w:sz w:val="22"/>
          <w:szCs w:val="22"/>
        </w:rPr>
        <w:t xml:space="preserve">Click Transform Data (NOT Load) — this opens Power Query Editor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00"/>
              <w:left w:type="dxa" w:w="140"/>
              <w:bottom w:type="dxa" w:w="100"/>
              <w:right w:type="dxa" w:w="140"/>
            </w:tcMar>
          </w:tcPr>
          <w:p>
            <w:r>
              <w:rPr>
                <w:rFonts w:ascii="Arial" w:cs="Arial" w:eastAsia="Arial" w:hAnsi="Arial"/>
                <w:i/>
                <w:iCs/>
                <w:sz w:val="21"/>
                <w:szCs w:val="21"/>
              </w:rPr>
              <w:t xml:space="preserve">💡 BEGINNER TIP: Always choose 'Transform Data' first so you can inspect and clean the data before it enters your report.</w:t>
            </w:r>
          </w:p>
        </w:tc>
      </w:tr>
    </w:tbl>
    <w:p>
      <w:pPr>
        <w:spacing w:before="60" w:after="60"/>
      </w:pPr>
      <w:r>
        <w:t xml:space="preserve"/>
      </w:r>
    </w:p>
    <w:p>
      <w:pPr>
        <w:pStyle w:val="Heading2"/>
        <w:spacing w:before="240" w:after="120"/>
      </w:pPr>
      <w:r>
        <w:rPr>
          <w:rFonts w:ascii="Arial" w:cs="Arial" w:eastAsia="Arial" w:hAnsi="Arial"/>
          <w:b/>
          <w:bCs/>
          <w:color w:val="2E75B6"/>
          <w:sz w:val="26"/>
          <w:szCs w:val="26"/>
        </w:rPr>
        <w:t xml:space="preserve">2.2  Cleaning Steps in Power Query Editor</w:t>
      </w:r>
    </w:p>
    <w:p>
      <w:pPr>
        <w:spacing w:before="180" w:after="80"/>
      </w:pPr>
      <w:r>
        <w:rPr>
          <w:rFonts w:ascii="Arial" w:cs="Arial" w:eastAsia="Arial" w:hAnsi="Arial"/>
          <w:b/>
          <w:bCs/>
          <w:color w:val="333333"/>
          <w:sz w:val="22"/>
          <w:szCs w:val="22"/>
        </w:rPr>
        <w:t xml:space="preserve">Step A — Check Data Types</w:t>
      </w:r>
    </w:p>
    <w:p>
      <w:pPr>
        <w:spacing w:before="60" w:after="80"/>
      </w:pPr>
      <w:r>
        <w:rPr>
          <w:rFonts w:ascii="Arial" w:cs="Arial" w:eastAsia="Arial" w:hAnsi="Arial"/>
          <w:sz w:val="22"/>
          <w:szCs w:val="22"/>
        </w:rPr>
        <w:t xml:space="preserve">Look at the column headers. Each column has a small icon showing its data type. Verify these are correct:</w:t>
      </w:r>
    </w:p>
    <w:p>
      <w:pPr>
        <w:pStyle w:val="ListParagraph"/>
        <w:numPr>
          <w:ilvl w:val="0"/>
          <w:numId w:val="3"/>
        </w:numPr>
        <w:spacing w:before="40" w:after="40"/>
      </w:pPr>
      <w:r>
        <w:rPr>
          <w:rFonts w:ascii="Arial" w:cs="Arial" w:eastAsia="Arial" w:hAnsi="Arial"/>
          <w:sz w:val="22"/>
          <w:szCs w:val="22"/>
        </w:rPr>
        <w:t xml:space="preserve">Order_Date should be a Date type (calendar icon) — not Text</w:t>
      </w:r>
    </w:p>
    <w:p>
      <w:pPr>
        <w:pStyle w:val="ListParagraph"/>
        <w:numPr>
          <w:ilvl w:val="0"/>
          <w:numId w:val="3"/>
        </w:numPr>
        <w:spacing w:before="40" w:after="40"/>
      </w:pPr>
      <w:r>
        <w:rPr>
          <w:rFonts w:ascii="Arial" w:cs="Arial" w:eastAsia="Arial" w:hAnsi="Arial"/>
          <w:sz w:val="22"/>
          <w:szCs w:val="22"/>
        </w:rPr>
        <w:t xml:space="preserve">Sales, Profit, Unit_Price, Discount should be Decimal Number (1.2 icon)</w:t>
      </w:r>
    </w:p>
    <w:p>
      <w:pPr>
        <w:pStyle w:val="ListParagraph"/>
        <w:numPr>
          <w:ilvl w:val="0"/>
          <w:numId w:val="3"/>
        </w:numPr>
        <w:spacing w:before="40" w:after="40"/>
      </w:pPr>
      <w:r>
        <w:rPr>
          <w:rFonts w:ascii="Arial" w:cs="Arial" w:eastAsia="Arial" w:hAnsi="Arial"/>
          <w:sz w:val="22"/>
          <w:szCs w:val="22"/>
        </w:rPr>
        <w:t xml:space="preserve">Quantity should be Whole Number</w:t>
      </w:r>
    </w:p>
    <w:p>
      <w:pPr>
        <w:pStyle w:val="ListParagraph"/>
        <w:numPr>
          <w:ilvl w:val="0"/>
          <w:numId w:val="3"/>
        </w:numPr>
        <w:spacing w:before="40" w:after="40"/>
      </w:pPr>
      <w:r>
        <w:rPr>
          <w:rFonts w:ascii="Arial" w:cs="Arial" w:eastAsia="Arial" w:hAnsi="Arial"/>
          <w:sz w:val="22"/>
          <w:szCs w:val="22"/>
        </w:rPr>
        <w:t xml:space="preserve">Order_ID, Category, Region, City should be Text (ABC icon)</w:t>
      </w:r>
    </w:p>
    <w:p>
      <w:pPr>
        <w:spacing w:before="60" w:after="80"/>
      </w:pPr>
      <w:r>
        <w:rPr>
          <w:rFonts w:ascii="Arial" w:cs="Arial" w:eastAsia="Arial" w:hAnsi="Arial"/>
          <w:sz w:val="22"/>
          <w:szCs w:val="22"/>
        </w:rPr>
        <w:t xml:space="preserve">To fix: Click the icon next to the column name → select the correct type.</w:t>
      </w:r>
    </w:p>
    <w:p>
      <w:pPr>
        <w:spacing w:before="60" w:after="60"/>
      </w:pPr>
      <w:r>
        <w:t xml:space="preserve"/>
      </w:r>
    </w:p>
    <w:p>
      <w:pPr>
        <w:spacing w:before="180" w:after="80"/>
      </w:pPr>
      <w:r>
        <w:rPr>
          <w:rFonts w:ascii="Arial" w:cs="Arial" w:eastAsia="Arial" w:hAnsi="Arial"/>
          <w:b/>
          <w:bCs/>
          <w:color w:val="333333"/>
          <w:sz w:val="22"/>
          <w:szCs w:val="22"/>
        </w:rPr>
        <w:t xml:space="preserve">Step B — Check for Null / Missing Values</w:t>
      </w:r>
    </w:p>
    <w:p>
      <w:pPr>
        <w:spacing w:before="60" w:after="80"/>
      </w:pPr>
      <w:r>
        <w:rPr>
          <w:rFonts w:ascii="Arial" w:cs="Arial" w:eastAsia="Arial" w:hAnsi="Arial"/>
          <w:sz w:val="22"/>
          <w:szCs w:val="22"/>
        </w:rPr>
        <w:t xml:space="preserve">Click on each column header. At the bottom of the screen, Power Query shows the count of valid, error, and empty values. For our clean dataset, all values should be valid.</w:t>
      </w:r>
    </w:p>
    <w:p>
      <w:pPr>
        <w:spacing w:before="60" w:after="80"/>
      </w:pPr>
      <w:r>
        <w:rPr>
          <w:rFonts w:ascii="Arial" w:cs="Arial" w:eastAsia="Arial" w:hAnsi="Arial"/>
          <w:sz w:val="22"/>
          <w:szCs w:val="22"/>
        </w:rPr>
        <w:t xml:space="preserve">If you had nulls: Right-click column → Replace Values → replace null with 0 (for numbers) or 'Unknown' (for text).</w:t>
      </w:r>
    </w:p>
    <w:p>
      <w:pPr>
        <w:spacing w:before="60" w:after="60"/>
      </w:pPr>
      <w:r>
        <w:t xml:space="preserve"/>
      </w:r>
    </w:p>
    <w:p>
      <w:pPr>
        <w:spacing w:before="180" w:after="80"/>
      </w:pPr>
      <w:r>
        <w:rPr>
          <w:rFonts w:ascii="Arial" w:cs="Arial" w:eastAsia="Arial" w:hAnsi="Arial"/>
          <w:b/>
          <w:bCs/>
          <w:color w:val="333333"/>
          <w:sz w:val="22"/>
          <w:szCs w:val="22"/>
        </w:rPr>
        <w:t xml:space="preserve">Step C — Add a Month Name Column</w:t>
      </w:r>
    </w:p>
    <w:p>
      <w:pPr>
        <w:spacing w:before="60" w:after="80"/>
      </w:pPr>
      <w:r>
        <w:rPr>
          <w:rFonts w:ascii="Arial" w:cs="Arial" w:eastAsia="Arial" w:hAnsi="Arial"/>
          <w:sz w:val="22"/>
          <w:szCs w:val="22"/>
        </w:rPr>
        <w:t xml:space="preserve">This is very important for the monthly trend chart. We need to extract the month from Order_Date.</w:t>
      </w:r>
    </w:p>
    <w:p>
      <w:pPr>
        <w:pStyle w:val="ListParagraph"/>
        <w:numPr>
          <w:ilvl w:val="0"/>
          <w:numId w:val="2"/>
        </w:numPr>
        <w:spacing w:before="40" w:after="40"/>
      </w:pPr>
      <w:r>
        <w:rPr>
          <w:rFonts w:ascii="Arial" w:cs="Arial" w:eastAsia="Arial" w:hAnsi="Arial"/>
          <w:sz w:val="22"/>
          <w:szCs w:val="22"/>
        </w:rPr>
        <w:t xml:space="preserve">Click on the Order_Date column to select it</w:t>
      </w:r>
    </w:p>
    <w:p>
      <w:pPr>
        <w:pStyle w:val="ListParagraph"/>
        <w:numPr>
          <w:ilvl w:val="0"/>
          <w:numId w:val="2"/>
        </w:numPr>
        <w:spacing w:before="40" w:after="40"/>
      </w:pPr>
      <w:r>
        <w:rPr>
          <w:rFonts w:ascii="Arial" w:cs="Arial" w:eastAsia="Arial" w:hAnsi="Arial"/>
          <w:sz w:val="22"/>
          <w:szCs w:val="22"/>
        </w:rPr>
        <w:t xml:space="preserve">Go to Add Column tab → Date → Month → Name of Month</w:t>
      </w:r>
    </w:p>
    <w:p>
      <w:pPr>
        <w:pStyle w:val="ListParagraph"/>
        <w:numPr>
          <w:ilvl w:val="0"/>
          <w:numId w:val="2"/>
        </w:numPr>
        <w:spacing w:before="40" w:after="40"/>
      </w:pPr>
      <w:r>
        <w:rPr>
          <w:rFonts w:ascii="Arial" w:cs="Arial" w:eastAsia="Arial" w:hAnsi="Arial"/>
          <w:sz w:val="22"/>
          <w:szCs w:val="22"/>
        </w:rPr>
        <w:t xml:space="preserve">A new column MonthName will appear with values like January, February, etc.</w:t>
      </w:r>
    </w:p>
    <w:p>
      <w:pPr>
        <w:pStyle w:val="ListParagraph"/>
        <w:numPr>
          <w:ilvl w:val="0"/>
          <w:numId w:val="2"/>
        </w:numPr>
        <w:spacing w:before="40" w:after="40"/>
      </w:pPr>
      <w:r>
        <w:rPr>
          <w:rFonts w:ascii="Arial" w:cs="Arial" w:eastAsia="Arial" w:hAnsi="Arial"/>
          <w:sz w:val="22"/>
          <w:szCs w:val="22"/>
        </w:rPr>
        <w:t xml:space="preserve">Now also add: Add Column → Date → Month → Month (this gives the month number 1–12, needed for sorting)</w:t>
      </w:r>
    </w:p>
    <w:p>
      <w:pPr>
        <w:spacing w:before="60" w:after="60"/>
      </w:pPr>
      <w:r>
        <w:t xml:space="preserve"/>
      </w:r>
    </w:p>
    <w:p>
      <w:pPr>
        <w:spacing w:before="180" w:after="80"/>
      </w:pPr>
      <w:r>
        <w:rPr>
          <w:rFonts w:ascii="Arial" w:cs="Arial" w:eastAsia="Arial" w:hAnsi="Arial"/>
          <w:b/>
          <w:bCs/>
          <w:color w:val="333333"/>
          <w:sz w:val="22"/>
          <w:szCs w:val="22"/>
        </w:rPr>
        <w:t xml:space="preserve">Step D — Add a Year Column</w:t>
      </w:r>
    </w:p>
    <w:p>
      <w:pPr>
        <w:pStyle w:val="ListParagraph"/>
        <w:numPr>
          <w:ilvl w:val="0"/>
          <w:numId w:val="2"/>
        </w:numPr>
        <w:spacing w:before="40" w:after="40"/>
      </w:pPr>
      <w:r>
        <w:rPr>
          <w:rFonts w:ascii="Arial" w:cs="Arial" w:eastAsia="Arial" w:hAnsi="Arial"/>
          <w:sz w:val="22"/>
          <w:szCs w:val="22"/>
        </w:rPr>
        <w:t xml:space="preserve">Select Order_Date column again</w:t>
      </w:r>
    </w:p>
    <w:p>
      <w:pPr>
        <w:pStyle w:val="ListParagraph"/>
        <w:numPr>
          <w:ilvl w:val="0"/>
          <w:numId w:val="2"/>
        </w:numPr>
        <w:spacing w:before="40" w:after="40"/>
      </w:pPr>
      <w:r>
        <w:rPr>
          <w:rFonts w:ascii="Arial" w:cs="Arial" w:eastAsia="Arial" w:hAnsi="Arial"/>
          <w:sz w:val="22"/>
          <w:szCs w:val="22"/>
        </w:rPr>
        <w:t xml:space="preserve">Add Column → Date → Year → Year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00"/>
              <w:left w:type="dxa" w:w="140"/>
              <w:bottom w:type="dxa" w:w="100"/>
              <w:right w:type="dxa" w:w="140"/>
            </w:tcMar>
          </w:tcPr>
          <w:p>
            <w:r>
              <w:rPr>
                <w:rFonts w:ascii="Arial" w:cs="Arial" w:eastAsia="Arial" w:hAnsi="Arial"/>
                <w:i/>
                <w:iCs/>
                <w:sz w:val="21"/>
                <w:szCs w:val="21"/>
              </w:rPr>
              <w:t xml:space="preserve">💡 WHY DO THIS? If you use month names directly, Power BI sorts alphabetically (April, August...). By having a month number column, you can sort month names correctly (1=January, 2=February...).</w:t>
            </w:r>
          </w:p>
        </w:tc>
      </w:tr>
    </w:tbl>
    <w:p>
      <w:pPr>
        <w:spacing w:before="60" w:after="60"/>
      </w:pPr>
      <w:r>
        <w:t xml:space="preserve"/>
      </w:r>
    </w:p>
    <w:p>
      <w:pPr>
        <w:spacing w:before="180" w:after="80"/>
      </w:pPr>
      <w:r>
        <w:rPr>
          <w:rFonts w:ascii="Arial" w:cs="Arial" w:eastAsia="Arial" w:hAnsi="Arial"/>
          <w:b/>
          <w:bCs/>
          <w:color w:val="333333"/>
          <w:sz w:val="22"/>
          <w:szCs w:val="22"/>
        </w:rPr>
        <w:t xml:space="preserve">Step E — Apply &amp; Close</w:t>
      </w:r>
    </w:p>
    <w:p>
      <w:pPr>
        <w:spacing w:before="60" w:after="80"/>
      </w:pPr>
      <w:r>
        <w:rPr>
          <w:rFonts w:ascii="Arial" w:cs="Arial" w:eastAsia="Arial" w:hAnsi="Arial"/>
          <w:sz w:val="22"/>
          <w:szCs w:val="22"/>
        </w:rPr>
        <w:t xml:space="preserve">Once cleaning is done, click Home → Close &amp; Apply. Power BI will load the cleaned data into the model.</w:t>
      </w:r>
    </w:p>
    <w:p>
      <w:pPr>
        <w:spacing w:before="60" w:after="60"/>
      </w:pPr>
      <w:r>
        <w:t xml:space="preserve"/>
      </w:r>
    </w:p>
    <w:p>
      <w:pPr>
        <w:spacing w:before="60" w:after="60"/>
      </w:pPr>
      <w:r>
        <w:t xml:space="preserve"/>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SECTION 3 — Data Modelling &amp; DAX Measures</w:t>
            </w:r>
          </w:p>
        </w:tc>
      </w:tr>
    </w:tbl>
    <w:p>
      <w:pPr>
        <w:spacing w:before="60" w:after="60"/>
      </w:pPr>
      <w:r>
        <w:t xml:space="preserve"/>
      </w:r>
    </w:p>
    <w:p>
      <w:pPr>
        <w:pStyle w:val="Heading1"/>
        <w:spacing w:before="320" w:after="160"/>
      </w:pPr>
      <w:r>
        <w:rPr>
          <w:rFonts w:ascii="Arial" w:cs="Arial" w:eastAsia="Arial" w:hAnsi="Arial"/>
          <w:b/>
          <w:bCs/>
          <w:color w:val="1F4E79"/>
          <w:sz w:val="32"/>
          <w:szCs w:val="32"/>
        </w:rPr>
        <w:t xml:space="preserve">3. Step 2 – Data Modelling &amp; Creating DAX Measures</w:t>
      </w:r>
    </w:p>
    <w:p>
      <w:pPr>
        <w:spacing w:before="60" w:after="80"/>
      </w:pPr>
      <w:r>
        <w:rPr>
          <w:rFonts w:ascii="Arial" w:cs="Arial" w:eastAsia="Arial" w:hAnsi="Arial"/>
          <w:sz w:val="22"/>
          <w:szCs w:val="22"/>
        </w:rPr>
        <w:t xml:space="preserve">DAX (Data Analysis Expressions) is Power BI's formula language. We create 'Measures' — calculations that update dynamically based on filters. Think of them as smart formulas.</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3.1  Fix Month Sorting</w:t>
      </w:r>
    </w:p>
    <w:p>
      <w:pPr>
        <w:spacing w:before="60" w:after="80"/>
      </w:pPr>
      <w:r>
        <w:rPr>
          <w:rFonts w:ascii="Arial" w:cs="Arial" w:eastAsia="Arial" w:hAnsi="Arial"/>
          <w:sz w:val="22"/>
          <w:szCs w:val="22"/>
        </w:rPr>
        <w:t xml:space="preserve">Before creating measures, sort MonthName by Month (the number column):</w:t>
      </w:r>
    </w:p>
    <w:p>
      <w:pPr>
        <w:pStyle w:val="ListParagraph"/>
        <w:numPr>
          <w:ilvl w:val="0"/>
          <w:numId w:val="2"/>
        </w:numPr>
        <w:spacing w:before="40" w:after="40"/>
      </w:pPr>
      <w:r>
        <w:rPr>
          <w:rFonts w:ascii="Arial" w:cs="Arial" w:eastAsia="Arial" w:hAnsi="Arial"/>
          <w:sz w:val="22"/>
          <w:szCs w:val="22"/>
        </w:rPr>
        <w:t xml:space="preserve">Go to the Data view (table icon on left sidebar)</w:t>
      </w:r>
    </w:p>
    <w:p>
      <w:pPr>
        <w:pStyle w:val="ListParagraph"/>
        <w:numPr>
          <w:ilvl w:val="0"/>
          <w:numId w:val="2"/>
        </w:numPr>
        <w:spacing w:before="40" w:after="40"/>
      </w:pPr>
      <w:r>
        <w:rPr>
          <w:rFonts w:ascii="Arial" w:cs="Arial" w:eastAsia="Arial" w:hAnsi="Arial"/>
          <w:sz w:val="22"/>
          <w:szCs w:val="22"/>
        </w:rPr>
        <w:t xml:space="preserve">Click on the MonthName column</w:t>
      </w:r>
    </w:p>
    <w:p>
      <w:pPr>
        <w:pStyle w:val="ListParagraph"/>
        <w:numPr>
          <w:ilvl w:val="0"/>
          <w:numId w:val="2"/>
        </w:numPr>
        <w:spacing w:before="40" w:after="40"/>
      </w:pPr>
      <w:r>
        <w:rPr>
          <w:rFonts w:ascii="Arial" w:cs="Arial" w:eastAsia="Arial" w:hAnsi="Arial"/>
          <w:sz w:val="22"/>
          <w:szCs w:val="22"/>
        </w:rPr>
        <w:t xml:space="preserve">In the top ribbon, click Column Tools → Sort by Column → Month</w:t>
      </w:r>
    </w:p>
    <w:p>
      <w:pPr>
        <w:spacing w:before="60" w:after="80"/>
      </w:pPr>
      <w:r>
        <w:rPr>
          <w:rFonts w:ascii="Arial" w:cs="Arial" w:eastAsia="Arial" w:hAnsi="Arial"/>
          <w:sz w:val="22"/>
          <w:szCs w:val="22"/>
        </w:rPr>
        <w:t xml:space="preserve">Now January will always appear before February in charts.</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3.2  Create DAX Measures</w:t>
      </w:r>
    </w:p>
    <w:p>
      <w:pPr>
        <w:spacing w:before="60" w:after="80"/>
      </w:pPr>
      <w:r>
        <w:rPr>
          <w:rFonts w:ascii="Arial" w:cs="Arial" w:eastAsia="Arial" w:hAnsi="Arial"/>
          <w:sz w:val="22"/>
          <w:szCs w:val="22"/>
        </w:rPr>
        <w:t xml:space="preserve">In the Report view, right-click your table in the Fields pane (right side) → New Measure. Enter each formula below:</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Measure Name</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DAX Formula</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What It Does</w:t>
            </w:r>
          </w:p>
        </w:tc>
      </w:tr>
      <w:tr>
        <w:tc>
          <w:tcPr>
            <w:tcW w:type="dxa" w:w="22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Arial" w:cs="Arial" w:eastAsia="Arial" w:hAnsi="Arial"/>
                <w:b/>
                <w:bCs/>
                <w:sz w:val="20"/>
                <w:szCs w:val="20"/>
              </w:rPr>
              <w:t xml:space="preserve">Total Sales</w:t>
            </w:r>
          </w:p>
        </w:tc>
        <w:tc>
          <w:tcPr>
            <w:tcW w:type="dxa" w:w="36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Courier New" w:cs="Courier New" w:eastAsia="Courier New" w:hAnsi="Courier New"/>
                <w:sz w:val="19"/>
                <w:szCs w:val="19"/>
              </w:rPr>
              <w:t xml:space="preserve">Total Sales = SUM(Sales_Data[Sales])</w:t>
            </w:r>
          </w:p>
        </w:tc>
        <w:tc>
          <w:tcPr>
            <w:tcW w:type="dxa" w:w="356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Arial" w:cs="Arial" w:eastAsia="Arial" w:hAnsi="Arial"/>
                <w:sz w:val="20"/>
                <w:szCs w:val="20"/>
              </w:rPr>
              <w:t xml:space="preserve">Adds up all values in the Sales column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20"/>
                <w:szCs w:val="20"/>
              </w:rPr>
              <w:t xml:space="preserve">Total Profit</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Total Profit = SUM(Sales_Data[Profit])</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Adds up all values in the Profit column</w:t>
            </w:r>
          </w:p>
        </w:tc>
      </w:tr>
      <w:tr>
        <w:tc>
          <w:tcPr>
            <w:tcW w:type="dxa" w:w="22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Arial" w:cs="Arial" w:eastAsia="Arial" w:hAnsi="Arial"/>
                <w:b/>
                <w:bCs/>
                <w:sz w:val="20"/>
                <w:szCs w:val="20"/>
              </w:rPr>
              <w:t xml:space="preserve">Total Orders</w:t>
            </w:r>
          </w:p>
        </w:tc>
        <w:tc>
          <w:tcPr>
            <w:tcW w:type="dxa" w:w="36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Courier New" w:cs="Courier New" w:eastAsia="Courier New" w:hAnsi="Courier New"/>
                <w:sz w:val="19"/>
                <w:szCs w:val="19"/>
              </w:rPr>
              <w:t xml:space="preserve">Total Orders = COUNTROWS(Sales_Data)</w:t>
            </w:r>
          </w:p>
        </w:tc>
        <w:tc>
          <w:tcPr>
            <w:tcW w:type="dxa" w:w="356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Arial" w:cs="Arial" w:eastAsia="Arial" w:hAnsi="Arial"/>
                <w:sz w:val="20"/>
                <w:szCs w:val="20"/>
              </w:rPr>
              <w:t xml:space="preserve">Counts the number of rows (orders)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20"/>
                <w:szCs w:val="20"/>
              </w:rPr>
              <w:t xml:space="preserve">Profit Margin %</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sz w:val="19"/>
                <w:szCs w:val="19"/>
              </w:rPr>
              <w:t xml:space="preserve">Profit Margin % = DIVIDE([Total Profit], [Total Sales], 0)</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Calculates profit as % of sales. DIVIDE avoids divide-by-zero errors</w:t>
            </w:r>
          </w:p>
        </w:tc>
      </w:tr>
      <w:tr>
        <w:tc>
          <w:tcPr>
            <w:tcW w:type="dxa" w:w="22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Arial" w:cs="Arial" w:eastAsia="Arial" w:hAnsi="Arial"/>
                <w:b/>
                <w:bCs/>
                <w:sz w:val="20"/>
                <w:szCs w:val="20"/>
              </w:rPr>
              <w:t xml:space="preserve">Avg Order Value</w:t>
            </w:r>
          </w:p>
        </w:tc>
        <w:tc>
          <w:tcPr>
            <w:tcW w:type="dxa" w:w="36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Courier New" w:cs="Courier New" w:eastAsia="Courier New" w:hAnsi="Courier New"/>
                <w:sz w:val="19"/>
                <w:szCs w:val="19"/>
              </w:rPr>
              <w:t xml:space="preserve">Avg Order Value = DIVIDE([Total Sales], [Total Orders], 0)</w:t>
            </w:r>
          </w:p>
        </w:tc>
        <w:tc>
          <w:tcPr>
            <w:tcW w:type="dxa" w:w="356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Arial" w:cs="Arial" w:eastAsia="Arial" w:hAnsi="Arial"/>
                <w:sz w:val="20"/>
                <w:szCs w:val="20"/>
              </w:rPr>
              <w:t xml:space="preserve">Average revenue per order</w:t>
            </w:r>
          </w:p>
        </w:tc>
      </w:tr>
    </w:tbl>
    <w:p>
      <w:pPr>
        <w:spacing w:before="60" w:after="60"/>
      </w:pPr>
      <w:r>
        <w:t xml:space="preserve"/>
      </w:r>
    </w:p>
    <w:p>
      <w:pPr>
        <w:spacing w:before="60" w:after="60"/>
      </w:pPr>
      <w:r>
        <w:t xml:space="preserve"/>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SECTION 4 — Building the Dashboard (All 6 Visuals)</w:t>
            </w:r>
          </w:p>
        </w:tc>
      </w:tr>
    </w:tbl>
    <w:p>
      <w:pPr>
        <w:spacing w:before="60" w:after="60"/>
      </w:pPr>
      <w:r>
        <w:t xml:space="preserve"/>
      </w:r>
    </w:p>
    <w:p>
      <w:pPr>
        <w:pStyle w:val="Heading1"/>
        <w:spacing w:before="320" w:after="160"/>
      </w:pPr>
      <w:r>
        <w:rPr>
          <w:rFonts w:ascii="Arial" w:cs="Arial" w:eastAsia="Arial" w:hAnsi="Arial"/>
          <w:b/>
          <w:bCs/>
          <w:color w:val="1F4E79"/>
          <w:sz w:val="32"/>
          <w:szCs w:val="32"/>
        </w:rPr>
        <w:t xml:space="preserve">4. Step 3 – Building the Dashboard (All 6 Visuals)</w:t>
      </w:r>
    </w:p>
    <w:p>
      <w:pPr>
        <w:spacing w:before="60" w:after="80"/>
      </w:pPr>
      <w:r>
        <w:rPr>
          <w:rFonts w:ascii="Arial" w:cs="Arial" w:eastAsia="Arial" w:hAnsi="Arial"/>
          <w:sz w:val="22"/>
          <w:szCs w:val="22"/>
        </w:rPr>
        <w:t xml:space="preserve">Now the exciting part! We will add all six visuals to the report canvas. For each visual, the steps follow the same pattern: insert visual → drag fields → format.</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Visual 1 — Total Sales KPI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00"/>
              <w:left w:type="dxa" w:w="140"/>
              <w:bottom w:type="dxa" w:w="100"/>
              <w:right w:type="dxa" w:w="140"/>
            </w:tcMar>
          </w:tcPr>
          <w:p>
            <w:r>
              <w:rPr>
                <w:rFonts w:ascii="Arial" w:cs="Arial" w:eastAsia="Arial" w:hAnsi="Arial"/>
                <w:i/>
                <w:iCs/>
                <w:sz w:val="21"/>
                <w:szCs w:val="21"/>
              </w:rPr>
              <w:t xml:space="preserve">A KPI Card is a large-number display showing one key metric. It's the first thing executives look at.</w:t>
            </w:r>
          </w:p>
        </w:tc>
      </w:tr>
    </w:tbl>
    <w:p>
      <w:pPr>
        <w:spacing w:before="60" w:after="60"/>
      </w:pPr>
      <w:r>
        <w:t xml:space="preserve"/>
      </w:r>
    </w:p>
    <w:p>
      <w:pPr>
        <w:pStyle w:val="ListParagraph"/>
        <w:numPr>
          <w:ilvl w:val="0"/>
          <w:numId w:val="2"/>
        </w:numPr>
        <w:spacing w:before="40" w:after="40"/>
      </w:pPr>
      <w:r>
        <w:rPr>
          <w:rFonts w:ascii="Arial" w:cs="Arial" w:eastAsia="Arial" w:hAnsi="Arial"/>
          <w:sz w:val="22"/>
          <w:szCs w:val="22"/>
        </w:rPr>
        <w:t xml:space="preserve">Click on an empty area of the canvas</w:t>
      </w:r>
    </w:p>
    <w:p>
      <w:pPr>
        <w:pStyle w:val="ListParagraph"/>
        <w:numPr>
          <w:ilvl w:val="0"/>
          <w:numId w:val="2"/>
        </w:numPr>
        <w:spacing w:before="40" w:after="40"/>
      </w:pPr>
      <w:r>
        <w:rPr>
          <w:rFonts w:ascii="Arial" w:cs="Arial" w:eastAsia="Arial" w:hAnsi="Arial"/>
          <w:sz w:val="22"/>
          <w:szCs w:val="22"/>
        </w:rPr>
        <w:t xml:space="preserve">In the Visualizations pane, click the Card visual icon (looks like a square with a number)</w:t>
      </w:r>
    </w:p>
    <w:p>
      <w:pPr>
        <w:pStyle w:val="ListParagraph"/>
        <w:numPr>
          <w:ilvl w:val="0"/>
          <w:numId w:val="2"/>
        </w:numPr>
        <w:spacing w:before="40" w:after="40"/>
      </w:pPr>
      <w:r>
        <w:rPr>
          <w:rFonts w:ascii="Arial" w:cs="Arial" w:eastAsia="Arial" w:hAnsi="Arial"/>
          <w:sz w:val="22"/>
          <w:szCs w:val="22"/>
        </w:rPr>
        <w:t xml:space="preserve">From the Fields pane, drag Total Sales (your measure) → drop into the Fields box of the visual</w:t>
      </w:r>
    </w:p>
    <w:p>
      <w:pPr>
        <w:pStyle w:val="ListParagraph"/>
        <w:numPr>
          <w:ilvl w:val="0"/>
          <w:numId w:val="2"/>
        </w:numPr>
        <w:spacing w:before="40" w:after="40"/>
      </w:pPr>
      <w:r>
        <w:rPr>
          <w:rFonts w:ascii="Arial" w:cs="Arial" w:eastAsia="Arial" w:hAnsi="Arial"/>
          <w:sz w:val="22"/>
          <w:szCs w:val="22"/>
        </w:rPr>
        <w:t xml:space="preserve">The card will display the total sales amount</w:t>
      </w:r>
    </w:p>
    <w:p>
      <w:pPr>
        <w:pStyle w:val="ListParagraph"/>
        <w:numPr>
          <w:ilvl w:val="0"/>
          <w:numId w:val="2"/>
        </w:numPr>
        <w:spacing w:before="40" w:after="40"/>
      </w:pPr>
      <w:r>
        <w:rPr>
          <w:rFonts w:ascii="Arial" w:cs="Arial" w:eastAsia="Arial" w:hAnsi="Arial"/>
          <w:sz w:val="22"/>
          <w:szCs w:val="22"/>
        </w:rPr>
        <w:t xml:space="preserve">Formatting: Click the paintbrush icon in Visualizations → Turn on Title → Type 'Total Sales'</w:t>
      </w:r>
    </w:p>
    <w:p>
      <w:pPr>
        <w:pStyle w:val="ListParagraph"/>
        <w:numPr>
          <w:ilvl w:val="0"/>
          <w:numId w:val="2"/>
        </w:numPr>
        <w:spacing w:before="40" w:after="40"/>
      </w:pPr>
      <w:r>
        <w:rPr>
          <w:rFonts w:ascii="Arial" w:cs="Arial" w:eastAsia="Arial" w:hAnsi="Arial"/>
          <w:sz w:val="22"/>
          <w:szCs w:val="22"/>
        </w:rPr>
        <w:t xml:space="preserve">Change the font colour to white, background colour to dark blue (#1F4E79)</w:t>
      </w:r>
    </w:p>
    <w:p>
      <w:pPr>
        <w:pStyle w:val="ListParagraph"/>
        <w:numPr>
          <w:ilvl w:val="0"/>
          <w:numId w:val="2"/>
        </w:numPr>
        <w:spacing w:before="40" w:after="40"/>
      </w:pPr>
      <w:r>
        <w:rPr>
          <w:rFonts w:ascii="Arial" w:cs="Arial" w:eastAsia="Arial" w:hAnsi="Arial"/>
          <w:sz w:val="22"/>
          <w:szCs w:val="22"/>
        </w:rPr>
        <w:t xml:space="preserve">Set Data label font size to 28pt</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Visual 2 — Total Profit KPI Card</w:t>
      </w:r>
    </w:p>
    <w:p>
      <w:pPr>
        <w:spacing w:before="60" w:after="80"/>
      </w:pPr>
      <w:r>
        <w:rPr>
          <w:rFonts w:ascii="Arial" w:cs="Arial" w:eastAsia="Arial" w:hAnsi="Arial"/>
          <w:sz w:val="22"/>
          <w:szCs w:val="22"/>
        </w:rPr>
        <w:t xml:space="preserve">Follow the exact same steps as Visual 1, but drag Total Profit into the Fields box. Use a green background colour (#375623) for easy distinction.</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Visual 3 — Sales by Category (Clustered Bar Chart)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00"/>
              <w:left w:type="dxa" w:w="140"/>
              <w:bottom w:type="dxa" w:w="100"/>
              <w:right w:type="dxa" w:w="140"/>
            </w:tcMar>
          </w:tcPr>
          <w:p>
            <w:r>
              <w:rPr>
                <w:rFonts w:ascii="Arial" w:cs="Arial" w:eastAsia="Arial" w:hAnsi="Arial"/>
                <w:i/>
                <w:iCs/>
                <w:sz w:val="21"/>
                <w:szCs w:val="21"/>
              </w:rPr>
              <w:t xml:space="preserve">A bar chart comparing sales across all 5 product categories. Instantly shows which category is the best performer.</w:t>
            </w:r>
          </w:p>
        </w:tc>
      </w:tr>
    </w:tbl>
    <w:p>
      <w:pPr>
        <w:spacing w:before="60" w:after="60"/>
      </w:pPr>
      <w:r>
        <w:t xml:space="preserve"/>
      </w:r>
    </w:p>
    <w:p>
      <w:pPr>
        <w:pStyle w:val="ListParagraph"/>
        <w:numPr>
          <w:ilvl w:val="0"/>
          <w:numId w:val="2"/>
        </w:numPr>
        <w:spacing w:before="40" w:after="40"/>
      </w:pPr>
      <w:r>
        <w:rPr>
          <w:rFonts w:ascii="Arial" w:cs="Arial" w:eastAsia="Arial" w:hAnsi="Arial"/>
          <w:sz w:val="22"/>
          <w:szCs w:val="22"/>
        </w:rPr>
        <w:t xml:space="preserve">Click empty canvas area → click the Clustered Bar Chart icon in Visualizations pane</w:t>
      </w:r>
    </w:p>
    <w:p>
      <w:pPr>
        <w:pStyle w:val="ListParagraph"/>
        <w:numPr>
          <w:ilvl w:val="0"/>
          <w:numId w:val="2"/>
        </w:numPr>
        <w:spacing w:before="40" w:after="40"/>
      </w:pPr>
      <w:r>
        <w:rPr>
          <w:rFonts w:ascii="Arial" w:cs="Arial" w:eastAsia="Arial" w:hAnsi="Arial"/>
          <w:sz w:val="22"/>
          <w:szCs w:val="22"/>
        </w:rPr>
        <w:t xml:space="preserve">Drag Category → drop into Y-axis box</w:t>
      </w:r>
    </w:p>
    <w:p>
      <w:pPr>
        <w:pStyle w:val="ListParagraph"/>
        <w:numPr>
          <w:ilvl w:val="0"/>
          <w:numId w:val="2"/>
        </w:numPr>
        <w:spacing w:before="40" w:after="40"/>
      </w:pPr>
      <w:r>
        <w:rPr>
          <w:rFonts w:ascii="Arial" w:cs="Arial" w:eastAsia="Arial" w:hAnsi="Arial"/>
          <w:sz w:val="22"/>
          <w:szCs w:val="22"/>
        </w:rPr>
        <w:t xml:space="preserve">Drag Total Sales (measure) → drop into X-axis box</w:t>
      </w:r>
    </w:p>
    <w:p>
      <w:pPr>
        <w:pStyle w:val="ListParagraph"/>
        <w:numPr>
          <w:ilvl w:val="0"/>
          <w:numId w:val="2"/>
        </w:numPr>
        <w:spacing w:before="40" w:after="40"/>
      </w:pPr>
      <w:r>
        <w:rPr>
          <w:rFonts w:ascii="Arial" w:cs="Arial" w:eastAsia="Arial" w:hAnsi="Arial"/>
          <w:sz w:val="22"/>
          <w:szCs w:val="22"/>
        </w:rPr>
        <w:t xml:space="preserve">Power BI automatically creates bars for each category</w:t>
      </w:r>
    </w:p>
    <w:p>
      <w:pPr>
        <w:pStyle w:val="ListParagraph"/>
        <w:numPr>
          <w:ilvl w:val="0"/>
          <w:numId w:val="2"/>
        </w:numPr>
        <w:spacing w:before="40" w:after="40"/>
      </w:pPr>
      <w:r>
        <w:rPr>
          <w:rFonts w:ascii="Arial" w:cs="Arial" w:eastAsia="Arial" w:hAnsi="Arial"/>
          <w:sz w:val="22"/>
          <w:szCs w:val="22"/>
        </w:rPr>
        <w:t xml:space="preserve">Formatting: Turn on Data labels so the exact sales value appears on each bar</w:t>
      </w:r>
    </w:p>
    <w:p>
      <w:pPr>
        <w:pStyle w:val="ListParagraph"/>
        <w:numPr>
          <w:ilvl w:val="0"/>
          <w:numId w:val="2"/>
        </w:numPr>
        <w:spacing w:before="40" w:after="40"/>
      </w:pPr>
      <w:r>
        <w:rPr>
          <w:rFonts w:ascii="Arial" w:cs="Arial" w:eastAsia="Arial" w:hAnsi="Arial"/>
          <w:sz w:val="22"/>
          <w:szCs w:val="22"/>
        </w:rPr>
        <w:t xml:space="preserve">Sort the chart: click the three dots (...) on the visual → Sort by → Total Sales → Sort descending</w:t>
      </w:r>
    </w:p>
    <w:p>
      <w:pPr>
        <w:pStyle w:val="ListParagraph"/>
        <w:numPr>
          <w:ilvl w:val="0"/>
          <w:numId w:val="2"/>
        </w:numPr>
        <w:spacing w:before="40" w:after="40"/>
      </w:pPr>
      <w:r>
        <w:rPr>
          <w:rFonts w:ascii="Arial" w:cs="Arial" w:eastAsia="Arial" w:hAnsi="Arial"/>
          <w:sz w:val="22"/>
          <w:szCs w:val="22"/>
        </w:rPr>
        <w:t xml:space="preserve">Title: 'Sales by Category'</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Visual 4 — Monthly Sales Trend (Line Chart)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00"/>
              <w:left w:type="dxa" w:w="140"/>
              <w:bottom w:type="dxa" w:w="100"/>
              <w:right w:type="dxa" w:w="140"/>
            </w:tcMar>
          </w:tcPr>
          <w:p>
            <w:r>
              <w:rPr>
                <w:rFonts w:ascii="Arial" w:cs="Arial" w:eastAsia="Arial" w:hAnsi="Arial"/>
                <w:i/>
                <w:iCs/>
                <w:sz w:val="21"/>
                <w:szCs w:val="21"/>
              </w:rPr>
              <w:t xml:space="preserve">Shows how sales changed month-by-month throughout the year. Reveals seasonal patterns and growth trends.</w:t>
            </w:r>
          </w:p>
        </w:tc>
      </w:tr>
    </w:tbl>
    <w:p>
      <w:pPr>
        <w:spacing w:before="60" w:after="60"/>
      </w:pPr>
      <w:r>
        <w:t xml:space="preserve"/>
      </w:r>
    </w:p>
    <w:p>
      <w:pPr>
        <w:pStyle w:val="ListParagraph"/>
        <w:numPr>
          <w:ilvl w:val="0"/>
          <w:numId w:val="2"/>
        </w:numPr>
        <w:spacing w:before="40" w:after="40"/>
      </w:pPr>
      <w:r>
        <w:rPr>
          <w:rFonts w:ascii="Arial" w:cs="Arial" w:eastAsia="Arial" w:hAnsi="Arial"/>
          <w:sz w:val="22"/>
          <w:szCs w:val="22"/>
        </w:rPr>
        <w:t xml:space="preserve">Click empty canvas → select Line Chart from Visualizations pane</w:t>
      </w:r>
    </w:p>
    <w:p>
      <w:pPr>
        <w:pStyle w:val="ListParagraph"/>
        <w:numPr>
          <w:ilvl w:val="0"/>
          <w:numId w:val="2"/>
        </w:numPr>
        <w:spacing w:before="40" w:after="40"/>
      </w:pPr>
      <w:r>
        <w:rPr>
          <w:rFonts w:ascii="Arial" w:cs="Arial" w:eastAsia="Arial" w:hAnsi="Arial"/>
          <w:sz w:val="22"/>
          <w:szCs w:val="22"/>
        </w:rPr>
        <w:t xml:space="preserve">Drag MonthName → drop into X-axis</w:t>
      </w:r>
    </w:p>
    <w:p>
      <w:pPr>
        <w:pStyle w:val="ListParagraph"/>
        <w:numPr>
          <w:ilvl w:val="0"/>
          <w:numId w:val="2"/>
        </w:numPr>
        <w:spacing w:before="40" w:after="40"/>
      </w:pPr>
      <w:r>
        <w:rPr>
          <w:rFonts w:ascii="Arial" w:cs="Arial" w:eastAsia="Arial" w:hAnsi="Arial"/>
          <w:sz w:val="22"/>
          <w:szCs w:val="22"/>
        </w:rPr>
        <w:t xml:space="preserve">Drag Total Sales → drop into Y-axis</w:t>
      </w:r>
    </w:p>
    <w:p>
      <w:pPr>
        <w:pStyle w:val="ListParagraph"/>
        <w:numPr>
          <w:ilvl w:val="0"/>
          <w:numId w:val="2"/>
        </w:numPr>
        <w:spacing w:before="40" w:after="40"/>
      </w:pPr>
      <w:r>
        <w:rPr>
          <w:rFonts w:ascii="Arial" w:cs="Arial" w:eastAsia="Arial" w:hAnsi="Arial"/>
          <w:sz w:val="22"/>
          <w:szCs w:val="22"/>
        </w:rPr>
        <w:t xml:space="preserve">The chart should now show 12 data points from January to December</w:t>
      </w:r>
    </w:p>
    <w:p>
      <w:pPr>
        <w:pStyle w:val="ListParagraph"/>
        <w:numPr>
          <w:ilvl w:val="0"/>
          <w:numId w:val="2"/>
        </w:numPr>
        <w:spacing w:before="40" w:after="40"/>
      </w:pPr>
      <w:r>
        <w:rPr>
          <w:rFonts w:ascii="Arial" w:cs="Arial" w:eastAsia="Arial" w:hAnsi="Arial"/>
          <w:sz w:val="22"/>
          <w:szCs w:val="22"/>
        </w:rPr>
        <w:t xml:space="preserve">If the months appear out of order, go back and ensure you completed the 'Sort MonthName by Month' step in Section 3</w:t>
      </w:r>
    </w:p>
    <w:p>
      <w:pPr>
        <w:pStyle w:val="ListParagraph"/>
        <w:numPr>
          <w:ilvl w:val="0"/>
          <w:numId w:val="2"/>
        </w:numPr>
        <w:spacing w:before="40" w:after="40"/>
      </w:pPr>
      <w:r>
        <w:rPr>
          <w:rFonts w:ascii="Arial" w:cs="Arial" w:eastAsia="Arial" w:hAnsi="Arial"/>
          <w:sz w:val="22"/>
          <w:szCs w:val="22"/>
        </w:rPr>
        <w:t xml:space="preserve">Formatting: Turn on Markers (dots on each data point). Add a trend line: Visualizations → Analytics → Trend Line → Add</w:t>
      </w:r>
    </w:p>
    <w:p>
      <w:pPr>
        <w:pStyle w:val="ListParagraph"/>
        <w:numPr>
          <w:ilvl w:val="0"/>
          <w:numId w:val="2"/>
        </w:numPr>
        <w:spacing w:before="40" w:after="40"/>
      </w:pPr>
      <w:r>
        <w:rPr>
          <w:rFonts w:ascii="Arial" w:cs="Arial" w:eastAsia="Arial" w:hAnsi="Arial"/>
          <w:sz w:val="22"/>
          <w:szCs w:val="22"/>
        </w:rPr>
        <w:t xml:space="preserve">Title: 'Monthly Sales Trend 2023'</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Visual 5 — Profit by Category (Donut / Pie Chart)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00"/>
              <w:left w:type="dxa" w:w="140"/>
              <w:bottom w:type="dxa" w:w="100"/>
              <w:right w:type="dxa" w:w="140"/>
            </w:tcMar>
          </w:tcPr>
          <w:p>
            <w:r>
              <w:rPr>
                <w:rFonts w:ascii="Arial" w:cs="Arial" w:eastAsia="Arial" w:hAnsi="Arial"/>
                <w:i/>
                <w:iCs/>
                <w:sz w:val="21"/>
                <w:szCs w:val="21"/>
              </w:rPr>
              <w:t xml:space="preserve">Shows the proportion of total profit contributed by each category. Donut charts are modern alternatives to pie charts.</w:t>
            </w:r>
          </w:p>
        </w:tc>
      </w:tr>
    </w:tbl>
    <w:p>
      <w:pPr>
        <w:spacing w:before="60" w:after="60"/>
      </w:pPr>
      <w:r>
        <w:t xml:space="preserve"/>
      </w:r>
    </w:p>
    <w:p>
      <w:pPr>
        <w:pStyle w:val="ListParagraph"/>
        <w:numPr>
          <w:ilvl w:val="0"/>
          <w:numId w:val="2"/>
        </w:numPr>
        <w:spacing w:before="40" w:after="40"/>
      </w:pPr>
      <w:r>
        <w:rPr>
          <w:rFonts w:ascii="Arial" w:cs="Arial" w:eastAsia="Arial" w:hAnsi="Arial"/>
          <w:sz w:val="22"/>
          <w:szCs w:val="22"/>
        </w:rPr>
        <w:t xml:space="preserve">Click empty canvas → select Donut Chart from Visualizations pane</w:t>
      </w:r>
    </w:p>
    <w:p>
      <w:pPr>
        <w:pStyle w:val="ListParagraph"/>
        <w:numPr>
          <w:ilvl w:val="0"/>
          <w:numId w:val="2"/>
        </w:numPr>
        <w:spacing w:before="40" w:after="40"/>
      </w:pPr>
      <w:r>
        <w:rPr>
          <w:rFonts w:ascii="Arial" w:cs="Arial" w:eastAsia="Arial" w:hAnsi="Arial"/>
          <w:sz w:val="22"/>
          <w:szCs w:val="22"/>
        </w:rPr>
        <w:t xml:space="preserve">Drag Category → drop into Legend box</w:t>
      </w:r>
    </w:p>
    <w:p>
      <w:pPr>
        <w:pStyle w:val="ListParagraph"/>
        <w:numPr>
          <w:ilvl w:val="0"/>
          <w:numId w:val="2"/>
        </w:numPr>
        <w:spacing w:before="40" w:after="40"/>
      </w:pPr>
      <w:r>
        <w:rPr>
          <w:rFonts w:ascii="Arial" w:cs="Arial" w:eastAsia="Arial" w:hAnsi="Arial"/>
          <w:sz w:val="22"/>
          <w:szCs w:val="22"/>
        </w:rPr>
        <w:t xml:space="preserve">Drag Total Profit → drop into Values box</w:t>
      </w:r>
    </w:p>
    <w:p>
      <w:pPr>
        <w:pStyle w:val="ListParagraph"/>
        <w:numPr>
          <w:ilvl w:val="0"/>
          <w:numId w:val="2"/>
        </w:numPr>
        <w:spacing w:before="40" w:after="40"/>
      </w:pPr>
      <w:r>
        <w:rPr>
          <w:rFonts w:ascii="Arial" w:cs="Arial" w:eastAsia="Arial" w:hAnsi="Arial"/>
          <w:sz w:val="22"/>
          <w:szCs w:val="22"/>
        </w:rPr>
        <w:t xml:space="preserve">Each slice now represents a category's profit contribution</w:t>
      </w:r>
    </w:p>
    <w:p>
      <w:pPr>
        <w:pStyle w:val="ListParagraph"/>
        <w:numPr>
          <w:ilvl w:val="0"/>
          <w:numId w:val="2"/>
        </w:numPr>
        <w:spacing w:before="40" w:after="40"/>
      </w:pPr>
      <w:r>
        <w:rPr>
          <w:rFonts w:ascii="Arial" w:cs="Arial" w:eastAsia="Arial" w:hAnsi="Arial"/>
          <w:sz w:val="22"/>
          <w:szCs w:val="22"/>
        </w:rPr>
        <w:t xml:space="preserve">Formatting: Turn on Detail labels → show 'Category, Percent of total'</w:t>
      </w:r>
    </w:p>
    <w:p>
      <w:pPr>
        <w:pStyle w:val="ListParagraph"/>
        <w:numPr>
          <w:ilvl w:val="0"/>
          <w:numId w:val="2"/>
        </w:numPr>
        <w:spacing w:before="40" w:after="40"/>
      </w:pPr>
      <w:r>
        <w:rPr>
          <w:rFonts w:ascii="Arial" w:cs="Arial" w:eastAsia="Arial" w:hAnsi="Arial"/>
          <w:sz w:val="22"/>
          <w:szCs w:val="22"/>
        </w:rPr>
        <w:t xml:space="preserve">Title: 'Profit Contribution by Category'</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Visual 6 — Region-wise Sales (Map or Bar Chart)</w:t>
      </w:r>
    </w:p>
    <w:p>
      <w:pPr>
        <w:spacing w:before="60" w:after="80"/>
      </w:pPr>
      <w:r>
        <w:rPr>
          <w:rFonts w:ascii="Arial" w:cs="Arial" w:eastAsia="Arial" w:hAnsi="Arial"/>
          <w:sz w:val="22"/>
          <w:szCs w:val="22"/>
        </w:rPr>
        <w:t xml:space="preserve">Add one more visual for depth: either a filled map showing sales by region, or a bar chart. For simplicity, use a second bar chart.</w:t>
      </w:r>
    </w:p>
    <w:p>
      <w:pPr>
        <w:pStyle w:val="ListParagraph"/>
        <w:numPr>
          <w:ilvl w:val="0"/>
          <w:numId w:val="2"/>
        </w:numPr>
        <w:spacing w:before="40" w:after="40"/>
      </w:pPr>
      <w:r>
        <w:rPr>
          <w:rFonts w:ascii="Arial" w:cs="Arial" w:eastAsia="Arial" w:hAnsi="Arial"/>
          <w:sz w:val="22"/>
          <w:szCs w:val="22"/>
        </w:rPr>
        <w:t xml:space="preserve">Clustered Bar Chart → Y-axis: Region → X-axis: Total Sales</w:t>
      </w:r>
    </w:p>
    <w:p>
      <w:pPr>
        <w:pStyle w:val="ListParagraph"/>
        <w:numPr>
          <w:ilvl w:val="0"/>
          <w:numId w:val="2"/>
        </w:numPr>
        <w:spacing w:before="40" w:after="40"/>
      </w:pPr>
      <w:r>
        <w:rPr>
          <w:rFonts w:ascii="Arial" w:cs="Arial" w:eastAsia="Arial" w:hAnsi="Arial"/>
          <w:sz w:val="22"/>
          <w:szCs w:val="22"/>
        </w:rPr>
        <w:t xml:space="preserve">Title: 'Sales by Region'</w:t>
      </w:r>
    </w:p>
    <w:p>
      <w:pPr>
        <w:spacing w:before="60" w:after="60"/>
      </w:pPr>
      <w:r>
        <w:t xml:space="preserve"/>
      </w:r>
    </w:p>
    <w:p>
      <w:pPr>
        <w:spacing w:before="60" w:after="60"/>
      </w:pPr>
      <w:r>
        <w:t xml:space="preserve"/>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SECTION 5 — Dashboard Layout Blueprint</w:t>
            </w:r>
          </w:p>
        </w:tc>
      </w:tr>
    </w:tbl>
    <w:p>
      <w:pPr>
        <w:spacing w:before="60" w:after="60"/>
      </w:pPr>
      <w:r>
        <w:t xml:space="preserve"/>
      </w:r>
    </w:p>
    <w:p>
      <w:pPr>
        <w:pStyle w:val="Heading1"/>
        <w:spacing w:before="320" w:after="160"/>
      </w:pPr>
      <w:r>
        <w:rPr>
          <w:rFonts w:ascii="Arial" w:cs="Arial" w:eastAsia="Arial" w:hAnsi="Arial"/>
          <w:b/>
          <w:bCs/>
          <w:color w:val="1F4E79"/>
          <w:sz w:val="32"/>
          <w:szCs w:val="32"/>
        </w:rPr>
        <w:t xml:space="preserve">5. Dashboard Layout Blueprint</w:t>
      </w:r>
    </w:p>
    <w:p>
      <w:pPr>
        <w:spacing w:before="60" w:after="80"/>
      </w:pPr>
      <w:r>
        <w:rPr>
          <w:rFonts w:ascii="Arial" w:cs="Arial" w:eastAsia="Arial" w:hAnsi="Arial"/>
          <w:sz w:val="22"/>
          <w:szCs w:val="22"/>
        </w:rPr>
        <w:t xml:space="preserve">A professional dashboard follows a standard layout: KPIs at the top, charts in the middle, filters on the left or top. Here is the recommended layout for your canvas: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9360"/>
            <w:gridSpan w:val="3"/>
            <w:tcBorders>
              <w:top w:val="single" w:color="CCCCCC" w:sz="1"/>
              <w:left w:val="single" w:color="CCCCCC" w:sz="1"/>
              <w:bottom w:val="single" w:color="CCCCCC" w:sz="1"/>
              <w:right w:val="single" w:color="CCCCCC" w:sz="1"/>
            </w:tcBorders>
            <w:shd w:fill="1F4E79" w:val="clear"/>
            <w:tcMar>
              <w:top w:type="dxa" w:w="100"/>
              <w:left w:type="dxa" w:w="80"/>
              <w:bottom w:type="dxa" w:w="100"/>
              <w:right w:type="dxa" w:w="80"/>
            </w:tcMar>
          </w:tcPr>
          <w:p>
            <w:pPr>
              <w:jc w:val="center"/>
            </w:pPr>
            <w:r>
              <w:rPr>
                <w:rFonts w:ascii="Arial" w:cs="Arial" w:eastAsia="Arial" w:hAnsi="Arial"/>
                <w:b/>
                <w:bCs/>
                <w:color w:val="FFFFFF"/>
                <w:sz w:val="24"/>
                <w:szCs w:val="24"/>
              </w:rPr>
              <w:t xml:space="preserve">🔵  DASHBOARD TITLE BAR  |  E-Commerce Sales Analytics 2023</w:t>
            </w:r>
          </w:p>
        </w:tc>
      </w:tr>
      <w:tr>
        <w:tc>
          <w:tcPr>
            <w:tcW w:type="dxa" w:w="312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sz w:val="21"/>
                <w:szCs w:val="21"/>
              </w:rPr>
              <w:t xml:space="preserve">📦  CATEGORY SLICER
(Left Panel)</w:t>
            </w:r>
          </w:p>
        </w:tc>
        <w:tc>
          <w:tcPr>
            <w:tcW w:type="dxa" w:w="3120"/>
            <w:tcBorders>
              <w:top w:val="single" w:color="CCCCCC" w:sz="1"/>
              <w:left w:val="single" w:color="CCCCCC" w:sz="1"/>
              <w:bottom w:val="single" w:color="CCCCCC" w:sz="1"/>
              <w:right w:val="single" w:color="CCCCCC" w:sz="1"/>
            </w:tcBorders>
            <w:shd w:fill="D6E4F0" w:val="clear"/>
            <w:tcMar>
              <w:top w:type="dxa" w:w="60"/>
              <w:left w:type="dxa" w:w="80"/>
              <w:bottom w:type="dxa" w:w="60"/>
              <w:right w:type="dxa" w:w="80"/>
            </w:tcMar>
          </w:tcPr>
          <w:p>
            <w:pPr>
              <w:jc w:val="center"/>
            </w:pPr>
            <w:r>
              <w:rPr>
                <w:rFonts w:ascii="Arial" w:cs="Arial" w:eastAsia="Arial" w:hAnsi="Arial"/>
                <w:b/>
                <w:bCs/>
                <w:sz w:val="21"/>
                <w:szCs w:val="21"/>
              </w:rPr>
              <w:t xml:space="preserve">💰  TOTAL SALES
KPI Card</w:t>
            </w:r>
          </w:p>
        </w:tc>
        <w:tc>
          <w:tcPr>
            <w:tcW w:type="dxa" w:w="312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sz w:val="21"/>
                <w:szCs w:val="21"/>
              </w:rPr>
              <w:t xml:space="preserve">📈  TOTAL PROFIT
KPI Card</w:t>
            </w:r>
          </w:p>
        </w:tc>
      </w:tr>
      <w:tr>
        <w:tc>
          <w:tcPr>
            <w:tcW w:type="dxa" w:w="3120"/>
            <w:tcBorders>
              <w:top w:val="single" w:color="CCCCCC" w:sz="1"/>
              <w:left w:val="single" w:color="CCCCCC" w:sz="1"/>
              <w:bottom w:val="single" w:color="CCCCCC" w:sz="1"/>
              <w:right w:val="single" w:color="CCCCCC" w:sz="1"/>
            </w:tcBorders>
            <w:shd w:fill="FFF2CC" w:val="clear"/>
            <w:tcMar>
              <w:top w:type="dxa" w:w="60"/>
              <w:left w:type="dxa" w:w="80"/>
              <w:bottom w:type="dxa" w:w="60"/>
              <w:right w:type="dxa" w:w="80"/>
            </w:tcMar>
          </w:tcPr>
          <w:p>
            <w:pPr>
              <w:jc w:val="center"/>
            </w:pPr>
            <w:r>
              <w:rPr>
                <w:rFonts w:ascii="Arial" w:cs="Arial" w:eastAsia="Arial" w:hAnsi="Arial"/>
                <w:sz w:val="21"/>
                <w:szCs w:val="21"/>
              </w:rPr>
              <w:t xml:space="preserve">📅  MONTH SLICER
(Left Panel)</w:t>
            </w:r>
          </w:p>
        </w:tc>
        <w:tc>
          <w:tcPr>
            <w:tcW w:type="dxa" w:w="3120"/>
            <w:tcBorders>
              <w:top w:val="single" w:color="CCCCCC" w:sz="1"/>
              <w:left w:val="single" w:color="CCCCCC" w:sz="1"/>
              <w:bottom w:val="single" w:color="CCCCCC" w:sz="1"/>
              <w:right w:val="single" w:color="CCCCCC" w:sz="1"/>
            </w:tcBorders>
            <w:shd w:fill="D6E4F0" w:val="clear"/>
            <w:tcMar>
              <w:top w:type="dxa" w:w="60"/>
              <w:left w:type="dxa" w:w="80"/>
              <w:bottom w:type="dxa" w:w="60"/>
              <w:right w:type="dxa" w:w="80"/>
            </w:tcMar>
          </w:tcPr>
          <w:p>
            <w:pPr>
              <w:jc w:val="center"/>
            </w:pPr>
            <w:r>
              <w:rPr>
                <w:rFonts w:ascii="Arial" w:cs="Arial" w:eastAsia="Arial" w:hAnsi="Arial"/>
                <w:sz w:val="21"/>
                <w:szCs w:val="21"/>
              </w:rPr>
              <w:t xml:space="preserve">📊  SALES BY CATEGORY
Bar Chart (Wide)</w:t>
            </w:r>
          </w:p>
        </w:tc>
        <w:tc>
          <w:tcPr>
            <w:tcW w:type="dxa" w:w="3120"/>
            <w:tcBorders>
              <w:top w:val="single" w:color="CCCCCC" w:sz="1"/>
              <w:left w:val="single" w:color="CCCCCC" w:sz="1"/>
              <w:bottom w:val="single" w:color="CCCCCC" w:sz="1"/>
              <w:right w:val="single" w:color="CCCCCC" w:sz="1"/>
            </w:tcBorders>
            <w:shd w:fill="D6E4F0" w:val="clear"/>
            <w:tcMar>
              <w:top w:type="dxa" w:w="60"/>
              <w:left w:type="dxa" w:w="80"/>
              <w:bottom w:type="dxa" w:w="60"/>
              <w:right w:type="dxa" w:w="80"/>
            </w:tcMar>
          </w:tcPr>
          <w:p>
            <w:pPr>
              <w:jc w:val="center"/>
            </w:pPr>
            <w:r>
              <w:rPr>
                <w:rFonts w:ascii="Arial" w:cs="Arial" w:eastAsia="Arial" w:hAnsi="Arial"/>
                <w:sz w:val="21"/>
                <w:szCs w:val="21"/>
              </w:rPr>
              <w:t xml:space="preserve">🥧  PROFIT BY CATEGORY
Donut Chart</w:t>
            </w:r>
          </w:p>
        </w:tc>
      </w:tr>
      <w:tr>
        <w:tc>
          <w:tcPr>
            <w:tcW w:type="dxa" w:w="9360"/>
            <w:gridSpan w:val="3"/>
            <w:tcBorders>
              <w:top w:val="single" w:color="CCCCCC" w:sz="1"/>
              <w:left w:val="single" w:color="CCCCCC" w:sz="1"/>
              <w:bottom w:val="single" w:color="CCCCCC" w:sz="1"/>
              <w:right w:val="single" w:color="CCCCCC" w:sz="1"/>
            </w:tcBorders>
            <w:shd w:fill="D6E4F0" w:val="clear"/>
            <w:tcMar>
              <w:top w:type="dxa" w:w="60"/>
              <w:left w:type="dxa" w:w="80"/>
              <w:bottom w:type="dxa" w:w="60"/>
              <w:right w:type="dxa" w:w="80"/>
            </w:tcMar>
          </w:tcPr>
          <w:p>
            <w:pPr>
              <w:jc w:val="center"/>
            </w:pPr>
            <w:r>
              <w:rPr>
                <w:rFonts w:ascii="Arial" w:cs="Arial" w:eastAsia="Arial" w:hAnsi="Arial"/>
                <w:sz w:val="21"/>
                <w:szCs w:val="21"/>
              </w:rPr>
              <w:t xml:space="preserve">📉  MONTHLY SALES TREND LINE CHART  (Full Width – Bottom Strip)</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00"/>
              <w:left w:type="dxa" w:w="140"/>
              <w:bottom w:type="dxa" w:w="100"/>
              <w:right w:type="dxa" w:w="140"/>
            </w:tcMar>
          </w:tcPr>
          <w:p>
            <w:r>
              <w:rPr>
                <w:rFonts w:ascii="Arial" w:cs="Arial" w:eastAsia="Arial" w:hAnsi="Arial"/>
                <w:i/>
                <w:iCs/>
                <w:sz w:val="21"/>
                <w:szCs w:val="21"/>
              </w:rPr>
              <w:t xml:space="preserve">💡 LAYOUT TIPS: 1) Use equal spacing between visuals (8–10 px gap). 2) Align all KPI cards to the same height using Format → Align. 3) Set the canvas background to a light grey (#F5F5F5) for a professional look. Go to View → Page Background → Colour.</w:t>
            </w:r>
          </w:p>
        </w:tc>
      </w:tr>
    </w:tbl>
    <w:p>
      <w:pPr>
        <w:spacing w:before="60" w:after="60"/>
      </w:pPr>
      <w:r>
        <w:t xml:space="preserve"/>
      </w:r>
    </w:p>
    <w:p>
      <w:pPr>
        <w:spacing w:before="60" w:after="60"/>
      </w:pPr>
      <w:r>
        <w:t xml:space="preserve"/>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SECTION 6 — Adding Slicers &amp; Interactivity</w:t>
            </w:r>
          </w:p>
        </w:tc>
      </w:tr>
    </w:tbl>
    <w:p>
      <w:pPr>
        <w:spacing w:before="60" w:after="60"/>
      </w:pPr>
      <w:r>
        <w:t xml:space="preserve"/>
      </w:r>
    </w:p>
    <w:p>
      <w:pPr>
        <w:pStyle w:val="Heading1"/>
        <w:spacing w:before="320" w:after="160"/>
      </w:pPr>
      <w:r>
        <w:rPr>
          <w:rFonts w:ascii="Arial" w:cs="Arial" w:eastAsia="Arial" w:hAnsi="Arial"/>
          <w:b/>
          <w:bCs/>
          <w:color w:val="1F4E79"/>
          <w:sz w:val="32"/>
          <w:szCs w:val="32"/>
        </w:rPr>
        <w:t xml:space="preserve">6. Adding Filters &amp; Interactivity (Slicers)</w:t>
      </w:r>
    </w:p>
    <w:p>
      <w:pPr>
        <w:spacing w:before="60" w:after="80"/>
      </w:pPr>
      <w:r>
        <w:rPr>
          <w:rFonts w:ascii="Arial" w:cs="Arial" w:eastAsia="Arial" w:hAnsi="Arial"/>
          <w:sz w:val="22"/>
          <w:szCs w:val="22"/>
        </w:rPr>
        <w:t xml:space="preserve">Slicers are interactive filter controls that let the user click to filter all charts simultaneously. This is what makes a Power BI dashboard truly interactive.</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6.1  Category Slicer</w:t>
      </w:r>
    </w:p>
    <w:p>
      <w:pPr>
        <w:pStyle w:val="ListParagraph"/>
        <w:numPr>
          <w:ilvl w:val="0"/>
          <w:numId w:val="2"/>
        </w:numPr>
        <w:spacing w:before="40" w:after="40"/>
      </w:pPr>
      <w:r>
        <w:rPr>
          <w:rFonts w:ascii="Arial" w:cs="Arial" w:eastAsia="Arial" w:hAnsi="Arial"/>
          <w:sz w:val="22"/>
          <w:szCs w:val="22"/>
        </w:rPr>
        <w:t xml:space="preserve">Click empty canvas → in Visualizations, click Slicer icon (funnel shape)</w:t>
      </w:r>
    </w:p>
    <w:p>
      <w:pPr>
        <w:pStyle w:val="ListParagraph"/>
        <w:numPr>
          <w:ilvl w:val="0"/>
          <w:numId w:val="2"/>
        </w:numPr>
        <w:spacing w:before="40" w:after="40"/>
      </w:pPr>
      <w:r>
        <w:rPr>
          <w:rFonts w:ascii="Arial" w:cs="Arial" w:eastAsia="Arial" w:hAnsi="Arial"/>
          <w:sz w:val="22"/>
          <w:szCs w:val="22"/>
        </w:rPr>
        <w:t xml:space="preserve">From Fields pane, drag Category into the Field box of the slicer</w:t>
      </w:r>
    </w:p>
    <w:p>
      <w:pPr>
        <w:pStyle w:val="ListParagraph"/>
        <w:numPr>
          <w:ilvl w:val="0"/>
          <w:numId w:val="2"/>
        </w:numPr>
        <w:spacing w:before="40" w:after="40"/>
      </w:pPr>
      <w:r>
        <w:rPr>
          <w:rFonts w:ascii="Arial" w:cs="Arial" w:eastAsia="Arial" w:hAnsi="Arial"/>
          <w:sz w:val="22"/>
          <w:szCs w:val="22"/>
        </w:rPr>
        <w:t xml:space="preserve">The slicer will show all 5 categories as clickable buttons</w:t>
      </w:r>
    </w:p>
    <w:p>
      <w:pPr>
        <w:pStyle w:val="ListParagraph"/>
        <w:numPr>
          <w:ilvl w:val="0"/>
          <w:numId w:val="2"/>
        </w:numPr>
        <w:spacing w:before="40" w:after="40"/>
      </w:pPr>
      <w:r>
        <w:rPr>
          <w:rFonts w:ascii="Arial" w:cs="Arial" w:eastAsia="Arial" w:hAnsi="Arial"/>
          <w:sz w:val="22"/>
          <w:szCs w:val="22"/>
        </w:rPr>
        <w:t xml:space="preserve">Formatting: Slicer Settings → Style → Tile (shows as buttons, looks modern)</w:t>
      </w:r>
    </w:p>
    <w:p>
      <w:pPr>
        <w:pStyle w:val="ListParagraph"/>
        <w:numPr>
          <w:ilvl w:val="0"/>
          <w:numId w:val="2"/>
        </w:numPr>
        <w:spacing w:before="40" w:after="40"/>
      </w:pPr>
      <w:r>
        <w:rPr>
          <w:rFonts w:ascii="Arial" w:cs="Arial" w:eastAsia="Arial" w:hAnsi="Arial"/>
          <w:sz w:val="22"/>
          <w:szCs w:val="22"/>
        </w:rPr>
        <w:t xml:space="preserve">Turn on 'Multi-select' so users can select multiple categories at once</w:t>
      </w:r>
    </w:p>
    <w:p>
      <w:pPr>
        <w:pStyle w:val="ListParagraph"/>
        <w:numPr>
          <w:ilvl w:val="0"/>
          <w:numId w:val="2"/>
        </w:numPr>
        <w:spacing w:before="40" w:after="40"/>
      </w:pPr>
      <w:r>
        <w:rPr>
          <w:rFonts w:ascii="Arial" w:cs="Arial" w:eastAsia="Arial" w:hAnsi="Arial"/>
          <w:sz w:val="22"/>
          <w:szCs w:val="22"/>
        </w:rPr>
        <w:t xml:space="preserve">Title: 'Filter by Category'</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6.2  Month Slicer</w:t>
      </w:r>
    </w:p>
    <w:p>
      <w:pPr>
        <w:pStyle w:val="ListParagraph"/>
        <w:numPr>
          <w:ilvl w:val="0"/>
          <w:numId w:val="2"/>
        </w:numPr>
        <w:spacing w:before="40" w:after="40"/>
      </w:pPr>
      <w:r>
        <w:rPr>
          <w:rFonts w:ascii="Arial" w:cs="Arial" w:eastAsia="Arial" w:hAnsi="Arial"/>
          <w:sz w:val="22"/>
          <w:szCs w:val="22"/>
        </w:rPr>
        <w:t xml:space="preserve">Add another Slicer visual</w:t>
      </w:r>
    </w:p>
    <w:p>
      <w:pPr>
        <w:pStyle w:val="ListParagraph"/>
        <w:numPr>
          <w:ilvl w:val="0"/>
          <w:numId w:val="2"/>
        </w:numPr>
        <w:spacing w:before="40" w:after="40"/>
      </w:pPr>
      <w:r>
        <w:rPr>
          <w:rFonts w:ascii="Arial" w:cs="Arial" w:eastAsia="Arial" w:hAnsi="Arial"/>
          <w:sz w:val="22"/>
          <w:szCs w:val="22"/>
        </w:rPr>
        <w:t xml:space="preserve">Drag MonthName into the Field box</w:t>
      </w:r>
    </w:p>
    <w:p>
      <w:pPr>
        <w:pStyle w:val="ListParagraph"/>
        <w:numPr>
          <w:ilvl w:val="0"/>
          <w:numId w:val="2"/>
        </w:numPr>
        <w:spacing w:before="40" w:after="40"/>
      </w:pPr>
      <w:r>
        <w:rPr>
          <w:rFonts w:ascii="Arial" w:cs="Arial" w:eastAsia="Arial" w:hAnsi="Arial"/>
          <w:sz w:val="22"/>
          <w:szCs w:val="22"/>
        </w:rPr>
        <w:t xml:space="preserve">Style: Dropdown (saves space on the canvas)</w:t>
      </w:r>
    </w:p>
    <w:p>
      <w:pPr>
        <w:pStyle w:val="ListParagraph"/>
        <w:numPr>
          <w:ilvl w:val="0"/>
          <w:numId w:val="2"/>
        </w:numPr>
        <w:spacing w:before="40" w:after="40"/>
      </w:pPr>
      <w:r>
        <w:rPr>
          <w:rFonts w:ascii="Arial" w:cs="Arial" w:eastAsia="Arial" w:hAnsi="Arial"/>
          <w:sz w:val="22"/>
          <w:szCs w:val="22"/>
        </w:rPr>
        <w:t xml:space="preserve">Title: 'Filter by Month'</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00"/>
              <w:left w:type="dxa" w:w="140"/>
              <w:bottom w:type="dxa" w:w="100"/>
              <w:right w:type="dxa" w:w="140"/>
            </w:tcMar>
          </w:tcPr>
          <w:p>
            <w:r>
              <w:rPr>
                <w:rFonts w:ascii="Arial" w:cs="Arial" w:eastAsia="Arial" w:hAnsi="Arial"/>
                <w:i/>
                <w:iCs/>
                <w:sz w:val="21"/>
                <w:szCs w:val="21"/>
              </w:rPr>
              <w:t xml:space="preserve">✅ TEST YOUR SLICERS: Click 'Electronics' in the Category slicer. All 6 charts should immediately update to show only Electronics data. This cross-filtering is the core value of Power BI dashboards.</w:t>
            </w:r>
          </w:p>
        </w:tc>
      </w:tr>
    </w:tbl>
    <w:p>
      <w:pPr>
        <w:spacing w:before="60" w:after="60"/>
      </w:pPr>
      <w:r>
        <w:t xml:space="preserve"/>
      </w:r>
    </w:p>
    <w:p>
      <w:pPr>
        <w:pStyle w:val="Heading2"/>
        <w:spacing w:before="240" w:after="120"/>
      </w:pPr>
      <w:r>
        <w:rPr>
          <w:rFonts w:ascii="Arial" w:cs="Arial" w:eastAsia="Arial" w:hAnsi="Arial"/>
          <w:b/>
          <w:bCs/>
          <w:color w:val="2E75B6"/>
          <w:sz w:val="26"/>
          <w:szCs w:val="26"/>
        </w:rPr>
        <w:t xml:space="preserve">6.3  Region Slicer (Optional)</w:t>
      </w:r>
    </w:p>
    <w:p>
      <w:pPr>
        <w:spacing w:before="60" w:after="80"/>
      </w:pPr>
      <w:r>
        <w:rPr>
          <w:rFonts w:ascii="Arial" w:cs="Arial" w:eastAsia="Arial" w:hAnsi="Arial"/>
          <w:sz w:val="22"/>
          <w:szCs w:val="22"/>
        </w:rPr>
        <w:t xml:space="preserve">For extra points, add a Region slicer using the same steps. This allows filtering by North, South, East, West, or Central India.</w:t>
      </w:r>
    </w:p>
    <w:p>
      <w:pPr>
        <w:spacing w:before="60" w:after="60"/>
      </w:pPr>
      <w:r>
        <w:t xml:space="preserve"/>
      </w:r>
    </w:p>
    <w:p>
      <w:pPr>
        <w:spacing w:before="60" w:after="60"/>
      </w:pPr>
      <w:r>
        <w:t xml:space="preserve"/>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SECTION 7 — Business Insights</w:t>
            </w:r>
          </w:p>
        </w:tc>
      </w:tr>
    </w:tbl>
    <w:p>
      <w:pPr>
        <w:spacing w:before="60" w:after="60"/>
      </w:pPr>
      <w:r>
        <w:t xml:space="preserve"/>
      </w:r>
    </w:p>
    <w:p>
      <w:pPr>
        <w:pStyle w:val="Heading1"/>
        <w:spacing w:before="320" w:after="160"/>
      </w:pPr>
      <w:r>
        <w:rPr>
          <w:rFonts w:ascii="Arial" w:cs="Arial" w:eastAsia="Arial" w:hAnsi="Arial"/>
          <w:b/>
          <w:bCs/>
          <w:color w:val="1F4E79"/>
          <w:sz w:val="32"/>
          <w:szCs w:val="32"/>
        </w:rPr>
        <w:t xml:space="preserve">7. Business Insights from the Dashboard</w:t>
      </w:r>
    </w:p>
    <w:p>
      <w:pPr>
        <w:spacing w:before="60" w:after="80"/>
      </w:pPr>
      <w:r>
        <w:rPr>
          <w:rFonts w:ascii="Arial" w:cs="Arial" w:eastAsia="Arial" w:hAnsi="Arial"/>
          <w:sz w:val="22"/>
          <w:szCs w:val="22"/>
        </w:rPr>
        <w:t xml:space="preserve">A dashboard is only valuable if it generates actionable insights. Here are the key business questions your dashboard can answer, and how to find the answers: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3200"/>
        <w:gridCol w:w="2960"/>
      </w:tblGrid>
      <w:tr>
        <w:tc>
          <w:tcPr>
            <w:tcW w:type="dxa" w:w="40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Business Question</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Visual to Use</w:t>
            </w:r>
          </w:p>
        </w:tc>
        <w:tc>
          <w:tcPr>
            <w:tcW w:type="dxa" w:w="2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Sample Insight</w:t>
            </w:r>
          </w:p>
        </w:tc>
      </w:tr>
      <w:tr>
        <w:tc>
          <w:tcPr>
            <w:tcW w:type="dxa" w:w="40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tcPr>
          <w:p>
            <w:r>
              <w:rPr>
                <w:rFonts w:ascii="Arial" w:cs="Arial" w:eastAsia="Arial" w:hAnsi="Arial"/>
                <w:b/>
                <w:bCs/>
                <w:sz w:val="20"/>
                <w:szCs w:val="20"/>
              </w:rPr>
              <w:t xml:space="preserve">1</w:t>
            </w:r>
          </w:p>
        </w:tc>
        <w:tc>
          <w:tcPr>
            <w:tcW w:type="dxa" w:w="28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Arial" w:cs="Arial" w:eastAsia="Arial" w:hAnsi="Arial"/>
                <w:sz w:val="20"/>
                <w:szCs w:val="20"/>
              </w:rPr>
              <w:t xml:space="preserve">Which product category generates the highest revenue?</w:t>
            </w:r>
          </w:p>
        </w:tc>
        <w:tc>
          <w:tcPr>
            <w:tcW w:type="dxa" w:w="32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Arial" w:cs="Arial" w:eastAsia="Arial" w:hAnsi="Arial"/>
                <w:i/>
                <w:iCs/>
                <w:sz w:val="20"/>
                <w:szCs w:val="20"/>
              </w:rPr>
              <w:t xml:space="preserve">Sales by Category (Bar Chart)</w:t>
            </w:r>
          </w:p>
        </w:tc>
        <w:tc>
          <w:tcPr>
            <w:tcW w:type="dxa" w:w="296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Arial" w:cs="Arial" w:eastAsia="Arial" w:hAnsi="Arial"/>
                <w:sz w:val="20"/>
                <w:szCs w:val="20"/>
              </w:rPr>
              <w:t xml:space="preserve">Electronics leads in total sales due to high unit prices</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bCs/>
                <w:sz w:val="20"/>
                <w:szCs w:val="20"/>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Which category is most profitable?</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i/>
                <w:iCs/>
                <w:sz w:val="20"/>
                <w:szCs w:val="20"/>
              </w:rPr>
              <w:t xml:space="preserve">Profit by Category (Donut Chart)</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Office Supplies may show highest margins despite lower revenue</w:t>
            </w:r>
          </w:p>
        </w:tc>
      </w:tr>
      <w:tr>
        <w:tc>
          <w:tcPr>
            <w:tcW w:type="dxa" w:w="40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tcPr>
          <w:p>
            <w:r>
              <w:rPr>
                <w:rFonts w:ascii="Arial" w:cs="Arial" w:eastAsia="Arial" w:hAnsi="Arial"/>
                <w:b/>
                <w:bCs/>
                <w:sz w:val="20"/>
                <w:szCs w:val="20"/>
              </w:rPr>
              <w:t xml:space="preserve">3</w:t>
            </w:r>
          </w:p>
        </w:tc>
        <w:tc>
          <w:tcPr>
            <w:tcW w:type="dxa" w:w="28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Arial" w:cs="Arial" w:eastAsia="Arial" w:hAnsi="Arial"/>
                <w:sz w:val="20"/>
                <w:szCs w:val="20"/>
              </w:rPr>
              <w:t xml:space="preserve">Are there seasonal sales peaks?</w:t>
            </w:r>
          </w:p>
        </w:tc>
        <w:tc>
          <w:tcPr>
            <w:tcW w:type="dxa" w:w="32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Arial" w:cs="Arial" w:eastAsia="Arial" w:hAnsi="Arial"/>
                <w:i/>
                <w:iCs/>
                <w:sz w:val="20"/>
                <w:szCs w:val="20"/>
              </w:rPr>
              <w:t xml:space="preserve">Monthly Trend (Line Chart)</w:t>
            </w:r>
          </w:p>
        </w:tc>
        <w:tc>
          <w:tcPr>
            <w:tcW w:type="dxa" w:w="296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Arial" w:cs="Arial" w:eastAsia="Arial" w:hAnsi="Arial"/>
                <w:sz w:val="20"/>
                <w:szCs w:val="20"/>
              </w:rPr>
              <w:t xml:space="preserve">Festival months (Oct–Dec) typically show sales spikes</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bCs/>
                <w:sz w:val="20"/>
                <w:szCs w:val="20"/>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Which region performs best?</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i/>
                <w:iCs/>
                <w:sz w:val="20"/>
                <w:szCs w:val="20"/>
              </w:rPr>
              <w:t xml:space="preserve">Sales by Region (Bar Chart)</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West region (Mumbai) often leads due to higher purchasing power</w:t>
            </w:r>
          </w:p>
        </w:tc>
      </w:tr>
      <w:tr>
        <w:tc>
          <w:tcPr>
            <w:tcW w:type="dxa" w:w="40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tcPr>
          <w:p>
            <w:r>
              <w:rPr>
                <w:rFonts w:ascii="Arial" w:cs="Arial" w:eastAsia="Arial" w:hAnsi="Arial"/>
                <w:b/>
                <w:bCs/>
                <w:sz w:val="20"/>
                <w:szCs w:val="20"/>
              </w:rPr>
              <w:t xml:space="preserve">5</w:t>
            </w:r>
          </w:p>
        </w:tc>
        <w:tc>
          <w:tcPr>
            <w:tcW w:type="dxa" w:w="28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Arial" w:cs="Arial" w:eastAsia="Arial" w:hAnsi="Arial"/>
                <w:sz w:val="20"/>
                <w:szCs w:val="20"/>
              </w:rPr>
              <w:t xml:space="preserve">Do discounts affect profitability?</w:t>
            </w:r>
          </w:p>
        </w:tc>
        <w:tc>
          <w:tcPr>
            <w:tcW w:type="dxa" w:w="32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Arial" w:cs="Arial" w:eastAsia="Arial" w:hAnsi="Arial"/>
                <w:i/>
                <w:iCs/>
                <w:sz w:val="20"/>
                <w:szCs w:val="20"/>
              </w:rPr>
              <w:t xml:space="preserve">Filter by Discount in slicer</w:t>
            </w:r>
          </w:p>
        </w:tc>
        <w:tc>
          <w:tcPr>
            <w:tcW w:type="dxa" w:w="296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Arial" w:cs="Arial" w:eastAsia="Arial" w:hAnsi="Arial"/>
                <w:sz w:val="20"/>
                <w:szCs w:val="20"/>
              </w:rPr>
              <w:t xml:space="preserve">High discount months may correlate with lower profit margins</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bCs/>
                <w:sz w:val="20"/>
                <w:szCs w:val="20"/>
              </w:rPr>
              <w:t xml:space="preserve">6</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Which customer segment is most valuable?</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i/>
                <w:iCs/>
                <w:sz w:val="20"/>
                <w:szCs w:val="20"/>
              </w:rPr>
              <w:t xml:space="preserve">Add Customer_Segment slicer</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Corporate customers tend to place higher-value orders</w:t>
            </w:r>
          </w:p>
        </w:tc>
      </w:tr>
    </w:tbl>
    <w:p>
      <w:pPr>
        <w:spacing w:before="60" w:after="60"/>
      </w:pPr>
      <w:r>
        <w:t xml:space="preserve"/>
      </w:r>
    </w:p>
    <w:p>
      <w:pPr>
        <w:spacing w:before="60" w:after="60"/>
      </w:pPr>
      <w:r>
        <w:t xml:space="preserve"/>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SECTION 8 — Interview Presentation Guide</w:t>
            </w:r>
          </w:p>
        </w:tc>
      </w:tr>
    </w:tbl>
    <w:p>
      <w:pPr>
        <w:spacing w:before="60" w:after="60"/>
      </w:pPr>
      <w:r>
        <w:t xml:space="preserve"/>
      </w:r>
    </w:p>
    <w:p>
      <w:pPr>
        <w:pStyle w:val="Heading1"/>
        <w:spacing w:before="320" w:after="160"/>
      </w:pPr>
      <w:r>
        <w:rPr>
          <w:rFonts w:ascii="Arial" w:cs="Arial" w:eastAsia="Arial" w:hAnsi="Arial"/>
          <w:b/>
          <w:bCs/>
          <w:color w:val="1F4E79"/>
          <w:sz w:val="32"/>
          <w:szCs w:val="32"/>
        </w:rPr>
        <w:t xml:space="preserve">8. How to Present This Project in an Interview</w:t>
      </w:r>
    </w:p>
    <w:p>
      <w:pPr>
        <w:spacing w:before="60" w:after="80"/>
      </w:pPr>
      <w:r>
        <w:rPr>
          <w:rFonts w:ascii="Arial" w:cs="Arial" w:eastAsia="Arial" w:hAnsi="Arial"/>
          <w:sz w:val="22"/>
          <w:szCs w:val="22"/>
        </w:rPr>
        <w:t xml:space="preserve">When an interviewer asks 'Tell me about a project you've done', this is your opportunity to shine. Use the STAR method: Situation, Task, Action, Result.</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8.1  The STAR Framework for This Project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Component</w:t>
            </w:r>
          </w:p>
        </w:tc>
        <w:tc>
          <w:tcPr>
            <w:tcW w:type="dxa" w:w="7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What to Say</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21"/>
                <w:szCs w:val="21"/>
              </w:rPr>
              <w:t xml:space="preserve">Situation</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1"/>
                <w:szCs w:val="21"/>
              </w:rPr>
              <w:t xml:space="preserve">E-commerce businesses collect massive amounts of transactional data but struggle to derive quick insights from raw spreadsheets.</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21"/>
                <w:szCs w:val="21"/>
              </w:rPr>
              <w:t xml:space="preserve">Task</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1"/>
                <w:szCs w:val="21"/>
              </w:rPr>
              <w:t xml:space="preserve">I built an end-to-end interactive analytics dashboard to help stakeholders monitor sales performance, identify profit drivers, and track seasonal trends.</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21"/>
                <w:szCs w:val="21"/>
              </w:rPr>
              <w:t xml:space="preserve">Action</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1"/>
                <w:szCs w:val="21"/>
              </w:rPr>
              <w:t xml:space="preserve">I used Power BI to ingest 1,000+ sales records, performed data cleaning in Power Query, created 5 custom DAX measures, and designed 6 interactive visualizations with category and month filters.</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21"/>
                <w:szCs w:val="21"/>
              </w:rPr>
              <w:t xml:space="preserve">Result</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1"/>
                <w:szCs w:val="21"/>
              </w:rPr>
              <w:t xml:space="preserve">The dashboard reduces insight generation time from hours to seconds. Stakeholders can now instantly identify top-performing categories and seasonal patterns with a single click.</w:t>
            </w:r>
          </w:p>
        </w:tc>
      </w:tr>
    </w:tbl>
    <w:p>
      <w:pPr>
        <w:spacing w:before="60" w:after="60"/>
      </w:pPr>
      <w:r>
        <w:t xml:space="preserve"/>
      </w:r>
    </w:p>
    <w:p>
      <w:pPr>
        <w:pStyle w:val="Heading2"/>
        <w:spacing w:before="240" w:after="120"/>
      </w:pPr>
      <w:r>
        <w:rPr>
          <w:rFonts w:ascii="Arial" w:cs="Arial" w:eastAsia="Arial" w:hAnsi="Arial"/>
          <w:b/>
          <w:bCs/>
          <w:color w:val="2E75B6"/>
          <w:sz w:val="26"/>
          <w:szCs w:val="26"/>
        </w:rPr>
        <w:t xml:space="preserve">8.2  Technical Questions You Might Be Asked</w:t>
      </w:r>
    </w:p>
    <w:p>
      <w:pPr>
        <w:pStyle w:val="ListParagraph"/>
        <w:numPr>
          <w:ilvl w:val="0"/>
          <w:numId w:val="3"/>
        </w:numPr>
        <w:spacing w:before="40" w:after="40"/>
      </w:pPr>
      <w:r>
        <w:rPr>
          <w:rFonts w:ascii="Arial" w:cs="Arial" w:eastAsia="Arial" w:hAnsi="Arial"/>
          <w:b/>
          <w:bCs/>
          <w:sz w:val="22"/>
          <w:szCs w:val="22"/>
        </w:rPr>
        <w:t xml:space="preserve">Data Analysis Expressions — a formula language used in Power BI to create custom calculations and measures, similar to Excel formulas but for aggregate calculations.</w:t>
      </w:r>
    </w:p>
    <w:p>
      <w:pPr>
        <w:pStyle w:val="ListParagraph"/>
        <w:numPr>
          <w:ilvl w:val="0"/>
          <w:numId w:val="3"/>
        </w:numPr>
        <w:spacing w:before="40" w:after="40"/>
      </w:pPr>
      <w:r>
        <w:rPr>
          <w:rFonts w:ascii="Arial" w:cs="Arial" w:eastAsia="Arial" w:hAnsi="Arial"/>
          <w:b/>
          <w:bCs/>
          <w:sz w:val="22"/>
          <w:szCs w:val="22"/>
        </w:rPr>
        <w:t xml:space="preserve">A data transformation engine built into Power BI for cleaning, shaping, and loading data before analysis. You can handle missing values, change data types, add calculated columns, etc.</w:t>
      </w:r>
    </w:p>
    <w:p>
      <w:pPr>
        <w:pStyle w:val="ListParagraph"/>
        <w:numPr>
          <w:ilvl w:val="0"/>
          <w:numId w:val="3"/>
        </w:numPr>
        <w:spacing w:before="40" w:after="40"/>
      </w:pPr>
      <w:r>
        <w:rPr>
          <w:rFonts w:ascii="Arial" w:cs="Arial" w:eastAsia="Arial" w:hAnsi="Arial"/>
          <w:b/>
          <w:bCs/>
          <w:sz w:val="22"/>
          <w:szCs w:val="22"/>
        </w:rPr>
        <w:t xml:space="preserve">A Measure is calculated at query time based on active filters (dynamic), while a Calculated Column is computed row-by-row when data loads (static).</w:t>
      </w:r>
    </w:p>
    <w:p>
      <w:pPr>
        <w:pStyle w:val="ListParagraph"/>
        <w:numPr>
          <w:ilvl w:val="0"/>
          <w:numId w:val="3"/>
        </w:numPr>
        <w:spacing w:before="40" w:after="40"/>
      </w:pPr>
      <w:r>
        <w:rPr>
          <w:rFonts w:ascii="Arial" w:cs="Arial" w:eastAsia="Arial" w:hAnsi="Arial"/>
          <w:b/>
          <w:bCs/>
          <w:sz w:val="22"/>
          <w:szCs w:val="22"/>
        </w:rPr>
        <w:t xml:space="preserve">DIVIDE(a, b, 0) safely handles division by zero by returning 0 instead of an error. The / operator would throw an error if b = 0.</w:t>
      </w:r>
    </w:p>
    <w:p>
      <w:pPr>
        <w:pStyle w:val="ListParagraph"/>
        <w:numPr>
          <w:ilvl w:val="0"/>
          <w:numId w:val="3"/>
        </w:numPr>
        <w:spacing w:before="40" w:after="40"/>
      </w:pPr>
      <w:r>
        <w:rPr>
          <w:rFonts w:ascii="Arial" w:cs="Arial" w:eastAsia="Arial" w:hAnsi="Arial"/>
          <w:b/>
          <w:bCs/>
          <w:sz w:val="22"/>
          <w:szCs w:val="22"/>
        </w:rPr>
        <w:t xml:space="preserve">When you click on a data point in one visual, all other visuals on the page automatically filter to show data related to that selection. This is the core interactivity feature.</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8.3  Talking About Business Impact</w:t>
      </w:r>
    </w:p>
    <w:p>
      <w:pPr>
        <w:spacing w:before="60" w:after="80"/>
      </w:pPr>
      <w:r>
        <w:rPr>
          <w:rFonts w:ascii="Arial" w:cs="Arial" w:eastAsia="Arial" w:hAnsi="Arial"/>
          <w:sz w:val="22"/>
          <w:szCs w:val="22"/>
        </w:rPr>
        <w:t xml:space="preserve">Always connect technical choices to business value. Examples:</w:t>
      </w:r>
    </w:p>
    <w:p>
      <w:pPr>
        <w:pStyle w:val="ListParagraph"/>
        <w:numPr>
          <w:ilvl w:val="0"/>
          <w:numId w:val="3"/>
        </w:numPr>
        <w:spacing w:before="40" w:after="40"/>
      </w:pPr>
      <w:r>
        <w:rPr>
          <w:rFonts w:ascii="Arial" w:cs="Arial" w:eastAsia="Arial" w:hAnsi="Arial"/>
          <w:sz w:val="22"/>
          <w:szCs w:val="22"/>
        </w:rPr>
        <w:t xml:space="preserve">'I sorted months numerically so the trend line correctly shows January through December — a wrong sort order would mislead stakeholders about sales growth.'</w:t>
      </w:r>
    </w:p>
    <w:p>
      <w:pPr>
        <w:pStyle w:val="ListParagraph"/>
        <w:numPr>
          <w:ilvl w:val="0"/>
          <w:numId w:val="3"/>
        </w:numPr>
        <w:spacing w:before="40" w:after="40"/>
      </w:pPr>
      <w:r>
        <w:rPr>
          <w:rFonts w:ascii="Arial" w:cs="Arial" w:eastAsia="Arial" w:hAnsi="Arial"/>
          <w:sz w:val="22"/>
          <w:szCs w:val="22"/>
        </w:rPr>
        <w:t xml:space="preserve">'I used a donut chart instead of a pie chart because it's easier to read proportions when there are 5+ categories.'</w:t>
      </w:r>
    </w:p>
    <w:p>
      <w:pPr>
        <w:pStyle w:val="ListParagraph"/>
        <w:numPr>
          <w:ilvl w:val="0"/>
          <w:numId w:val="3"/>
        </w:numPr>
        <w:spacing w:before="40" w:after="40"/>
      </w:pPr>
      <w:r>
        <w:rPr>
          <w:rFonts w:ascii="Arial" w:cs="Arial" w:eastAsia="Arial" w:hAnsi="Arial"/>
          <w:sz w:val="22"/>
          <w:szCs w:val="22"/>
        </w:rPr>
        <w:t xml:space="preserve">'The cross-filtering slicers mean a regional manager can filter to their region with one click and instantly see all metrics — no need for separate reports.'</w:t>
      </w:r>
    </w:p>
    <w:p>
      <w:pPr>
        <w:spacing w:before="60" w:after="60"/>
      </w:pPr>
      <w:r>
        <w:t xml:space="preserve"/>
      </w:r>
    </w:p>
    <w:p>
      <w:pPr>
        <w:spacing w:before="60" w:after="60"/>
      </w:pPr>
      <w:r>
        <w:t xml:space="preserve"/>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75623"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SECTION 9 — Resume Project Description</w:t>
            </w:r>
          </w:p>
        </w:tc>
      </w:tr>
    </w:tbl>
    <w:p>
      <w:pPr>
        <w:spacing w:before="60" w:after="60"/>
      </w:pPr>
      <w:r>
        <w:t xml:space="preserve"/>
      </w:r>
    </w:p>
    <w:p>
      <w:pPr>
        <w:pStyle w:val="Heading1"/>
        <w:spacing w:before="320" w:after="160"/>
      </w:pPr>
      <w:r>
        <w:rPr>
          <w:rFonts w:ascii="Arial" w:cs="Arial" w:eastAsia="Arial" w:hAnsi="Arial"/>
          <w:b/>
          <w:bCs/>
          <w:color w:val="1F4E79"/>
          <w:sz w:val="32"/>
          <w:szCs w:val="32"/>
        </w:rPr>
        <w:t xml:space="preserve">9. Professional Resume Project Description</w:t>
      </w:r>
    </w:p>
    <w:p>
      <w:pPr>
        <w:spacing w:before="60" w:after="80"/>
      </w:pPr>
      <w:r>
        <w:rPr>
          <w:rFonts w:ascii="Arial" w:cs="Arial" w:eastAsia="Arial" w:hAnsi="Arial"/>
          <w:sz w:val="22"/>
          <w:szCs w:val="22"/>
        </w:rPr>
        <w:t xml:space="preserve">Use the following description on your resume under a 'Projects' section. Choose the version that best fits the job description you are applying for.</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Version A — Standard (for most internships)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EFDA" w:val="clear"/>
            <w:tcMar>
              <w:top w:type="dxa" w:w="100"/>
              <w:left w:type="dxa" w:w="140"/>
              <w:bottom w:type="dxa" w:w="100"/>
              <w:right w:type="dxa" w:w="140"/>
            </w:tcMar>
          </w:tcPr>
          <w:p>
            <w:r>
              <w:rPr>
                <w:rFonts w:ascii="Arial" w:cs="Arial" w:eastAsia="Arial" w:hAnsi="Arial"/>
                <w:i/>
                <w:iCs/>
                <w:sz w:val="21"/>
                <w:szCs w:val="21"/>
              </w:rPr>
              <w:t xml:space="preserve">E-Commerce Sales Analytics Dashboard | Power BI, DAX, Power Query
Designed and developed an interactive sales analytics dashboard in Power BI using a 1,000-row e-commerce dataset with 14 business attributes. Performed end-to-end data cleaning and transformation using Power Query Editor, including data type correction, null handling, and derived column creation. Created 5 custom DAX measures (Total Sales, Total Profit, Profit Margin %, Average Order Value, Total Orders). Built 6 interactive visualizations — KPI cards, clustered bar charts, a monthly trend line chart, and a donut chart — with cross-filtering slicers for category and month. Derived actionable business insights on seasonal sales trends, regional performance, and category-level profitability.</w:t>
            </w:r>
          </w:p>
        </w:tc>
      </w:tr>
    </w:tbl>
    <w:p>
      <w:pPr>
        <w:spacing w:before="60" w:after="60"/>
      </w:pPr>
      <w:r>
        <w:t xml:space="preserve"/>
      </w:r>
    </w:p>
    <w:p>
      <w:pPr>
        <w:pStyle w:val="Heading2"/>
        <w:spacing w:before="240" w:after="120"/>
      </w:pPr>
      <w:r>
        <w:rPr>
          <w:rFonts w:ascii="Arial" w:cs="Arial" w:eastAsia="Arial" w:hAnsi="Arial"/>
          <w:b/>
          <w:bCs/>
          <w:color w:val="2E75B6"/>
          <w:sz w:val="26"/>
          <w:szCs w:val="26"/>
        </w:rPr>
        <w:t xml:space="preserve">Version B — Quantified Impact (stronger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D6" w:val="clear"/>
            <w:tcMar>
              <w:top w:type="dxa" w:w="100"/>
              <w:left w:type="dxa" w:w="140"/>
              <w:bottom w:type="dxa" w:w="100"/>
              <w:right w:type="dxa" w:w="140"/>
            </w:tcMar>
          </w:tcPr>
          <w:p>
            <w:r>
              <w:rPr>
                <w:rFonts w:ascii="Arial" w:cs="Arial" w:eastAsia="Arial" w:hAnsi="Arial"/>
                <w:i/>
                <w:iCs/>
                <w:sz w:val="21"/>
                <w:szCs w:val="21"/>
              </w:rPr>
              <w:t xml:space="preserve">E-Commerce Sales Analytics Dashboard | Power BI, DAX, Power Query
Built an end-to-end interactive business intelligence dashboard using Power BI, analyzing 1,000+ e-commerce transactions across 5 product categories, 5 regions, and 12 months. Engineered 5 custom DAX measures and 3 derived date columns in Power Query to enable dynamic, cross-filtered reporting. Designed a professional 6-visual dashboard layout enabling stakeholders to reduce ad-hoc reporting time by identifying KPIs, category trends, and regional performance in under 10 seconds.</w:t>
            </w:r>
          </w:p>
        </w:tc>
      </w:tr>
    </w:tbl>
    <w:p>
      <w:pPr>
        <w:spacing w:before="60" w:after="60"/>
      </w:pPr>
      <w:r>
        <w:t xml:space="preserve"/>
      </w:r>
    </w:p>
    <w:p>
      <w:pPr>
        <w:pStyle w:val="Heading2"/>
        <w:spacing w:before="240" w:after="120"/>
      </w:pPr>
      <w:r>
        <w:rPr>
          <w:rFonts w:ascii="Arial" w:cs="Arial" w:eastAsia="Arial" w:hAnsi="Arial"/>
          <w:b/>
          <w:bCs/>
          <w:color w:val="2E75B6"/>
          <w:sz w:val="26"/>
          <w:szCs w:val="26"/>
        </w:rPr>
        <w:t xml:space="preserve">9.1  Skills to List Separately</w:t>
      </w:r>
    </w:p>
    <w:p>
      <w:pPr>
        <w:pStyle w:val="ListParagraph"/>
        <w:numPr>
          <w:ilvl w:val="0"/>
          <w:numId w:val="3"/>
        </w:numPr>
        <w:spacing w:before="40" w:after="40"/>
      </w:pPr>
      <w:r>
        <w:rPr>
          <w:rFonts w:ascii="Arial" w:cs="Arial" w:eastAsia="Arial" w:hAnsi="Arial"/>
          <w:b/>
          <w:bCs/>
          <w:sz w:val="22"/>
          <w:szCs w:val="22"/>
        </w:rPr>
        <w:t xml:space="preserve">Power BI Desktop, Power Query Editor, DAX</w:t>
      </w:r>
    </w:p>
    <w:p>
      <w:pPr>
        <w:pStyle w:val="ListParagraph"/>
        <w:numPr>
          <w:ilvl w:val="0"/>
          <w:numId w:val="3"/>
        </w:numPr>
        <w:spacing w:before="40" w:after="40"/>
      </w:pPr>
      <w:r>
        <w:rPr>
          <w:rFonts w:ascii="Arial" w:cs="Arial" w:eastAsia="Arial" w:hAnsi="Arial"/>
          <w:b/>
          <w:bCs/>
          <w:sz w:val="22"/>
          <w:szCs w:val="22"/>
        </w:rPr>
        <w:t xml:space="preserve">Data cleaning, data transformation, data modelling, KPI design</w:t>
      </w:r>
    </w:p>
    <w:p>
      <w:pPr>
        <w:pStyle w:val="ListParagraph"/>
        <w:numPr>
          <w:ilvl w:val="0"/>
          <w:numId w:val="3"/>
        </w:numPr>
        <w:spacing w:before="40" w:after="40"/>
      </w:pPr>
      <w:r>
        <w:rPr>
          <w:rFonts w:ascii="Arial" w:cs="Arial" w:eastAsia="Arial" w:hAnsi="Arial"/>
          <w:b/>
          <w:bCs/>
          <w:sz w:val="22"/>
          <w:szCs w:val="22"/>
        </w:rPr>
        <w:t xml:space="preserve">Dashboard design, interactive filtering, business intelligence</w:t>
      </w:r>
    </w:p>
    <w:p>
      <w:pPr>
        <w:pStyle w:val="ListParagraph"/>
        <w:numPr>
          <w:ilvl w:val="0"/>
          <w:numId w:val="3"/>
        </w:numPr>
        <w:spacing w:before="40" w:after="40"/>
      </w:pPr>
      <w:r>
        <w:rPr>
          <w:rFonts w:ascii="Arial" w:cs="Arial" w:eastAsia="Arial" w:hAnsi="Arial"/>
          <w:b/>
          <w:bCs/>
          <w:sz w:val="22"/>
          <w:szCs w:val="22"/>
        </w:rPr>
        <w:t xml:space="preserve">Translating data into business insights, presenting findings to stakeholders</w:t>
      </w:r>
    </w:p>
    <w:p>
      <w:pPr>
        <w:spacing w:before="60" w:after="60"/>
      </w:pPr>
      <w:r>
        <w:t xml:space="preserve"/>
      </w:r>
    </w:p>
    <w:p>
      <w:pPr>
        <w:spacing w:before="60" w:after="60"/>
      </w:pPr>
      <w:r>
        <w:t xml:space="preserve"/>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3F00"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SECTION 10 — Pro Tips &amp; Common Mistakes</w:t>
            </w:r>
          </w:p>
        </w:tc>
      </w:tr>
    </w:tbl>
    <w:p>
      <w:pPr>
        <w:spacing w:before="60" w:after="60"/>
      </w:pPr>
      <w:r>
        <w:t xml:space="preserve"/>
      </w:r>
    </w:p>
    <w:p>
      <w:pPr>
        <w:pStyle w:val="Heading1"/>
        <w:spacing w:before="320" w:after="160"/>
      </w:pPr>
      <w:r>
        <w:rPr>
          <w:rFonts w:ascii="Arial" w:cs="Arial" w:eastAsia="Arial" w:hAnsi="Arial"/>
          <w:b/>
          <w:bCs/>
          <w:color w:val="1F4E79"/>
          <w:sz w:val="32"/>
          <w:szCs w:val="32"/>
        </w:rPr>
        <w:t xml:space="preserve">10. Pro Tips &amp; Common Mistakes</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10.1  Common Mistakes to Avoid</w:t>
      </w:r>
    </w:p>
    <w:p>
      <w:pPr>
        <w:pStyle w:val="ListParagraph"/>
        <w:numPr>
          <w:ilvl w:val="0"/>
          <w:numId w:val="3"/>
        </w:numPr>
        <w:spacing w:before="40" w:after="40"/>
      </w:pPr>
      <w:r>
        <w:rPr>
          <w:rFonts w:ascii="Arial" w:cs="Arial" w:eastAsia="Arial" w:hAnsi="Arial"/>
          <w:b/>
          <w:bCs/>
          <w:sz w:val="22"/>
          <w:szCs w:val="22"/>
        </w:rPr>
        <w:t xml:space="preserve">Months appear alphabetically (April, August...) making the trend chart meaningless.</w:t>
      </w:r>
    </w:p>
    <w:p>
      <w:pPr>
        <w:pStyle w:val="ListParagraph"/>
        <w:numPr>
          <w:ilvl w:val="0"/>
          <w:numId w:val="3"/>
        </w:numPr>
        <w:spacing w:before="40" w:after="40"/>
      </w:pPr>
      <w:r>
        <w:rPr>
          <w:rFonts w:ascii="Arial" w:cs="Arial" w:eastAsia="Arial" w:hAnsi="Arial"/>
          <w:b/>
          <w:bCs/>
          <w:sz w:val="22"/>
          <w:szCs w:val="22"/>
        </w:rPr>
        <w:t xml:space="preserve">Calculated columns compute row-by-row and don't respond to slicer filters correctly.</w:t>
      </w:r>
    </w:p>
    <w:p>
      <w:pPr>
        <w:pStyle w:val="ListParagraph"/>
        <w:numPr>
          <w:ilvl w:val="0"/>
          <w:numId w:val="3"/>
        </w:numPr>
        <w:spacing w:before="40" w:after="40"/>
      </w:pPr>
      <w:r>
        <w:rPr>
          <w:rFonts w:ascii="Arial" w:cs="Arial" w:eastAsia="Arial" w:hAnsi="Arial"/>
          <w:b/>
          <w:bCs/>
          <w:sz w:val="22"/>
          <w:szCs w:val="22"/>
        </w:rPr>
        <w:t xml:space="preserve">Cluttered dashboards are hard to read. Aim for 5–8 visuals maximum per page.</w:t>
      </w:r>
    </w:p>
    <w:p>
      <w:pPr>
        <w:pStyle w:val="ListParagraph"/>
        <w:numPr>
          <w:ilvl w:val="0"/>
          <w:numId w:val="3"/>
        </w:numPr>
        <w:spacing w:before="40" w:after="40"/>
      </w:pPr>
      <w:r>
        <w:rPr>
          <w:rFonts w:ascii="Arial" w:cs="Arial" w:eastAsia="Arial" w:hAnsi="Arial"/>
          <w:b/>
          <w:bCs/>
          <w:sz w:val="22"/>
          <w:szCs w:val="22"/>
        </w:rPr>
        <w:t xml:space="preserve">Raw numbers like 8459273 are hard to read. Format as ₹84.6L or ₹84,59,273 in the card settings.</w:t>
      </w:r>
    </w:p>
    <w:p>
      <w:pPr>
        <w:pStyle w:val="ListParagraph"/>
        <w:numPr>
          <w:ilvl w:val="0"/>
          <w:numId w:val="3"/>
        </w:numPr>
        <w:spacing w:before="40" w:after="40"/>
      </w:pPr>
      <w:r>
        <w:rPr>
          <w:rFonts w:ascii="Arial" w:cs="Arial" w:eastAsia="Arial" w:hAnsi="Arial"/>
          <w:b/>
          <w:bCs/>
          <w:sz w:val="22"/>
          <w:szCs w:val="22"/>
        </w:rPr>
        <w:t xml:space="preserve">Pick a 2–3 colour theme and stick to it throughout. Power BI has built-in themes under View → Themes.</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10.2  Pro Tips to Impress</w:t>
      </w:r>
    </w:p>
    <w:p>
      <w:pPr>
        <w:pStyle w:val="ListParagraph"/>
        <w:numPr>
          <w:ilvl w:val="0"/>
          <w:numId w:val="3"/>
        </w:numPr>
        <w:spacing w:before="40" w:after="40"/>
      </w:pPr>
      <w:r>
        <w:rPr>
          <w:rFonts w:ascii="Arial" w:cs="Arial" w:eastAsia="Arial" w:hAnsi="Arial"/>
          <w:b/>
          <w:bCs/>
          <w:sz w:val="22"/>
          <w:szCs w:val="22"/>
        </w:rPr>
        <w:t xml:space="preserve">Insert a rectangle shape at the top of the canvas, fill it dark blue, and add a white text box with the dashboard title. This makes it look like a real product.</w:t>
      </w:r>
    </w:p>
    <w:p>
      <w:pPr>
        <w:pStyle w:val="ListParagraph"/>
        <w:numPr>
          <w:ilvl w:val="0"/>
          <w:numId w:val="3"/>
        </w:numPr>
        <w:spacing w:before="40" w:after="40"/>
      </w:pPr>
      <w:r>
        <w:rPr>
          <w:rFonts w:ascii="Arial" w:cs="Arial" w:eastAsia="Arial" w:hAnsi="Arial"/>
          <w:b/>
          <w:bCs/>
          <w:sz w:val="22"/>
          <w:szCs w:val="22"/>
        </w:rPr>
        <w:t xml:space="preserve">Right-click a visual → Edit Tooltip to show extra information when users hover over data points.</w:t>
      </w:r>
    </w:p>
    <w:p>
      <w:pPr>
        <w:pStyle w:val="ListParagraph"/>
        <w:numPr>
          <w:ilvl w:val="0"/>
          <w:numId w:val="3"/>
        </w:numPr>
        <w:spacing w:before="40" w:after="40"/>
      </w:pPr>
      <w:r>
        <w:rPr>
          <w:rFonts w:ascii="Arial" w:cs="Arial" w:eastAsia="Arial" w:hAnsi="Arial"/>
          <w:b/>
          <w:bCs/>
          <w:sz w:val="22"/>
          <w:szCs w:val="22"/>
        </w:rPr>
        <w:t xml:space="preserve">Sign up for a free Power BI account, publish your report, and share the link in your resume/portfolio. Interviewers can then see the live dashboard!</w:t>
      </w:r>
    </w:p>
    <w:p>
      <w:pPr>
        <w:pStyle w:val="ListParagraph"/>
        <w:numPr>
          <w:ilvl w:val="0"/>
          <w:numId w:val="3"/>
        </w:numPr>
        <w:spacing w:before="40" w:after="40"/>
      </w:pPr>
      <w:r>
        <w:rPr>
          <w:rFonts w:ascii="Arial" w:cs="Arial" w:eastAsia="Arial" w:hAnsi="Arial"/>
          <w:b/>
          <w:bCs/>
          <w:sz w:val="22"/>
          <w:szCs w:val="22"/>
        </w:rPr>
        <w:t xml:space="preserve">Insert a text box showing 'Data as of: December 2023' — this is a professional touch data analysts always include.</w:t>
      </w:r>
    </w:p>
    <w:p>
      <w:pPr>
        <w:pStyle w:val="ListParagraph"/>
        <w:numPr>
          <w:ilvl w:val="0"/>
          <w:numId w:val="3"/>
        </w:numPr>
        <w:spacing w:before="40" w:after="40"/>
      </w:pPr>
      <w:r>
        <w:rPr>
          <w:rFonts w:ascii="Arial" w:cs="Arial" w:eastAsia="Arial" w:hAnsi="Arial"/>
          <w:b/>
          <w:bCs/>
          <w:sz w:val="22"/>
          <w:szCs w:val="22"/>
        </w:rPr>
        <w:t xml:space="preserve">Under View → Bookmarks, create a 'Default View' and a 'Electronics Only' view. This demonstrates advanced Power BI knowledge.</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10.3  How to Upgrade This Project (Future Enhancement Ideas)</w:t>
      </w:r>
    </w:p>
    <w:p>
      <w:pPr>
        <w:pStyle w:val="ListParagraph"/>
        <w:numPr>
          <w:ilvl w:val="0"/>
          <w:numId w:val="2"/>
        </w:numPr>
        <w:spacing w:before="40" w:after="40"/>
      </w:pPr>
      <w:r>
        <w:rPr>
          <w:rFonts w:ascii="Arial" w:cs="Arial" w:eastAsia="Arial" w:hAnsi="Arial"/>
          <w:sz w:val="22"/>
          <w:szCs w:val="22"/>
        </w:rPr>
        <w:t xml:space="preserve">Connect to a live Google Sheets or SQL database using Power BI's data connectors</w:t>
      </w:r>
    </w:p>
    <w:p>
      <w:pPr>
        <w:pStyle w:val="ListParagraph"/>
        <w:numPr>
          <w:ilvl w:val="0"/>
          <w:numId w:val="2"/>
        </w:numPr>
        <w:spacing w:before="40" w:after="40"/>
      </w:pPr>
      <w:r>
        <w:rPr>
          <w:rFonts w:ascii="Arial" w:cs="Arial" w:eastAsia="Arial" w:hAnsi="Arial"/>
          <w:sz w:val="22"/>
          <w:szCs w:val="22"/>
        </w:rPr>
        <w:t xml:space="preserve">Add a second report page showing Customer Segment analysis</w:t>
      </w:r>
    </w:p>
    <w:p>
      <w:pPr>
        <w:pStyle w:val="ListParagraph"/>
        <w:numPr>
          <w:ilvl w:val="0"/>
          <w:numId w:val="2"/>
        </w:numPr>
        <w:spacing w:before="40" w:after="40"/>
      </w:pPr>
      <w:r>
        <w:rPr>
          <w:rFonts w:ascii="Arial" w:cs="Arial" w:eastAsia="Arial" w:hAnsi="Arial"/>
          <w:sz w:val="22"/>
          <w:szCs w:val="22"/>
        </w:rPr>
        <w:t xml:space="preserve">Use Power BI's built-in AI features: Key Influencers visual or Q&amp;A visual (natural language queries)</w:t>
      </w:r>
    </w:p>
    <w:p>
      <w:pPr>
        <w:pStyle w:val="ListParagraph"/>
        <w:numPr>
          <w:ilvl w:val="0"/>
          <w:numId w:val="2"/>
        </w:numPr>
        <w:spacing w:before="40" w:after="40"/>
      </w:pPr>
      <w:r>
        <w:rPr>
          <w:rFonts w:ascii="Arial" w:cs="Arial" w:eastAsia="Arial" w:hAnsi="Arial"/>
          <w:sz w:val="22"/>
          <w:szCs w:val="22"/>
        </w:rPr>
        <w:t xml:space="preserve">Build a year-over-year comparison by adding 2022 data to the dataset</w:t>
      </w:r>
    </w:p>
    <w:p>
      <w:pPr>
        <w:pStyle w:val="ListParagraph"/>
        <w:numPr>
          <w:ilvl w:val="0"/>
          <w:numId w:val="2"/>
        </w:numPr>
        <w:spacing w:before="40" w:after="40"/>
      </w:pPr>
      <w:r>
        <w:rPr>
          <w:rFonts w:ascii="Arial" w:cs="Arial" w:eastAsia="Arial" w:hAnsi="Arial"/>
          <w:sz w:val="22"/>
          <w:szCs w:val="22"/>
        </w:rPr>
        <w:t xml:space="preserve">Create a mobile-optimized layout using View → Mobile Layout</w:t>
      </w:r>
    </w:p>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80"/>
              <w:left w:type="dxa" w:w="240"/>
              <w:bottom w:type="dxa" w:w="180"/>
              <w:right w:type="dxa" w:w="240"/>
            </w:tcMar>
          </w:tcPr>
          <w:p>
            <w:pPr>
              <w:jc w:val="center"/>
            </w:pPr>
            <w:r>
              <w:rPr>
                <w:rFonts w:ascii="Arial" w:cs="Arial" w:eastAsia="Arial" w:hAnsi="Arial"/>
                <w:b/>
                <w:bCs/>
                <w:color w:val="FFFFFF"/>
                <w:sz w:val="32"/>
                <w:szCs w:val="32"/>
              </w:rPr>
              <w:t xml:space="preserve">🎯  You're Ready!</w:t>
            </w:r>
          </w:p>
          <w:p>
            <w:pPr>
              <w:spacing w:before="80"/>
              <w:jc w:val="center"/>
            </w:pPr>
            <w:r>
              <w:rPr>
                <w:rFonts w:ascii="Arial" w:cs="Arial" w:eastAsia="Arial" w:hAnsi="Arial"/>
                <w:color w:val="D6E4F0"/>
                <w:sz w:val="22"/>
                <w:szCs w:val="22"/>
              </w:rPr>
              <w:t xml:space="preserve">Follow every step in this guide and you'll have a professional, interview-ready Power BI dashboard.</w:t>
            </w:r>
          </w:p>
          <w:p>
            <w:pPr>
              <w:spacing w:before="60"/>
              <w:jc w:val="center"/>
            </w:pPr>
            <w:r>
              <w:rPr>
                <w:rFonts w:ascii="Arial" w:cs="Arial" w:eastAsia="Arial" w:hAnsi="Arial"/>
                <w:i/>
                <w:iCs/>
                <w:color w:val="FFFFFF"/>
                <w:sz w:val="22"/>
                <w:szCs w:val="22"/>
              </w:rPr>
              <w:t xml:space="preserve">Good luck with your internship applications! 🚀</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t xml:space="preserve">  |  For CS Students – Resume Project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pBdr>
      <w:jc w:val="right"/>
    </w:pPr>
    <w:r>
      <w:rPr>
        <w:rFonts w:ascii="Arial" w:cs="Arial" w:eastAsia="Arial" w:hAnsi="Arial"/>
        <w:i/>
        <w:iCs/>
        <w:color w:val="888888"/>
        <w:sz w:val="18"/>
        <w:szCs w:val="18"/>
      </w:rPr>
      <w:t xml:space="preserve">Power BI Data Analytics Dashboard – Complete Project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2026-03-09T06:12:31.040Z</dcterms:created>
  <dcterms:modified xsi:type="dcterms:W3CDTF">2026-03-09T06:12:31.041Z</dcterms:modified>
</cp:coreProperties>
</file>

<file path=docProps/custom.xml><?xml version="1.0" encoding="utf-8"?>
<Properties xmlns="http://schemas.openxmlformats.org/officeDocument/2006/custom-properties" xmlns:vt="http://schemas.openxmlformats.org/officeDocument/2006/docPropsVTypes"/>
</file>