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78C023" w14:textId="77777777" w:rsidR="00B440CF" w:rsidRDefault="00B440CF" w:rsidP="0022493B">
      <w:pPr>
        <w:spacing w:before="61"/>
        <w:ind w:right="874"/>
        <w:rPr>
          <w:b/>
          <w:bCs/>
          <w:sz w:val="44"/>
          <w:szCs w:val="44"/>
          <w:lang w:eastAsia="en-IN"/>
        </w:rPr>
        <w:sectPr w:rsidR="00B440CF" w:rsidSect="00B440CF">
          <w:footerReference w:type="default" r:id="rId8"/>
          <w:type w:val="continuous"/>
          <w:pgSz w:w="11910" w:h="16840"/>
          <w:pgMar w:top="720" w:right="720" w:bottom="720" w:left="720" w:header="170" w:footer="283" w:gutter="0"/>
          <w:pgNumType w:start="1"/>
          <w:cols w:num="2" w:space="709"/>
          <w:docGrid w:linePitch="299"/>
        </w:sectPr>
      </w:pPr>
    </w:p>
    <w:p w14:paraId="3F26FAA2" w14:textId="3532C7EA" w:rsidR="00B440CF" w:rsidRDefault="0022493B" w:rsidP="0022493B">
      <w:pPr>
        <w:spacing w:before="61"/>
        <w:ind w:right="874"/>
        <w:rPr>
          <w:b/>
          <w:bCs/>
          <w:sz w:val="52"/>
          <w:szCs w:val="52"/>
          <w:lang w:eastAsia="en-IN"/>
        </w:rPr>
      </w:pPr>
      <w:r>
        <w:rPr>
          <w:b/>
          <w:bCs/>
          <w:sz w:val="52"/>
          <w:szCs w:val="52"/>
          <w:lang w:eastAsia="en-IN"/>
        </w:rPr>
        <w:t xml:space="preserve">          </w:t>
      </w:r>
      <w:r w:rsidR="00B440CF" w:rsidRPr="00B440CF">
        <w:rPr>
          <w:b/>
          <w:bCs/>
          <w:sz w:val="52"/>
          <w:szCs w:val="52"/>
          <w:lang w:eastAsia="en-IN"/>
        </w:rPr>
        <w:t>1st &amp; 2nd O</w:t>
      </w:r>
      <w:r>
        <w:rPr>
          <w:b/>
          <w:bCs/>
          <w:sz w:val="52"/>
          <w:szCs w:val="52"/>
          <w:lang w:eastAsia="en-IN"/>
        </w:rPr>
        <w:t>r</w:t>
      </w:r>
      <w:r w:rsidR="00B440CF" w:rsidRPr="00B440CF">
        <w:rPr>
          <w:b/>
          <w:bCs/>
          <w:sz w:val="52"/>
          <w:szCs w:val="52"/>
          <w:lang w:eastAsia="en-IN"/>
        </w:rPr>
        <w:t>der Butterworth Filter</w:t>
      </w:r>
      <w:r>
        <w:rPr>
          <w:b/>
          <w:bCs/>
          <w:sz w:val="52"/>
          <w:szCs w:val="52"/>
          <w:lang w:eastAsia="en-IN"/>
        </w:rPr>
        <w:t>:</w:t>
      </w:r>
    </w:p>
    <w:p w14:paraId="3EDB5513" w14:textId="25B2A924" w:rsidR="0022493B" w:rsidRPr="00B440CF" w:rsidRDefault="0022493B" w:rsidP="00B440CF">
      <w:pPr>
        <w:spacing w:before="61"/>
        <w:ind w:left="922" w:right="874" w:firstLine="2"/>
        <w:jc w:val="center"/>
        <w:rPr>
          <w:b/>
          <w:bCs/>
          <w:sz w:val="52"/>
          <w:szCs w:val="52"/>
          <w:lang w:eastAsia="en-IN"/>
        </w:rPr>
      </w:pPr>
      <w:r>
        <w:rPr>
          <w:b/>
          <w:bCs/>
          <w:sz w:val="52"/>
          <w:szCs w:val="52"/>
          <w:lang w:eastAsia="en-IN"/>
        </w:rPr>
        <w:t>Function and Application</w:t>
      </w:r>
    </w:p>
    <w:p w14:paraId="328B963E" w14:textId="77777777" w:rsidR="00B440CF" w:rsidRDefault="00B440CF" w:rsidP="00B440CF">
      <w:pPr>
        <w:spacing w:before="61"/>
        <w:ind w:left="922" w:right="874" w:firstLine="2"/>
        <w:jc w:val="center"/>
        <w:rPr>
          <w:sz w:val="24"/>
          <w:szCs w:val="24"/>
          <w:lang w:eastAsia="en-IN"/>
        </w:rPr>
      </w:pPr>
    </w:p>
    <w:p w14:paraId="2CAE31FE" w14:textId="50E78BCF" w:rsidR="00B440CF" w:rsidRDefault="00B440CF" w:rsidP="00B440CF">
      <w:pPr>
        <w:spacing w:before="61"/>
        <w:ind w:left="922" w:right="874" w:firstLine="2"/>
        <w:jc w:val="center"/>
        <w:rPr>
          <w:sz w:val="24"/>
          <w:szCs w:val="24"/>
          <w:lang w:eastAsia="en-IN"/>
        </w:rPr>
      </w:pPr>
      <w:r w:rsidRPr="00B440CF">
        <w:rPr>
          <w:sz w:val="24"/>
          <w:szCs w:val="24"/>
          <w:lang w:eastAsia="en-IN"/>
        </w:rPr>
        <w:t xml:space="preserve">Institute of Technology, Nirma University, Ahmedabad </w:t>
      </w:r>
    </w:p>
    <w:p w14:paraId="2E729EA6" w14:textId="128C5539" w:rsidR="00B440CF" w:rsidRPr="00B440CF" w:rsidRDefault="00B440CF" w:rsidP="00B440CF">
      <w:pPr>
        <w:spacing w:before="61"/>
        <w:ind w:left="922" w:right="874" w:firstLine="2"/>
        <w:jc w:val="center"/>
        <w:rPr>
          <w:sz w:val="24"/>
          <w:szCs w:val="24"/>
          <w:lang w:eastAsia="en-IN"/>
        </w:rPr>
      </w:pPr>
      <w:r w:rsidRPr="00B440CF">
        <w:rPr>
          <w:sz w:val="24"/>
          <w:szCs w:val="24"/>
          <w:lang w:eastAsia="en-IN"/>
        </w:rPr>
        <w:t>Vansh Champaneri (23BEC027</w:t>
      </w:r>
      <w:proofErr w:type="gramStart"/>
      <w:r w:rsidRPr="00B440CF">
        <w:rPr>
          <w:sz w:val="24"/>
          <w:szCs w:val="24"/>
          <w:lang w:eastAsia="en-IN"/>
        </w:rPr>
        <w:t>) ,</w:t>
      </w:r>
      <w:proofErr w:type="gramEnd"/>
      <w:r w:rsidRPr="00B440CF">
        <w:rPr>
          <w:sz w:val="24"/>
          <w:szCs w:val="24"/>
          <w:lang w:eastAsia="en-IN"/>
        </w:rPr>
        <w:t xml:space="preserve"> Niti </w:t>
      </w:r>
      <w:proofErr w:type="spellStart"/>
      <w:r w:rsidRPr="00B440CF">
        <w:rPr>
          <w:sz w:val="24"/>
          <w:szCs w:val="24"/>
          <w:lang w:eastAsia="en-IN"/>
        </w:rPr>
        <w:t>Budania</w:t>
      </w:r>
      <w:proofErr w:type="spellEnd"/>
      <w:r w:rsidRPr="00B440CF">
        <w:rPr>
          <w:sz w:val="24"/>
          <w:szCs w:val="24"/>
          <w:lang w:eastAsia="en-IN"/>
        </w:rPr>
        <w:t xml:space="preserve"> (23BEC026)</w:t>
      </w:r>
    </w:p>
    <w:p w14:paraId="5569EA26" w14:textId="77777777" w:rsidR="00B440CF" w:rsidRDefault="00B440CF" w:rsidP="00B440CF">
      <w:pPr>
        <w:spacing w:before="61"/>
        <w:ind w:left="922" w:right="874" w:firstLine="2"/>
        <w:jc w:val="center"/>
        <w:rPr>
          <w:sz w:val="36"/>
          <w:szCs w:val="36"/>
          <w:lang w:eastAsia="en-IN"/>
        </w:rPr>
      </w:pPr>
    </w:p>
    <w:p w14:paraId="666FD388" w14:textId="77777777" w:rsidR="00B440CF" w:rsidRDefault="00B440CF" w:rsidP="00517067">
      <w:pPr>
        <w:rPr>
          <w:b/>
          <w:bCs/>
          <w:lang w:val="en-IN"/>
        </w:rPr>
        <w:sectPr w:rsidR="00B440CF" w:rsidSect="00B440CF">
          <w:type w:val="continuous"/>
          <w:pgSz w:w="11910" w:h="16840"/>
          <w:pgMar w:top="720" w:right="720" w:bottom="720" w:left="720" w:header="170" w:footer="283" w:gutter="0"/>
          <w:pgNumType w:start="1"/>
          <w:cols w:space="709"/>
          <w:docGrid w:linePitch="299"/>
        </w:sectPr>
      </w:pPr>
    </w:p>
    <w:p w14:paraId="309D0B19" w14:textId="77777777" w:rsidR="00A36E19" w:rsidRDefault="00A36E19" w:rsidP="00517067">
      <w:pPr>
        <w:rPr>
          <w:b/>
          <w:bCs/>
          <w:lang w:val="en-IN"/>
        </w:rPr>
      </w:pPr>
    </w:p>
    <w:p w14:paraId="413C1DAA" w14:textId="06C0E1A4" w:rsidR="00517067" w:rsidRDefault="00517067" w:rsidP="00517067">
      <w:pPr>
        <w:rPr>
          <w:b/>
          <w:bCs/>
          <w:lang w:val="en-IN"/>
        </w:rPr>
      </w:pPr>
      <w:r w:rsidRPr="00517067">
        <w:rPr>
          <w:b/>
          <w:bCs/>
          <w:lang w:val="en-IN"/>
        </w:rPr>
        <w:t>Abstract</w:t>
      </w:r>
    </w:p>
    <w:p w14:paraId="341C65D8" w14:textId="77777777" w:rsidR="008C7FAD" w:rsidRPr="008C7FAD" w:rsidRDefault="008C7FAD" w:rsidP="008C7FAD">
      <w:pPr>
        <w:jc w:val="both"/>
        <w:rPr>
          <w:lang w:val="en-IN"/>
        </w:rPr>
      </w:pPr>
    </w:p>
    <w:p w14:paraId="74864E91" w14:textId="407BDD8B" w:rsidR="00517067" w:rsidRDefault="008C7FAD" w:rsidP="008C7FAD">
      <w:pPr>
        <w:jc w:val="both"/>
        <w:rPr>
          <w:lang w:val="en-IN"/>
        </w:rPr>
      </w:pPr>
      <w:r w:rsidRPr="008C7FAD">
        <w:rPr>
          <w:lang w:val="en-IN"/>
        </w:rPr>
        <w:t>Filters are crucial in signal processing by either admitting or excluding certain frequency components to improve signal quality and performance. This article presents a summary of various filters, such as Butterworth, Chebyshev, Bessel, and Elliptical filters, detailing their respective characteristics and uses. Among the listed filters, the Butterworth filter is well-known for its maximally flat magnitude response to provide the least signal distortion. The focus of this study is the theory behind, construction, and execution of a 2nd-order Butterworth filter, including an examination of its frequency response and relevance in practical applications in engineering. The comparative analysis with other filters is also done to highlight its benefits and shortcomings.</w:t>
      </w:r>
    </w:p>
    <w:p w14:paraId="6E201E11" w14:textId="77777777" w:rsidR="008C7FAD" w:rsidRPr="00517067" w:rsidRDefault="008C7FAD" w:rsidP="008C7FAD">
      <w:pPr>
        <w:jc w:val="both"/>
      </w:pPr>
    </w:p>
    <w:p w14:paraId="29A34704" w14:textId="2862E209" w:rsidR="00517067" w:rsidRPr="00517067" w:rsidRDefault="00517067" w:rsidP="00517067">
      <w:pPr>
        <w:jc w:val="both"/>
        <w:rPr>
          <w:b/>
          <w:bCs/>
        </w:rPr>
      </w:pPr>
      <w:r w:rsidRPr="00517067">
        <w:rPr>
          <w:b/>
          <w:bCs/>
        </w:rPr>
        <w:t>Introduction</w:t>
      </w:r>
    </w:p>
    <w:p w14:paraId="77E839CB" w14:textId="77777777" w:rsidR="00517067" w:rsidRDefault="00517067" w:rsidP="00517067">
      <w:pPr>
        <w:jc w:val="both"/>
      </w:pPr>
    </w:p>
    <w:p w14:paraId="1AEF494A" w14:textId="77777777" w:rsidR="008C7FAD" w:rsidRDefault="008C7FAD" w:rsidP="008C7FAD">
      <w:pPr>
        <w:jc w:val="both"/>
      </w:pPr>
      <w:r>
        <w:t>In signal processing, filters are an important tool used to shape and control the frequency content of signals. From audio processing to communications systems and biomedical applications, filters are used to eliminate unwanted noise, extract meaningful signal components, and improve system performance. Filters can be distinguished based on response characteristics into analog and digital filters, and active and passive filters. Of all the various filter types, frequency-selective filters are most commonly used to accept or reject given ranges of frequency.</w:t>
      </w:r>
    </w:p>
    <w:p w14:paraId="68DB6DA1" w14:textId="77777777" w:rsidR="008C7FAD" w:rsidRDefault="008C7FAD" w:rsidP="008C7FAD">
      <w:pPr>
        <w:jc w:val="both"/>
      </w:pPr>
    </w:p>
    <w:p w14:paraId="450999D9" w14:textId="77777777" w:rsidR="008C7FAD" w:rsidRDefault="008C7FAD" w:rsidP="008C7FAD">
      <w:pPr>
        <w:jc w:val="both"/>
      </w:pPr>
      <w:r>
        <w:t>There are four general classes of frequency-selective filters:</w:t>
      </w:r>
    </w:p>
    <w:p w14:paraId="1C5FE3F0" w14:textId="77777777" w:rsidR="008C7FAD" w:rsidRDefault="008C7FAD" w:rsidP="008C7FAD">
      <w:pPr>
        <w:jc w:val="both"/>
      </w:pPr>
    </w:p>
    <w:p w14:paraId="25B83A51" w14:textId="77777777" w:rsidR="008C7FAD" w:rsidRDefault="008C7FAD" w:rsidP="008C7FAD">
      <w:pPr>
        <w:jc w:val="both"/>
      </w:pPr>
      <w:r>
        <w:t>Low-Pass Filters (LPF): Permit low-frequency components to pass with attenuation of the higher frequencies.</w:t>
      </w:r>
    </w:p>
    <w:p w14:paraId="27A1FDE2" w14:textId="77777777" w:rsidR="008C7FAD" w:rsidRDefault="008C7FAD" w:rsidP="008C7FAD">
      <w:pPr>
        <w:jc w:val="both"/>
      </w:pPr>
    </w:p>
    <w:p w14:paraId="0C959362" w14:textId="77777777" w:rsidR="008C7FAD" w:rsidRDefault="008C7FAD" w:rsidP="008C7FAD">
      <w:pPr>
        <w:jc w:val="both"/>
      </w:pPr>
      <w:r>
        <w:t>High-Pass Filters (HPF): Permit high-frequency components to pass with attenuation of lower frequencies.</w:t>
      </w:r>
    </w:p>
    <w:p w14:paraId="6143C6A1" w14:textId="77777777" w:rsidR="008C7FAD" w:rsidRDefault="008C7FAD" w:rsidP="008C7FAD">
      <w:pPr>
        <w:jc w:val="both"/>
      </w:pPr>
    </w:p>
    <w:p w14:paraId="0027F8E4" w14:textId="77777777" w:rsidR="008C7FAD" w:rsidRDefault="008C7FAD" w:rsidP="008C7FAD">
      <w:pPr>
        <w:jc w:val="both"/>
      </w:pPr>
      <w:r>
        <w:t>Band-Pass Filters (BPF): Pass a given range of frequencies and reject frequencies other than this range.</w:t>
      </w:r>
    </w:p>
    <w:p w14:paraId="1883F39C" w14:textId="77777777" w:rsidR="008C7FAD" w:rsidRDefault="008C7FAD" w:rsidP="008C7FAD">
      <w:pPr>
        <w:jc w:val="both"/>
      </w:pPr>
    </w:p>
    <w:p w14:paraId="516E4AC6" w14:textId="77777777" w:rsidR="0022493B" w:rsidRDefault="0022493B" w:rsidP="008C7FAD">
      <w:pPr>
        <w:jc w:val="both"/>
      </w:pPr>
    </w:p>
    <w:p w14:paraId="5B8F027F" w14:textId="77777777" w:rsidR="0022493B" w:rsidRDefault="0022493B" w:rsidP="008C7FAD">
      <w:pPr>
        <w:jc w:val="both"/>
      </w:pPr>
    </w:p>
    <w:p w14:paraId="1FF52C93" w14:textId="77777777" w:rsidR="0022493B" w:rsidRDefault="0022493B" w:rsidP="008C7FAD">
      <w:pPr>
        <w:jc w:val="both"/>
      </w:pPr>
    </w:p>
    <w:p w14:paraId="192564AB" w14:textId="1D2E9ACB" w:rsidR="008C7FAD" w:rsidRDefault="008C7FAD" w:rsidP="008C7FAD">
      <w:pPr>
        <w:jc w:val="both"/>
      </w:pPr>
      <w:r>
        <w:t>Band-Stop Filters (BSF): Block a certain frequency band and pass others.</w:t>
      </w:r>
    </w:p>
    <w:p w14:paraId="4A93B06B" w14:textId="77777777" w:rsidR="008C7FAD" w:rsidRDefault="008C7FAD" w:rsidP="008C7FAD">
      <w:pPr>
        <w:jc w:val="both"/>
      </w:pPr>
    </w:p>
    <w:p w14:paraId="1C6B7F66" w14:textId="1EE3E307" w:rsidR="00517067" w:rsidRDefault="008C7FAD" w:rsidP="008C7FAD">
      <w:pPr>
        <w:jc w:val="both"/>
      </w:pPr>
      <w:r>
        <w:t>Within these categories, filters are further grouped depending on their design method and response. Some of the most popular filter designs are Butterworth, Chebyshev, Bessel, and Elliptical filters. All these filters have unique frequency response characteristics and are therefore appropriate for different uses.</w:t>
      </w:r>
    </w:p>
    <w:p w14:paraId="5974A56E" w14:textId="77777777" w:rsidR="008C7FAD" w:rsidRDefault="008C7FAD" w:rsidP="008C7FAD">
      <w:pPr>
        <w:jc w:val="both"/>
      </w:pPr>
    </w:p>
    <w:p w14:paraId="3767F397" w14:textId="77777777" w:rsidR="00A36E19" w:rsidRDefault="008C7FAD" w:rsidP="008C7FAD">
      <w:pPr>
        <w:jc w:val="both"/>
      </w:pPr>
      <w:r>
        <w:t xml:space="preserve">The Butterworth filter, the main topic of this paper, is especially recognized for its maximally flat passband </w:t>
      </w:r>
    </w:p>
    <w:p w14:paraId="44F554D0" w14:textId="77777777" w:rsidR="00A36E19" w:rsidRDefault="00A36E19" w:rsidP="008C7FAD">
      <w:pPr>
        <w:jc w:val="both"/>
      </w:pPr>
    </w:p>
    <w:p w14:paraId="6783113B" w14:textId="12C38F2D" w:rsidR="008C7FAD" w:rsidRDefault="008C7FAD" w:rsidP="008C7FAD">
      <w:pPr>
        <w:jc w:val="both"/>
      </w:pPr>
      <w:r>
        <w:t>magnitude response that does not significantly distort signals. In contrast to the ripple in the passband or stopband found in Chebyshev and Elliptical filters, the Butterworth filter rolls off in a smooth, gradual manner. This characteristic of the Butterworth filter makes it especially ideal in applications where signal integrity must be preserved.</w:t>
      </w:r>
    </w:p>
    <w:p w14:paraId="2A38FFC4" w14:textId="77777777" w:rsidR="008C7FAD" w:rsidRDefault="008C7FAD" w:rsidP="008C7FAD">
      <w:pPr>
        <w:jc w:val="both"/>
      </w:pPr>
    </w:p>
    <w:p w14:paraId="67A6AB1E" w14:textId="67B8DB4A" w:rsidR="00517067" w:rsidRDefault="008C7FAD" w:rsidP="008C7FAD">
      <w:pPr>
        <w:jc w:val="both"/>
      </w:pPr>
      <w:r>
        <w:t>This paper seeks to present an in-depth analysis of the Butterworth filter, its theoretical background, mathematical derivation, and practical application. Particularly, the implementation and design of a 2nd-order Butterworth filter will be discussed, including its frequency response, circuit implementation, and applications. Through comparison with other filters, this paper will discuss its strengths and weaknesses, citing its relevance in various engineering fields.</w:t>
      </w:r>
    </w:p>
    <w:p w14:paraId="54E24D9A" w14:textId="77777777" w:rsidR="008C7FAD" w:rsidRDefault="008C7FAD" w:rsidP="008C7FAD">
      <w:pPr>
        <w:jc w:val="both"/>
      </w:pPr>
    </w:p>
    <w:p w14:paraId="120C1D22" w14:textId="77777777" w:rsidR="00F9768B" w:rsidRDefault="00F9768B" w:rsidP="008C7FAD">
      <w:pPr>
        <w:jc w:val="both"/>
      </w:pPr>
    </w:p>
    <w:p w14:paraId="79530C1C" w14:textId="77777777" w:rsidR="00517067" w:rsidRDefault="00517067" w:rsidP="00517067">
      <w:pPr>
        <w:jc w:val="both"/>
        <w:rPr>
          <w:b/>
          <w:bCs/>
          <w:lang w:val="en-IN"/>
        </w:rPr>
      </w:pPr>
      <w:r w:rsidRPr="00517067">
        <w:rPr>
          <w:b/>
          <w:bCs/>
          <w:lang w:val="en-IN"/>
        </w:rPr>
        <w:t>Types of Filters &amp; Their Characteristics</w:t>
      </w:r>
    </w:p>
    <w:p w14:paraId="0ADD0E94" w14:textId="77777777" w:rsidR="00517067" w:rsidRDefault="00517067" w:rsidP="00517067">
      <w:pPr>
        <w:jc w:val="both"/>
        <w:rPr>
          <w:lang w:val="en-IN"/>
        </w:rPr>
      </w:pPr>
    </w:p>
    <w:p w14:paraId="306DE6A8" w14:textId="77777777" w:rsidR="00F9768B" w:rsidRPr="00517067" w:rsidRDefault="00F9768B" w:rsidP="00517067">
      <w:pPr>
        <w:jc w:val="both"/>
        <w:rPr>
          <w:lang w:val="en-IN"/>
        </w:rPr>
      </w:pPr>
    </w:p>
    <w:p w14:paraId="020490A0" w14:textId="77777777" w:rsidR="00517067" w:rsidRPr="00517067" w:rsidRDefault="00517067" w:rsidP="00517067">
      <w:pPr>
        <w:jc w:val="both"/>
        <w:rPr>
          <w:b/>
          <w:bCs/>
          <w:lang w:val="en-IN"/>
        </w:rPr>
      </w:pPr>
      <w:r w:rsidRPr="00517067">
        <w:rPr>
          <w:b/>
          <w:bCs/>
          <w:lang w:val="en-IN"/>
        </w:rPr>
        <w:t>1. Butterworth Filter</w:t>
      </w:r>
    </w:p>
    <w:p w14:paraId="042D06BF" w14:textId="77777777" w:rsidR="00517067" w:rsidRPr="00517067" w:rsidRDefault="00517067" w:rsidP="00517067">
      <w:pPr>
        <w:numPr>
          <w:ilvl w:val="0"/>
          <w:numId w:val="3"/>
        </w:numPr>
        <w:jc w:val="both"/>
        <w:rPr>
          <w:lang w:val="en-IN"/>
        </w:rPr>
      </w:pPr>
      <w:r w:rsidRPr="00517067">
        <w:rPr>
          <w:lang w:val="en-IN"/>
        </w:rPr>
        <w:t>Maximally flat response (No ripples in passband or stopband).</w:t>
      </w:r>
    </w:p>
    <w:p w14:paraId="4E687ED7" w14:textId="77777777" w:rsidR="00517067" w:rsidRPr="00517067" w:rsidRDefault="00517067" w:rsidP="00517067">
      <w:pPr>
        <w:numPr>
          <w:ilvl w:val="0"/>
          <w:numId w:val="3"/>
        </w:numPr>
        <w:jc w:val="both"/>
        <w:rPr>
          <w:lang w:val="en-IN"/>
        </w:rPr>
      </w:pPr>
      <w:r w:rsidRPr="00517067">
        <w:rPr>
          <w:lang w:val="en-IN"/>
        </w:rPr>
        <w:t>Moderate roll-off rate compared to other filters.</w:t>
      </w:r>
    </w:p>
    <w:p w14:paraId="19D6EA72" w14:textId="77777777" w:rsidR="00517067" w:rsidRDefault="00517067" w:rsidP="00517067">
      <w:pPr>
        <w:numPr>
          <w:ilvl w:val="0"/>
          <w:numId w:val="3"/>
        </w:numPr>
        <w:jc w:val="both"/>
        <w:rPr>
          <w:lang w:val="en-IN"/>
        </w:rPr>
      </w:pPr>
      <w:r w:rsidRPr="00517067">
        <w:rPr>
          <w:lang w:val="en-IN"/>
        </w:rPr>
        <w:t>Used in audio processing and general-purpose filtering applications.</w:t>
      </w:r>
    </w:p>
    <w:p w14:paraId="53E2369B" w14:textId="77777777" w:rsidR="00517067" w:rsidRDefault="00517067" w:rsidP="00517067">
      <w:pPr>
        <w:ind w:left="720"/>
        <w:jc w:val="both"/>
        <w:rPr>
          <w:lang w:val="en-IN"/>
        </w:rPr>
      </w:pPr>
    </w:p>
    <w:p w14:paraId="5865B002" w14:textId="77777777" w:rsidR="00F9768B" w:rsidRDefault="00F9768B" w:rsidP="00517067">
      <w:pPr>
        <w:ind w:left="720"/>
        <w:jc w:val="both"/>
        <w:rPr>
          <w:lang w:val="en-IN"/>
        </w:rPr>
      </w:pPr>
    </w:p>
    <w:p w14:paraId="5C2E6C65" w14:textId="77777777" w:rsidR="00F9768B" w:rsidRPr="00517067" w:rsidRDefault="00F9768B" w:rsidP="00517067">
      <w:pPr>
        <w:ind w:left="720"/>
        <w:jc w:val="both"/>
        <w:rPr>
          <w:lang w:val="en-IN"/>
        </w:rPr>
      </w:pPr>
    </w:p>
    <w:p w14:paraId="57978E6C" w14:textId="77777777" w:rsidR="00F9768B" w:rsidRDefault="00F9768B" w:rsidP="00517067">
      <w:pPr>
        <w:jc w:val="both"/>
        <w:rPr>
          <w:b/>
          <w:bCs/>
          <w:lang w:val="en-IN"/>
        </w:rPr>
      </w:pPr>
    </w:p>
    <w:p w14:paraId="64ECD4A1" w14:textId="7C0143EB" w:rsidR="00517067" w:rsidRPr="00517067" w:rsidRDefault="00517067" w:rsidP="00517067">
      <w:pPr>
        <w:jc w:val="both"/>
        <w:rPr>
          <w:b/>
          <w:bCs/>
          <w:lang w:val="en-IN"/>
        </w:rPr>
      </w:pPr>
      <w:r w:rsidRPr="00517067">
        <w:rPr>
          <w:b/>
          <w:bCs/>
          <w:lang w:val="en-IN"/>
        </w:rPr>
        <w:t>2. Chebyshev Filter</w:t>
      </w:r>
    </w:p>
    <w:p w14:paraId="6CA60DAF" w14:textId="77777777" w:rsidR="00517067" w:rsidRPr="00517067" w:rsidRDefault="00517067" w:rsidP="00517067">
      <w:pPr>
        <w:jc w:val="both"/>
        <w:rPr>
          <w:b/>
          <w:bCs/>
          <w:lang w:val="en-IN"/>
        </w:rPr>
      </w:pPr>
      <w:r w:rsidRPr="00517067">
        <w:rPr>
          <w:b/>
          <w:bCs/>
          <w:lang w:val="en-IN"/>
        </w:rPr>
        <w:t>Type-I:</w:t>
      </w:r>
    </w:p>
    <w:p w14:paraId="3967F3AD" w14:textId="77777777" w:rsidR="00517067" w:rsidRPr="00517067" w:rsidRDefault="00517067" w:rsidP="00517067">
      <w:pPr>
        <w:numPr>
          <w:ilvl w:val="0"/>
          <w:numId w:val="4"/>
        </w:numPr>
        <w:jc w:val="both"/>
        <w:rPr>
          <w:lang w:val="en-IN"/>
        </w:rPr>
      </w:pPr>
      <w:r w:rsidRPr="00517067">
        <w:rPr>
          <w:lang w:val="en-IN"/>
        </w:rPr>
        <w:t>Exhibits ripples in the passband.</w:t>
      </w:r>
    </w:p>
    <w:p w14:paraId="63FC0C7C" w14:textId="77777777" w:rsidR="00517067" w:rsidRPr="00517067" w:rsidRDefault="00517067" w:rsidP="00517067">
      <w:pPr>
        <w:numPr>
          <w:ilvl w:val="0"/>
          <w:numId w:val="4"/>
        </w:numPr>
        <w:jc w:val="both"/>
        <w:rPr>
          <w:lang w:val="en-IN"/>
        </w:rPr>
      </w:pPr>
      <w:r w:rsidRPr="00517067">
        <w:rPr>
          <w:lang w:val="en-IN"/>
        </w:rPr>
        <w:t>Steeper roll-off than Butterworth filters.</w:t>
      </w:r>
    </w:p>
    <w:p w14:paraId="5777ECAD" w14:textId="77777777" w:rsidR="00517067" w:rsidRPr="00517067" w:rsidRDefault="00517067" w:rsidP="00517067">
      <w:pPr>
        <w:numPr>
          <w:ilvl w:val="0"/>
          <w:numId w:val="4"/>
        </w:numPr>
        <w:jc w:val="both"/>
        <w:rPr>
          <w:lang w:val="en-IN"/>
        </w:rPr>
      </w:pPr>
      <w:r w:rsidRPr="00517067">
        <w:rPr>
          <w:lang w:val="en-IN"/>
        </w:rPr>
        <w:t>Suitable for applications where sharp frequency cutoffs are needed.</w:t>
      </w:r>
    </w:p>
    <w:p w14:paraId="2EBF9DD0" w14:textId="77777777" w:rsidR="00517067" w:rsidRPr="00517067" w:rsidRDefault="00517067" w:rsidP="00517067">
      <w:pPr>
        <w:jc w:val="both"/>
        <w:rPr>
          <w:b/>
          <w:bCs/>
          <w:lang w:val="en-IN"/>
        </w:rPr>
      </w:pPr>
      <w:r w:rsidRPr="00517067">
        <w:rPr>
          <w:b/>
          <w:bCs/>
          <w:lang w:val="en-IN"/>
        </w:rPr>
        <w:t>Type-II:</w:t>
      </w:r>
    </w:p>
    <w:p w14:paraId="0815FCCC" w14:textId="77777777" w:rsidR="00517067" w:rsidRPr="00517067" w:rsidRDefault="00517067" w:rsidP="00517067">
      <w:pPr>
        <w:numPr>
          <w:ilvl w:val="0"/>
          <w:numId w:val="5"/>
        </w:numPr>
        <w:jc w:val="both"/>
        <w:rPr>
          <w:lang w:val="en-IN"/>
        </w:rPr>
      </w:pPr>
      <w:r w:rsidRPr="00517067">
        <w:rPr>
          <w:lang w:val="en-IN"/>
        </w:rPr>
        <w:t>Exhibits ripples in the stopband but no ripples in the passband.</w:t>
      </w:r>
    </w:p>
    <w:p w14:paraId="4E8FD57B" w14:textId="77777777" w:rsidR="00517067" w:rsidRPr="00517067" w:rsidRDefault="00517067" w:rsidP="00517067">
      <w:pPr>
        <w:numPr>
          <w:ilvl w:val="0"/>
          <w:numId w:val="5"/>
        </w:numPr>
        <w:jc w:val="both"/>
        <w:rPr>
          <w:lang w:val="en-IN"/>
        </w:rPr>
      </w:pPr>
      <w:r w:rsidRPr="00517067">
        <w:rPr>
          <w:lang w:val="en-IN"/>
        </w:rPr>
        <w:t>Offers a sharper roll-off than Butterworth filters.</w:t>
      </w:r>
    </w:p>
    <w:p w14:paraId="7EFDB270" w14:textId="77777777" w:rsidR="00517067" w:rsidRDefault="00517067" w:rsidP="00517067">
      <w:pPr>
        <w:numPr>
          <w:ilvl w:val="0"/>
          <w:numId w:val="5"/>
        </w:numPr>
        <w:jc w:val="both"/>
        <w:rPr>
          <w:lang w:val="en-IN"/>
        </w:rPr>
      </w:pPr>
      <w:r w:rsidRPr="00517067">
        <w:rPr>
          <w:lang w:val="en-IN"/>
        </w:rPr>
        <w:t>Used in applications where stopband characteristics are more critical.</w:t>
      </w:r>
    </w:p>
    <w:p w14:paraId="7A2772E8" w14:textId="77777777" w:rsidR="00517067" w:rsidRPr="00517067" w:rsidRDefault="00517067" w:rsidP="00517067">
      <w:pPr>
        <w:ind w:left="720"/>
        <w:jc w:val="both"/>
        <w:rPr>
          <w:lang w:val="en-IN"/>
        </w:rPr>
      </w:pPr>
    </w:p>
    <w:p w14:paraId="65B35BF6" w14:textId="77777777" w:rsidR="00517067" w:rsidRPr="00517067" w:rsidRDefault="00517067" w:rsidP="00517067">
      <w:pPr>
        <w:jc w:val="both"/>
        <w:rPr>
          <w:b/>
          <w:bCs/>
          <w:lang w:val="en-IN"/>
        </w:rPr>
      </w:pPr>
      <w:r w:rsidRPr="00517067">
        <w:rPr>
          <w:b/>
          <w:bCs/>
          <w:lang w:val="en-IN"/>
        </w:rPr>
        <w:t>3. Bessel Filter</w:t>
      </w:r>
    </w:p>
    <w:p w14:paraId="2CDBCE26" w14:textId="77777777" w:rsidR="00517067" w:rsidRPr="00517067" w:rsidRDefault="00517067" w:rsidP="00517067">
      <w:pPr>
        <w:numPr>
          <w:ilvl w:val="0"/>
          <w:numId w:val="6"/>
        </w:numPr>
        <w:jc w:val="both"/>
        <w:rPr>
          <w:lang w:val="en-IN"/>
        </w:rPr>
      </w:pPr>
      <w:r w:rsidRPr="00517067">
        <w:rPr>
          <w:lang w:val="en-IN"/>
        </w:rPr>
        <w:t>Focuses on maintaining a linear phase response.</w:t>
      </w:r>
    </w:p>
    <w:p w14:paraId="07806339" w14:textId="77777777" w:rsidR="00517067" w:rsidRPr="00517067" w:rsidRDefault="00517067" w:rsidP="00517067">
      <w:pPr>
        <w:numPr>
          <w:ilvl w:val="0"/>
          <w:numId w:val="6"/>
        </w:numPr>
        <w:jc w:val="both"/>
        <w:rPr>
          <w:lang w:val="en-IN"/>
        </w:rPr>
      </w:pPr>
      <w:r w:rsidRPr="00517067">
        <w:rPr>
          <w:lang w:val="en-IN"/>
        </w:rPr>
        <w:t>Provides the best time-domain response (minimal signal distortion).</w:t>
      </w:r>
    </w:p>
    <w:p w14:paraId="636B25E5" w14:textId="77777777" w:rsidR="00517067" w:rsidRPr="00517067" w:rsidRDefault="00517067" w:rsidP="00517067">
      <w:pPr>
        <w:numPr>
          <w:ilvl w:val="0"/>
          <w:numId w:val="6"/>
        </w:numPr>
        <w:jc w:val="both"/>
        <w:rPr>
          <w:lang w:val="en-IN"/>
        </w:rPr>
      </w:pPr>
      <w:r w:rsidRPr="00517067">
        <w:rPr>
          <w:lang w:val="en-IN"/>
        </w:rPr>
        <w:t>Slower roll-off compared to Butterworth and Chebyshev filters.</w:t>
      </w:r>
    </w:p>
    <w:p w14:paraId="2099B821" w14:textId="77777777" w:rsidR="00517067" w:rsidRDefault="00517067" w:rsidP="00517067">
      <w:pPr>
        <w:numPr>
          <w:ilvl w:val="0"/>
          <w:numId w:val="6"/>
        </w:numPr>
        <w:jc w:val="both"/>
        <w:rPr>
          <w:lang w:val="en-IN"/>
        </w:rPr>
      </w:pPr>
      <w:r w:rsidRPr="00517067">
        <w:rPr>
          <w:lang w:val="en-IN"/>
        </w:rPr>
        <w:t>Used in applications requiring minimal phase distortion, such as audio and biomedical signal processing.</w:t>
      </w:r>
    </w:p>
    <w:p w14:paraId="25D43DE7" w14:textId="77777777" w:rsidR="00517067" w:rsidRPr="00517067" w:rsidRDefault="00517067" w:rsidP="00517067">
      <w:pPr>
        <w:ind w:left="720"/>
        <w:jc w:val="both"/>
        <w:rPr>
          <w:lang w:val="en-IN"/>
        </w:rPr>
      </w:pPr>
    </w:p>
    <w:p w14:paraId="4439A015" w14:textId="77777777" w:rsidR="00517067" w:rsidRPr="00517067" w:rsidRDefault="00517067" w:rsidP="00517067">
      <w:pPr>
        <w:jc w:val="both"/>
        <w:rPr>
          <w:b/>
          <w:bCs/>
          <w:lang w:val="en-IN"/>
        </w:rPr>
      </w:pPr>
      <w:r w:rsidRPr="00517067">
        <w:rPr>
          <w:b/>
          <w:bCs/>
          <w:lang w:val="en-IN"/>
        </w:rPr>
        <w:t>4. Elliptical Filter</w:t>
      </w:r>
    </w:p>
    <w:p w14:paraId="71BF1427" w14:textId="77777777" w:rsidR="00517067" w:rsidRPr="00517067" w:rsidRDefault="00517067" w:rsidP="00517067">
      <w:pPr>
        <w:numPr>
          <w:ilvl w:val="0"/>
          <w:numId w:val="7"/>
        </w:numPr>
        <w:jc w:val="both"/>
        <w:rPr>
          <w:lang w:val="en-IN"/>
        </w:rPr>
      </w:pPr>
      <w:r w:rsidRPr="00517067">
        <w:rPr>
          <w:lang w:val="en-IN"/>
        </w:rPr>
        <w:t>Sharpest roll-off among all filter types.</w:t>
      </w:r>
    </w:p>
    <w:p w14:paraId="4A7503CB" w14:textId="77777777" w:rsidR="00517067" w:rsidRPr="00517067" w:rsidRDefault="00517067" w:rsidP="00517067">
      <w:pPr>
        <w:numPr>
          <w:ilvl w:val="0"/>
          <w:numId w:val="7"/>
        </w:numPr>
        <w:jc w:val="both"/>
        <w:rPr>
          <w:lang w:val="en-IN"/>
        </w:rPr>
      </w:pPr>
      <w:r w:rsidRPr="00517067">
        <w:rPr>
          <w:lang w:val="en-IN"/>
        </w:rPr>
        <w:t>Exhibits ripples in both the passband and stopband.</w:t>
      </w:r>
    </w:p>
    <w:p w14:paraId="061F64AE" w14:textId="77777777" w:rsidR="00517067" w:rsidRPr="00517067" w:rsidRDefault="00517067" w:rsidP="00517067">
      <w:pPr>
        <w:numPr>
          <w:ilvl w:val="0"/>
          <w:numId w:val="7"/>
        </w:numPr>
        <w:jc w:val="both"/>
        <w:rPr>
          <w:lang w:val="en-IN"/>
        </w:rPr>
      </w:pPr>
      <w:r w:rsidRPr="00517067">
        <w:rPr>
          <w:lang w:val="en-IN"/>
        </w:rPr>
        <w:t>Provides the best selectivity but at the cost of increased signal distortion.</w:t>
      </w:r>
    </w:p>
    <w:p w14:paraId="7D662A32" w14:textId="77777777" w:rsidR="00517067" w:rsidRDefault="00517067" w:rsidP="00517067">
      <w:pPr>
        <w:numPr>
          <w:ilvl w:val="0"/>
          <w:numId w:val="7"/>
        </w:numPr>
        <w:jc w:val="both"/>
        <w:rPr>
          <w:lang w:val="en-IN"/>
        </w:rPr>
      </w:pPr>
      <w:r w:rsidRPr="00517067">
        <w:rPr>
          <w:lang w:val="en-IN"/>
        </w:rPr>
        <w:t>Used in high-speed communication systems where steep cutoffs are necessary.</w:t>
      </w:r>
    </w:p>
    <w:p w14:paraId="008C38E0" w14:textId="77777777" w:rsidR="003A437C" w:rsidRDefault="00475A09" w:rsidP="003A437C">
      <w:pPr>
        <w:keepNext/>
      </w:pPr>
      <w:r w:rsidRPr="00475A09">
        <w:rPr>
          <w:noProof/>
          <w:lang w:val="en-IN"/>
        </w:rPr>
        <w:drawing>
          <wp:inline distT="0" distB="0" distL="0" distR="0" wp14:anchorId="619F832B" wp14:editId="32E057D2">
            <wp:extent cx="3196590" cy="2546985"/>
            <wp:effectExtent l="0" t="0" r="3810" b="5715"/>
            <wp:docPr id="1387599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599994" name=""/>
                    <pic:cNvPicPr/>
                  </pic:nvPicPr>
                  <pic:blipFill>
                    <a:blip r:embed="rId9"/>
                    <a:stretch>
                      <a:fillRect/>
                    </a:stretch>
                  </pic:blipFill>
                  <pic:spPr>
                    <a:xfrm>
                      <a:off x="0" y="0"/>
                      <a:ext cx="3196590" cy="2546985"/>
                    </a:xfrm>
                    <a:prstGeom prst="rect">
                      <a:avLst/>
                    </a:prstGeom>
                  </pic:spPr>
                </pic:pic>
              </a:graphicData>
            </a:graphic>
          </wp:inline>
        </w:drawing>
      </w:r>
    </w:p>
    <w:p w14:paraId="073A7BF2" w14:textId="61D3AE67" w:rsidR="00475A09" w:rsidRPr="003A437C" w:rsidRDefault="003A437C" w:rsidP="003A437C">
      <w:pPr>
        <w:pStyle w:val="Caption"/>
        <w:ind w:left="720" w:hanging="720"/>
        <w:jc w:val="center"/>
        <w:rPr>
          <w:i w:val="0"/>
          <w:iCs w:val="0"/>
          <w:lang w:val="en-IN"/>
        </w:rPr>
      </w:pPr>
      <w:r w:rsidRPr="003A437C">
        <w:rPr>
          <w:i w:val="0"/>
          <w:iCs w:val="0"/>
        </w:rPr>
        <w:t xml:space="preserve">Figure </w:t>
      </w:r>
      <w:r w:rsidRPr="003A437C">
        <w:rPr>
          <w:i w:val="0"/>
          <w:iCs w:val="0"/>
        </w:rPr>
        <w:fldChar w:fldCharType="begin"/>
      </w:r>
      <w:r w:rsidRPr="003A437C">
        <w:rPr>
          <w:i w:val="0"/>
          <w:iCs w:val="0"/>
        </w:rPr>
        <w:instrText xml:space="preserve"> SEQ Figure \* ARABIC </w:instrText>
      </w:r>
      <w:r w:rsidRPr="003A437C">
        <w:rPr>
          <w:i w:val="0"/>
          <w:iCs w:val="0"/>
        </w:rPr>
        <w:fldChar w:fldCharType="separate"/>
      </w:r>
      <w:r w:rsidR="005E28F6">
        <w:rPr>
          <w:i w:val="0"/>
          <w:iCs w:val="0"/>
          <w:noProof/>
        </w:rPr>
        <w:t>1</w:t>
      </w:r>
      <w:r w:rsidRPr="003A437C">
        <w:rPr>
          <w:i w:val="0"/>
          <w:iCs w:val="0"/>
        </w:rPr>
        <w:fldChar w:fldCharType="end"/>
      </w:r>
      <w:r w:rsidRPr="003A437C">
        <w:rPr>
          <w:i w:val="0"/>
          <w:iCs w:val="0"/>
          <w:lang w:val="en-IN"/>
        </w:rPr>
        <w:t xml:space="preserve"> - Freq. Response</w:t>
      </w:r>
    </w:p>
    <w:p w14:paraId="3382D437" w14:textId="77777777" w:rsidR="003A437C" w:rsidRDefault="00475A09" w:rsidP="003A437C">
      <w:pPr>
        <w:keepNext/>
      </w:pPr>
      <w:r w:rsidRPr="00475A09">
        <w:rPr>
          <w:noProof/>
          <w:lang w:val="en-IN"/>
        </w:rPr>
        <w:drawing>
          <wp:inline distT="0" distB="0" distL="0" distR="0" wp14:anchorId="23CDF576" wp14:editId="4CC5A63B">
            <wp:extent cx="3196590" cy="2631440"/>
            <wp:effectExtent l="0" t="0" r="3810" b="0"/>
            <wp:docPr id="1575571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571914" name=""/>
                    <pic:cNvPicPr/>
                  </pic:nvPicPr>
                  <pic:blipFill>
                    <a:blip r:embed="rId10"/>
                    <a:stretch>
                      <a:fillRect/>
                    </a:stretch>
                  </pic:blipFill>
                  <pic:spPr>
                    <a:xfrm>
                      <a:off x="0" y="0"/>
                      <a:ext cx="3196590" cy="2631440"/>
                    </a:xfrm>
                    <a:prstGeom prst="rect">
                      <a:avLst/>
                    </a:prstGeom>
                  </pic:spPr>
                </pic:pic>
              </a:graphicData>
            </a:graphic>
          </wp:inline>
        </w:drawing>
      </w:r>
    </w:p>
    <w:p w14:paraId="6B75BAAF" w14:textId="2262DD0E" w:rsidR="00475A09" w:rsidRPr="003A437C" w:rsidRDefault="003A437C" w:rsidP="003A437C">
      <w:pPr>
        <w:pStyle w:val="Caption"/>
        <w:jc w:val="center"/>
        <w:rPr>
          <w:i w:val="0"/>
          <w:iCs w:val="0"/>
          <w:lang w:val="en-IN"/>
        </w:rPr>
      </w:pPr>
      <w:r w:rsidRPr="003A437C">
        <w:rPr>
          <w:i w:val="0"/>
          <w:iCs w:val="0"/>
        </w:rPr>
        <w:t xml:space="preserve">Figure </w:t>
      </w:r>
      <w:r w:rsidRPr="003A437C">
        <w:rPr>
          <w:i w:val="0"/>
          <w:iCs w:val="0"/>
        </w:rPr>
        <w:fldChar w:fldCharType="begin"/>
      </w:r>
      <w:r w:rsidRPr="003A437C">
        <w:rPr>
          <w:i w:val="0"/>
          <w:iCs w:val="0"/>
        </w:rPr>
        <w:instrText xml:space="preserve"> SEQ Figure \* ARABIC </w:instrText>
      </w:r>
      <w:r w:rsidRPr="003A437C">
        <w:rPr>
          <w:i w:val="0"/>
          <w:iCs w:val="0"/>
        </w:rPr>
        <w:fldChar w:fldCharType="separate"/>
      </w:r>
      <w:r w:rsidR="005E28F6">
        <w:rPr>
          <w:i w:val="0"/>
          <w:iCs w:val="0"/>
          <w:noProof/>
        </w:rPr>
        <w:t>2</w:t>
      </w:r>
      <w:r w:rsidRPr="003A437C">
        <w:rPr>
          <w:i w:val="0"/>
          <w:iCs w:val="0"/>
        </w:rPr>
        <w:fldChar w:fldCharType="end"/>
      </w:r>
      <w:r w:rsidRPr="003A437C">
        <w:rPr>
          <w:i w:val="0"/>
          <w:iCs w:val="0"/>
          <w:lang w:val="en-IN"/>
        </w:rPr>
        <w:t xml:space="preserve"> - Mag. Response</w:t>
      </w:r>
    </w:p>
    <w:p w14:paraId="53ACC69C" w14:textId="77777777" w:rsidR="00475A09" w:rsidRDefault="00475A09" w:rsidP="00517067">
      <w:pPr>
        <w:jc w:val="both"/>
        <w:rPr>
          <w:b/>
          <w:bCs/>
          <w:lang w:val="en-IN"/>
        </w:rPr>
        <w:sectPr w:rsidR="00475A09" w:rsidSect="00B440CF">
          <w:type w:val="continuous"/>
          <w:pgSz w:w="11910" w:h="16840"/>
          <w:pgMar w:top="720" w:right="720" w:bottom="720" w:left="720" w:header="170" w:footer="283" w:gutter="0"/>
          <w:pgNumType w:start="1"/>
          <w:cols w:num="2" w:space="709"/>
          <w:docGrid w:linePitch="299"/>
        </w:sectPr>
      </w:pPr>
    </w:p>
    <w:p w14:paraId="127C7051" w14:textId="2994EC27" w:rsidR="00517067" w:rsidRPr="003A437C" w:rsidRDefault="00517067" w:rsidP="003A437C">
      <w:pPr>
        <w:jc w:val="both"/>
        <w:rPr>
          <w:b/>
          <w:bCs/>
          <w:lang w:val="en-IN"/>
        </w:rPr>
      </w:pPr>
      <w:r w:rsidRPr="00517067">
        <w:rPr>
          <w:b/>
          <w:bCs/>
          <w:lang w:val="en-IN"/>
        </w:rPr>
        <w:t>Comparative Table of Filters</w:t>
      </w:r>
    </w:p>
    <w:p w14:paraId="5BEFBA90" w14:textId="4585AF87" w:rsidR="003A437C" w:rsidRPr="003A437C" w:rsidRDefault="003A437C" w:rsidP="003A437C">
      <w:pPr>
        <w:pStyle w:val="Caption"/>
        <w:keepNext/>
        <w:jc w:val="center"/>
        <w:rPr>
          <w:i w:val="0"/>
          <w:iCs w:val="0"/>
        </w:rPr>
      </w:pPr>
      <w:r w:rsidRPr="003A437C">
        <w:rPr>
          <w:i w:val="0"/>
          <w:iCs w:val="0"/>
        </w:rPr>
        <w:t xml:space="preserve">Table </w:t>
      </w:r>
      <w:r w:rsidRPr="003A437C">
        <w:rPr>
          <w:i w:val="0"/>
          <w:iCs w:val="0"/>
        </w:rPr>
        <w:fldChar w:fldCharType="begin"/>
      </w:r>
      <w:r w:rsidRPr="003A437C">
        <w:rPr>
          <w:i w:val="0"/>
          <w:iCs w:val="0"/>
        </w:rPr>
        <w:instrText xml:space="preserve"> SEQ Table \* ARABIC </w:instrText>
      </w:r>
      <w:r w:rsidRPr="003A437C">
        <w:rPr>
          <w:i w:val="0"/>
          <w:iCs w:val="0"/>
        </w:rPr>
        <w:fldChar w:fldCharType="separate"/>
      </w:r>
      <w:r w:rsidR="005E28F6">
        <w:rPr>
          <w:i w:val="0"/>
          <w:iCs w:val="0"/>
          <w:noProof/>
        </w:rPr>
        <w:t>1</w:t>
      </w:r>
      <w:r w:rsidRPr="003A437C">
        <w:rPr>
          <w:i w:val="0"/>
          <w:iCs w:val="0"/>
        </w:rPr>
        <w:fldChar w:fldCharType="end"/>
      </w:r>
      <w:r w:rsidRPr="003A437C">
        <w:rPr>
          <w:i w:val="0"/>
          <w:iCs w:val="0"/>
          <w:lang w:val="en-IN"/>
        </w:rPr>
        <w:t xml:space="preserve"> - Comparison of Filters</w:t>
      </w:r>
    </w:p>
    <w:tbl>
      <w:tblPr>
        <w:tblStyle w:val="PlainTable1"/>
        <w:tblW w:w="10684" w:type="dxa"/>
        <w:tblLook w:val="04A0" w:firstRow="1" w:lastRow="0" w:firstColumn="1" w:lastColumn="0" w:noHBand="0" w:noVBand="1"/>
      </w:tblPr>
      <w:tblGrid>
        <w:gridCol w:w="1598"/>
        <w:gridCol w:w="1345"/>
        <w:gridCol w:w="1577"/>
        <w:gridCol w:w="1333"/>
        <w:gridCol w:w="1516"/>
        <w:gridCol w:w="3315"/>
      </w:tblGrid>
      <w:tr w:rsidR="00517067" w:rsidRPr="00517067" w14:paraId="44BEB8E2" w14:textId="77777777" w:rsidTr="00F527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dxa"/>
            <w:hideMark/>
          </w:tcPr>
          <w:p w14:paraId="70015F87" w14:textId="77777777" w:rsidR="00517067" w:rsidRPr="00517067" w:rsidRDefault="00517067" w:rsidP="00517067">
            <w:pPr>
              <w:jc w:val="both"/>
              <w:rPr>
                <w:lang w:val="en-IN"/>
              </w:rPr>
            </w:pPr>
            <w:r w:rsidRPr="00517067">
              <w:rPr>
                <w:lang w:val="en-IN"/>
              </w:rPr>
              <w:t>Filter Type</w:t>
            </w:r>
          </w:p>
        </w:tc>
        <w:tc>
          <w:tcPr>
            <w:tcW w:w="1345" w:type="dxa"/>
            <w:hideMark/>
          </w:tcPr>
          <w:p w14:paraId="7FBAB21B" w14:textId="77777777" w:rsidR="00517067" w:rsidRPr="00517067" w:rsidRDefault="00517067" w:rsidP="00517067">
            <w:pPr>
              <w:jc w:val="both"/>
              <w:cnfStyle w:val="100000000000" w:firstRow="1" w:lastRow="0" w:firstColumn="0" w:lastColumn="0" w:oddVBand="0" w:evenVBand="0" w:oddHBand="0" w:evenHBand="0" w:firstRowFirstColumn="0" w:firstRowLastColumn="0" w:lastRowFirstColumn="0" w:lastRowLastColumn="0"/>
              <w:rPr>
                <w:lang w:val="en-IN"/>
              </w:rPr>
            </w:pPr>
            <w:r w:rsidRPr="00517067">
              <w:rPr>
                <w:lang w:val="en-IN"/>
              </w:rPr>
              <w:t>Passband Flatness</w:t>
            </w:r>
          </w:p>
        </w:tc>
        <w:tc>
          <w:tcPr>
            <w:tcW w:w="1577" w:type="dxa"/>
            <w:hideMark/>
          </w:tcPr>
          <w:p w14:paraId="384FA920" w14:textId="77777777" w:rsidR="00517067" w:rsidRPr="00517067" w:rsidRDefault="00517067" w:rsidP="00517067">
            <w:pPr>
              <w:jc w:val="both"/>
              <w:cnfStyle w:val="100000000000" w:firstRow="1" w:lastRow="0" w:firstColumn="0" w:lastColumn="0" w:oddVBand="0" w:evenVBand="0" w:oddHBand="0" w:evenHBand="0" w:firstRowFirstColumn="0" w:firstRowLastColumn="0" w:lastRowFirstColumn="0" w:lastRowLastColumn="0"/>
              <w:rPr>
                <w:lang w:val="en-IN"/>
              </w:rPr>
            </w:pPr>
            <w:r w:rsidRPr="00517067">
              <w:rPr>
                <w:lang w:val="en-IN"/>
              </w:rPr>
              <w:t>Stopband Attenuation</w:t>
            </w:r>
          </w:p>
        </w:tc>
        <w:tc>
          <w:tcPr>
            <w:tcW w:w="1333" w:type="dxa"/>
            <w:hideMark/>
          </w:tcPr>
          <w:p w14:paraId="6317F914" w14:textId="77777777" w:rsidR="00517067" w:rsidRPr="00517067" w:rsidRDefault="00517067" w:rsidP="00517067">
            <w:pPr>
              <w:jc w:val="both"/>
              <w:cnfStyle w:val="100000000000" w:firstRow="1" w:lastRow="0" w:firstColumn="0" w:lastColumn="0" w:oddVBand="0" w:evenVBand="0" w:oddHBand="0" w:evenHBand="0" w:firstRowFirstColumn="0" w:firstRowLastColumn="0" w:lastRowFirstColumn="0" w:lastRowLastColumn="0"/>
              <w:rPr>
                <w:lang w:val="en-IN"/>
              </w:rPr>
            </w:pPr>
            <w:r w:rsidRPr="00517067">
              <w:rPr>
                <w:lang w:val="en-IN"/>
              </w:rPr>
              <w:t>Phase Response</w:t>
            </w:r>
          </w:p>
        </w:tc>
        <w:tc>
          <w:tcPr>
            <w:tcW w:w="1516" w:type="dxa"/>
            <w:hideMark/>
          </w:tcPr>
          <w:p w14:paraId="29BB66E8" w14:textId="77777777" w:rsidR="00517067" w:rsidRPr="00517067" w:rsidRDefault="00517067" w:rsidP="00517067">
            <w:pPr>
              <w:jc w:val="both"/>
              <w:cnfStyle w:val="100000000000" w:firstRow="1" w:lastRow="0" w:firstColumn="0" w:lastColumn="0" w:oddVBand="0" w:evenVBand="0" w:oddHBand="0" w:evenHBand="0" w:firstRowFirstColumn="0" w:firstRowLastColumn="0" w:lastRowFirstColumn="0" w:lastRowLastColumn="0"/>
              <w:rPr>
                <w:lang w:val="en-IN"/>
              </w:rPr>
            </w:pPr>
            <w:r w:rsidRPr="00517067">
              <w:rPr>
                <w:lang w:val="en-IN"/>
              </w:rPr>
              <w:t>Roll-Off Rate</w:t>
            </w:r>
          </w:p>
        </w:tc>
        <w:tc>
          <w:tcPr>
            <w:tcW w:w="3315" w:type="dxa"/>
            <w:hideMark/>
          </w:tcPr>
          <w:p w14:paraId="1567A8AD" w14:textId="77777777" w:rsidR="00517067" w:rsidRPr="00517067" w:rsidRDefault="00517067" w:rsidP="00517067">
            <w:pPr>
              <w:jc w:val="both"/>
              <w:cnfStyle w:val="100000000000" w:firstRow="1" w:lastRow="0" w:firstColumn="0" w:lastColumn="0" w:oddVBand="0" w:evenVBand="0" w:oddHBand="0" w:evenHBand="0" w:firstRowFirstColumn="0" w:firstRowLastColumn="0" w:lastRowFirstColumn="0" w:lastRowLastColumn="0"/>
              <w:rPr>
                <w:lang w:val="en-IN"/>
              </w:rPr>
            </w:pPr>
            <w:r w:rsidRPr="00517067">
              <w:rPr>
                <w:lang w:val="en-IN"/>
              </w:rPr>
              <w:t>Best Application</w:t>
            </w:r>
          </w:p>
        </w:tc>
      </w:tr>
      <w:tr w:rsidR="00F527D0" w:rsidRPr="00517067" w14:paraId="17DA316D" w14:textId="77777777" w:rsidTr="00F52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dxa"/>
            <w:hideMark/>
          </w:tcPr>
          <w:p w14:paraId="63C78D3E" w14:textId="77777777" w:rsidR="00517067" w:rsidRPr="00517067" w:rsidRDefault="00517067" w:rsidP="00517067">
            <w:pPr>
              <w:jc w:val="both"/>
              <w:rPr>
                <w:lang w:val="en-IN"/>
              </w:rPr>
            </w:pPr>
            <w:r w:rsidRPr="00517067">
              <w:rPr>
                <w:lang w:val="en-IN"/>
              </w:rPr>
              <w:t>Butterworth</w:t>
            </w:r>
          </w:p>
        </w:tc>
        <w:tc>
          <w:tcPr>
            <w:tcW w:w="1345" w:type="dxa"/>
            <w:hideMark/>
          </w:tcPr>
          <w:p w14:paraId="74BA7E27" w14:textId="77777777" w:rsidR="00F527D0" w:rsidRDefault="00517067" w:rsidP="00517067">
            <w:pPr>
              <w:jc w:val="both"/>
              <w:cnfStyle w:val="000000100000" w:firstRow="0" w:lastRow="0" w:firstColumn="0" w:lastColumn="0" w:oddVBand="0" w:evenVBand="0" w:oddHBand="1" w:evenHBand="0" w:firstRowFirstColumn="0" w:firstRowLastColumn="0" w:lastRowFirstColumn="0" w:lastRowLastColumn="0"/>
              <w:rPr>
                <w:lang w:val="en-IN"/>
              </w:rPr>
            </w:pPr>
            <w:r w:rsidRPr="00517067">
              <w:rPr>
                <w:lang w:val="en-IN"/>
              </w:rPr>
              <w:t xml:space="preserve">Flat </w:t>
            </w:r>
          </w:p>
          <w:p w14:paraId="798266E0" w14:textId="087E6A23" w:rsidR="00517067" w:rsidRPr="00517067" w:rsidRDefault="00517067" w:rsidP="00517067">
            <w:pPr>
              <w:jc w:val="both"/>
              <w:cnfStyle w:val="000000100000" w:firstRow="0" w:lastRow="0" w:firstColumn="0" w:lastColumn="0" w:oddVBand="0" w:evenVBand="0" w:oddHBand="1" w:evenHBand="0" w:firstRowFirstColumn="0" w:firstRowLastColumn="0" w:lastRowFirstColumn="0" w:lastRowLastColumn="0"/>
              <w:rPr>
                <w:lang w:val="en-IN"/>
              </w:rPr>
            </w:pPr>
            <w:r w:rsidRPr="00517067">
              <w:rPr>
                <w:lang w:val="en-IN"/>
              </w:rPr>
              <w:t>(No Ripples)</w:t>
            </w:r>
          </w:p>
        </w:tc>
        <w:tc>
          <w:tcPr>
            <w:tcW w:w="1577" w:type="dxa"/>
            <w:hideMark/>
          </w:tcPr>
          <w:p w14:paraId="1AB19A09" w14:textId="0FA35366" w:rsidR="00517067" w:rsidRPr="00517067" w:rsidRDefault="00517067" w:rsidP="00517067">
            <w:pPr>
              <w:jc w:val="both"/>
              <w:cnfStyle w:val="000000100000" w:firstRow="0" w:lastRow="0" w:firstColumn="0" w:lastColumn="0" w:oddVBand="0" w:evenVBand="0" w:oddHBand="1" w:evenHBand="0" w:firstRowFirstColumn="0" w:firstRowLastColumn="0" w:lastRowFirstColumn="0" w:lastRowLastColumn="0"/>
              <w:rPr>
                <w:lang w:val="en-IN"/>
              </w:rPr>
            </w:pPr>
            <w:r w:rsidRPr="00517067">
              <w:rPr>
                <w:lang w:val="en-IN"/>
              </w:rPr>
              <w:t>Moderate (-20n dB/decade)</w:t>
            </w:r>
          </w:p>
        </w:tc>
        <w:tc>
          <w:tcPr>
            <w:tcW w:w="1333" w:type="dxa"/>
            <w:hideMark/>
          </w:tcPr>
          <w:p w14:paraId="2A6F0C16" w14:textId="77777777" w:rsidR="00517067" w:rsidRPr="00517067" w:rsidRDefault="00517067" w:rsidP="00517067">
            <w:pPr>
              <w:jc w:val="both"/>
              <w:cnfStyle w:val="000000100000" w:firstRow="0" w:lastRow="0" w:firstColumn="0" w:lastColumn="0" w:oddVBand="0" w:evenVBand="0" w:oddHBand="1" w:evenHBand="0" w:firstRowFirstColumn="0" w:firstRowLastColumn="0" w:lastRowFirstColumn="0" w:lastRowLastColumn="0"/>
              <w:rPr>
                <w:lang w:val="en-IN"/>
              </w:rPr>
            </w:pPr>
            <w:r w:rsidRPr="00517067">
              <w:rPr>
                <w:lang w:val="en-IN"/>
              </w:rPr>
              <w:t>Non-linear</w:t>
            </w:r>
          </w:p>
        </w:tc>
        <w:tc>
          <w:tcPr>
            <w:tcW w:w="1516" w:type="dxa"/>
            <w:hideMark/>
          </w:tcPr>
          <w:p w14:paraId="012F600B" w14:textId="77777777" w:rsidR="00517067" w:rsidRPr="00517067" w:rsidRDefault="00517067" w:rsidP="00517067">
            <w:pPr>
              <w:jc w:val="both"/>
              <w:cnfStyle w:val="000000100000" w:firstRow="0" w:lastRow="0" w:firstColumn="0" w:lastColumn="0" w:oddVBand="0" w:evenVBand="0" w:oddHBand="1" w:evenHBand="0" w:firstRowFirstColumn="0" w:firstRowLastColumn="0" w:lastRowFirstColumn="0" w:lastRowLastColumn="0"/>
              <w:rPr>
                <w:lang w:val="en-IN"/>
              </w:rPr>
            </w:pPr>
            <w:r w:rsidRPr="00517067">
              <w:rPr>
                <w:lang w:val="en-IN"/>
              </w:rPr>
              <w:t>Gradual</w:t>
            </w:r>
          </w:p>
        </w:tc>
        <w:tc>
          <w:tcPr>
            <w:tcW w:w="3315" w:type="dxa"/>
            <w:hideMark/>
          </w:tcPr>
          <w:p w14:paraId="11843461" w14:textId="77777777" w:rsidR="00517067" w:rsidRPr="00517067" w:rsidRDefault="00517067" w:rsidP="00517067">
            <w:pPr>
              <w:jc w:val="both"/>
              <w:cnfStyle w:val="000000100000" w:firstRow="0" w:lastRow="0" w:firstColumn="0" w:lastColumn="0" w:oddVBand="0" w:evenVBand="0" w:oddHBand="1" w:evenHBand="0" w:firstRowFirstColumn="0" w:firstRowLastColumn="0" w:lastRowFirstColumn="0" w:lastRowLastColumn="0"/>
              <w:rPr>
                <w:lang w:val="en-IN"/>
              </w:rPr>
            </w:pPr>
            <w:r w:rsidRPr="00517067">
              <w:rPr>
                <w:lang w:val="en-IN"/>
              </w:rPr>
              <w:t>Audio Processing</w:t>
            </w:r>
          </w:p>
        </w:tc>
      </w:tr>
      <w:tr w:rsidR="00517067" w:rsidRPr="00517067" w14:paraId="41E8B9C6" w14:textId="77777777" w:rsidTr="00F527D0">
        <w:tc>
          <w:tcPr>
            <w:cnfStyle w:val="001000000000" w:firstRow="0" w:lastRow="0" w:firstColumn="1" w:lastColumn="0" w:oddVBand="0" w:evenVBand="0" w:oddHBand="0" w:evenHBand="0" w:firstRowFirstColumn="0" w:firstRowLastColumn="0" w:lastRowFirstColumn="0" w:lastRowLastColumn="0"/>
            <w:tcW w:w="1598" w:type="dxa"/>
            <w:hideMark/>
          </w:tcPr>
          <w:p w14:paraId="28A6ECD1" w14:textId="77777777" w:rsidR="00517067" w:rsidRPr="00517067" w:rsidRDefault="00517067" w:rsidP="00517067">
            <w:pPr>
              <w:jc w:val="both"/>
              <w:rPr>
                <w:lang w:val="en-IN"/>
              </w:rPr>
            </w:pPr>
            <w:r w:rsidRPr="00517067">
              <w:rPr>
                <w:lang w:val="en-IN"/>
              </w:rPr>
              <w:t>Chebyshev-I</w:t>
            </w:r>
          </w:p>
        </w:tc>
        <w:tc>
          <w:tcPr>
            <w:tcW w:w="1345" w:type="dxa"/>
            <w:hideMark/>
          </w:tcPr>
          <w:p w14:paraId="26D7D153" w14:textId="77777777" w:rsidR="00517067" w:rsidRPr="00517067" w:rsidRDefault="00517067" w:rsidP="00517067">
            <w:pPr>
              <w:jc w:val="both"/>
              <w:cnfStyle w:val="000000000000" w:firstRow="0" w:lastRow="0" w:firstColumn="0" w:lastColumn="0" w:oddVBand="0" w:evenVBand="0" w:oddHBand="0" w:evenHBand="0" w:firstRowFirstColumn="0" w:firstRowLastColumn="0" w:lastRowFirstColumn="0" w:lastRowLastColumn="0"/>
              <w:rPr>
                <w:lang w:val="en-IN"/>
              </w:rPr>
            </w:pPr>
            <w:r w:rsidRPr="00517067">
              <w:rPr>
                <w:lang w:val="en-IN"/>
              </w:rPr>
              <w:t>Ripples in Passband</w:t>
            </w:r>
          </w:p>
        </w:tc>
        <w:tc>
          <w:tcPr>
            <w:tcW w:w="1577" w:type="dxa"/>
            <w:hideMark/>
          </w:tcPr>
          <w:p w14:paraId="4086329C" w14:textId="77777777" w:rsidR="00517067" w:rsidRPr="00517067" w:rsidRDefault="00517067" w:rsidP="00517067">
            <w:pPr>
              <w:jc w:val="both"/>
              <w:cnfStyle w:val="000000000000" w:firstRow="0" w:lastRow="0" w:firstColumn="0" w:lastColumn="0" w:oddVBand="0" w:evenVBand="0" w:oddHBand="0" w:evenHBand="0" w:firstRowFirstColumn="0" w:firstRowLastColumn="0" w:lastRowFirstColumn="0" w:lastRowLastColumn="0"/>
              <w:rPr>
                <w:lang w:val="en-IN"/>
              </w:rPr>
            </w:pPr>
            <w:r w:rsidRPr="00517067">
              <w:rPr>
                <w:lang w:val="en-IN"/>
              </w:rPr>
              <w:t>Steep</w:t>
            </w:r>
          </w:p>
        </w:tc>
        <w:tc>
          <w:tcPr>
            <w:tcW w:w="1333" w:type="dxa"/>
            <w:hideMark/>
          </w:tcPr>
          <w:p w14:paraId="77505782" w14:textId="77777777" w:rsidR="00517067" w:rsidRPr="00517067" w:rsidRDefault="00517067" w:rsidP="00517067">
            <w:pPr>
              <w:jc w:val="both"/>
              <w:cnfStyle w:val="000000000000" w:firstRow="0" w:lastRow="0" w:firstColumn="0" w:lastColumn="0" w:oddVBand="0" w:evenVBand="0" w:oddHBand="0" w:evenHBand="0" w:firstRowFirstColumn="0" w:firstRowLastColumn="0" w:lastRowFirstColumn="0" w:lastRowLastColumn="0"/>
              <w:rPr>
                <w:lang w:val="en-IN"/>
              </w:rPr>
            </w:pPr>
            <w:r w:rsidRPr="00517067">
              <w:rPr>
                <w:lang w:val="en-IN"/>
              </w:rPr>
              <w:t>Non-linear</w:t>
            </w:r>
          </w:p>
        </w:tc>
        <w:tc>
          <w:tcPr>
            <w:tcW w:w="1516" w:type="dxa"/>
            <w:hideMark/>
          </w:tcPr>
          <w:p w14:paraId="603A0DA9" w14:textId="77777777" w:rsidR="00517067" w:rsidRPr="00517067" w:rsidRDefault="00517067" w:rsidP="00517067">
            <w:pPr>
              <w:jc w:val="both"/>
              <w:cnfStyle w:val="000000000000" w:firstRow="0" w:lastRow="0" w:firstColumn="0" w:lastColumn="0" w:oddVBand="0" w:evenVBand="0" w:oddHBand="0" w:evenHBand="0" w:firstRowFirstColumn="0" w:firstRowLastColumn="0" w:lastRowFirstColumn="0" w:lastRowLastColumn="0"/>
              <w:rPr>
                <w:lang w:val="en-IN"/>
              </w:rPr>
            </w:pPr>
            <w:r w:rsidRPr="00517067">
              <w:rPr>
                <w:lang w:val="en-IN"/>
              </w:rPr>
              <w:t>Sharper than Butterworth</w:t>
            </w:r>
          </w:p>
        </w:tc>
        <w:tc>
          <w:tcPr>
            <w:tcW w:w="3315" w:type="dxa"/>
            <w:hideMark/>
          </w:tcPr>
          <w:p w14:paraId="2E2AFAEA" w14:textId="77777777" w:rsidR="00517067" w:rsidRPr="00517067" w:rsidRDefault="00517067" w:rsidP="00517067">
            <w:pPr>
              <w:jc w:val="both"/>
              <w:cnfStyle w:val="000000000000" w:firstRow="0" w:lastRow="0" w:firstColumn="0" w:lastColumn="0" w:oddVBand="0" w:evenVBand="0" w:oddHBand="0" w:evenHBand="0" w:firstRowFirstColumn="0" w:firstRowLastColumn="0" w:lastRowFirstColumn="0" w:lastRowLastColumn="0"/>
              <w:rPr>
                <w:lang w:val="en-IN"/>
              </w:rPr>
            </w:pPr>
            <w:r w:rsidRPr="00517067">
              <w:rPr>
                <w:lang w:val="en-IN"/>
              </w:rPr>
              <w:t>Communications</w:t>
            </w:r>
          </w:p>
        </w:tc>
      </w:tr>
      <w:tr w:rsidR="00F527D0" w:rsidRPr="00517067" w14:paraId="3C4BF05C" w14:textId="77777777" w:rsidTr="00F52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dxa"/>
            <w:hideMark/>
          </w:tcPr>
          <w:p w14:paraId="182BC7CF" w14:textId="77777777" w:rsidR="00517067" w:rsidRPr="00517067" w:rsidRDefault="00517067" w:rsidP="00517067">
            <w:pPr>
              <w:jc w:val="both"/>
              <w:rPr>
                <w:lang w:val="en-IN"/>
              </w:rPr>
            </w:pPr>
            <w:r w:rsidRPr="00517067">
              <w:rPr>
                <w:lang w:val="en-IN"/>
              </w:rPr>
              <w:t>Chebyshev-II</w:t>
            </w:r>
          </w:p>
        </w:tc>
        <w:tc>
          <w:tcPr>
            <w:tcW w:w="1345" w:type="dxa"/>
            <w:hideMark/>
          </w:tcPr>
          <w:p w14:paraId="629D12BC" w14:textId="77777777" w:rsidR="00517067" w:rsidRPr="00517067" w:rsidRDefault="00517067" w:rsidP="00517067">
            <w:pPr>
              <w:jc w:val="both"/>
              <w:cnfStyle w:val="000000100000" w:firstRow="0" w:lastRow="0" w:firstColumn="0" w:lastColumn="0" w:oddVBand="0" w:evenVBand="0" w:oddHBand="1" w:evenHBand="0" w:firstRowFirstColumn="0" w:firstRowLastColumn="0" w:lastRowFirstColumn="0" w:lastRowLastColumn="0"/>
              <w:rPr>
                <w:lang w:val="en-IN"/>
              </w:rPr>
            </w:pPr>
            <w:r w:rsidRPr="00517067">
              <w:rPr>
                <w:lang w:val="en-IN"/>
              </w:rPr>
              <w:t>Flat Passband, Stopband Ripples</w:t>
            </w:r>
          </w:p>
        </w:tc>
        <w:tc>
          <w:tcPr>
            <w:tcW w:w="1577" w:type="dxa"/>
            <w:hideMark/>
          </w:tcPr>
          <w:p w14:paraId="3EE49B86" w14:textId="77777777" w:rsidR="00517067" w:rsidRPr="00517067" w:rsidRDefault="00517067" w:rsidP="00517067">
            <w:pPr>
              <w:jc w:val="both"/>
              <w:cnfStyle w:val="000000100000" w:firstRow="0" w:lastRow="0" w:firstColumn="0" w:lastColumn="0" w:oddVBand="0" w:evenVBand="0" w:oddHBand="1" w:evenHBand="0" w:firstRowFirstColumn="0" w:firstRowLastColumn="0" w:lastRowFirstColumn="0" w:lastRowLastColumn="0"/>
              <w:rPr>
                <w:lang w:val="en-IN"/>
              </w:rPr>
            </w:pPr>
            <w:r w:rsidRPr="00517067">
              <w:rPr>
                <w:lang w:val="en-IN"/>
              </w:rPr>
              <w:t>Steep</w:t>
            </w:r>
          </w:p>
        </w:tc>
        <w:tc>
          <w:tcPr>
            <w:tcW w:w="1333" w:type="dxa"/>
            <w:hideMark/>
          </w:tcPr>
          <w:p w14:paraId="632F4CBA" w14:textId="77777777" w:rsidR="00517067" w:rsidRPr="00517067" w:rsidRDefault="00517067" w:rsidP="00517067">
            <w:pPr>
              <w:jc w:val="both"/>
              <w:cnfStyle w:val="000000100000" w:firstRow="0" w:lastRow="0" w:firstColumn="0" w:lastColumn="0" w:oddVBand="0" w:evenVBand="0" w:oddHBand="1" w:evenHBand="0" w:firstRowFirstColumn="0" w:firstRowLastColumn="0" w:lastRowFirstColumn="0" w:lastRowLastColumn="0"/>
              <w:rPr>
                <w:lang w:val="en-IN"/>
              </w:rPr>
            </w:pPr>
            <w:r w:rsidRPr="00517067">
              <w:rPr>
                <w:lang w:val="en-IN"/>
              </w:rPr>
              <w:t>Non-linear</w:t>
            </w:r>
          </w:p>
        </w:tc>
        <w:tc>
          <w:tcPr>
            <w:tcW w:w="1516" w:type="dxa"/>
            <w:hideMark/>
          </w:tcPr>
          <w:p w14:paraId="289F6EBD" w14:textId="77777777" w:rsidR="00517067" w:rsidRPr="00517067" w:rsidRDefault="00517067" w:rsidP="00517067">
            <w:pPr>
              <w:jc w:val="both"/>
              <w:cnfStyle w:val="000000100000" w:firstRow="0" w:lastRow="0" w:firstColumn="0" w:lastColumn="0" w:oddVBand="0" w:evenVBand="0" w:oddHBand="1" w:evenHBand="0" w:firstRowFirstColumn="0" w:firstRowLastColumn="0" w:lastRowFirstColumn="0" w:lastRowLastColumn="0"/>
              <w:rPr>
                <w:lang w:val="en-IN"/>
              </w:rPr>
            </w:pPr>
            <w:r w:rsidRPr="00517067">
              <w:rPr>
                <w:lang w:val="en-IN"/>
              </w:rPr>
              <w:t>Sharper than Butterworth</w:t>
            </w:r>
          </w:p>
        </w:tc>
        <w:tc>
          <w:tcPr>
            <w:tcW w:w="3315" w:type="dxa"/>
            <w:hideMark/>
          </w:tcPr>
          <w:p w14:paraId="0768031C" w14:textId="77777777" w:rsidR="00517067" w:rsidRPr="00517067" w:rsidRDefault="00517067" w:rsidP="00517067">
            <w:pPr>
              <w:jc w:val="both"/>
              <w:cnfStyle w:val="000000100000" w:firstRow="0" w:lastRow="0" w:firstColumn="0" w:lastColumn="0" w:oddVBand="0" w:evenVBand="0" w:oddHBand="1" w:evenHBand="0" w:firstRowFirstColumn="0" w:firstRowLastColumn="0" w:lastRowFirstColumn="0" w:lastRowLastColumn="0"/>
              <w:rPr>
                <w:lang w:val="en-IN"/>
              </w:rPr>
            </w:pPr>
            <w:r w:rsidRPr="00517067">
              <w:rPr>
                <w:lang w:val="en-IN"/>
              </w:rPr>
              <w:t>Signal Processing</w:t>
            </w:r>
          </w:p>
        </w:tc>
      </w:tr>
      <w:tr w:rsidR="00517067" w:rsidRPr="00517067" w14:paraId="121859B6" w14:textId="77777777" w:rsidTr="00F527D0">
        <w:tc>
          <w:tcPr>
            <w:cnfStyle w:val="001000000000" w:firstRow="0" w:lastRow="0" w:firstColumn="1" w:lastColumn="0" w:oddVBand="0" w:evenVBand="0" w:oddHBand="0" w:evenHBand="0" w:firstRowFirstColumn="0" w:firstRowLastColumn="0" w:lastRowFirstColumn="0" w:lastRowLastColumn="0"/>
            <w:tcW w:w="1598" w:type="dxa"/>
            <w:hideMark/>
          </w:tcPr>
          <w:p w14:paraId="4850D330" w14:textId="77777777" w:rsidR="00517067" w:rsidRPr="00517067" w:rsidRDefault="00517067" w:rsidP="00517067">
            <w:pPr>
              <w:jc w:val="both"/>
              <w:rPr>
                <w:lang w:val="en-IN"/>
              </w:rPr>
            </w:pPr>
            <w:r w:rsidRPr="00517067">
              <w:rPr>
                <w:lang w:val="en-IN"/>
              </w:rPr>
              <w:t>Bessel</w:t>
            </w:r>
          </w:p>
        </w:tc>
        <w:tc>
          <w:tcPr>
            <w:tcW w:w="1345" w:type="dxa"/>
            <w:hideMark/>
          </w:tcPr>
          <w:p w14:paraId="5FC2A324" w14:textId="77777777" w:rsidR="00517067" w:rsidRPr="00517067" w:rsidRDefault="00517067" w:rsidP="00517067">
            <w:pPr>
              <w:jc w:val="both"/>
              <w:cnfStyle w:val="000000000000" w:firstRow="0" w:lastRow="0" w:firstColumn="0" w:lastColumn="0" w:oddVBand="0" w:evenVBand="0" w:oddHBand="0" w:evenHBand="0" w:firstRowFirstColumn="0" w:firstRowLastColumn="0" w:lastRowFirstColumn="0" w:lastRowLastColumn="0"/>
              <w:rPr>
                <w:lang w:val="en-IN"/>
              </w:rPr>
            </w:pPr>
            <w:r w:rsidRPr="00517067">
              <w:rPr>
                <w:lang w:val="en-IN"/>
              </w:rPr>
              <w:t>Flat</w:t>
            </w:r>
          </w:p>
        </w:tc>
        <w:tc>
          <w:tcPr>
            <w:tcW w:w="1577" w:type="dxa"/>
            <w:hideMark/>
          </w:tcPr>
          <w:p w14:paraId="48F97997" w14:textId="77777777" w:rsidR="00517067" w:rsidRPr="00517067" w:rsidRDefault="00517067" w:rsidP="00517067">
            <w:pPr>
              <w:jc w:val="both"/>
              <w:cnfStyle w:val="000000000000" w:firstRow="0" w:lastRow="0" w:firstColumn="0" w:lastColumn="0" w:oddVBand="0" w:evenVBand="0" w:oddHBand="0" w:evenHBand="0" w:firstRowFirstColumn="0" w:firstRowLastColumn="0" w:lastRowFirstColumn="0" w:lastRowLastColumn="0"/>
              <w:rPr>
                <w:lang w:val="en-IN"/>
              </w:rPr>
            </w:pPr>
            <w:r w:rsidRPr="00517067">
              <w:rPr>
                <w:lang w:val="en-IN"/>
              </w:rPr>
              <w:t>Poor</w:t>
            </w:r>
          </w:p>
        </w:tc>
        <w:tc>
          <w:tcPr>
            <w:tcW w:w="1333" w:type="dxa"/>
            <w:hideMark/>
          </w:tcPr>
          <w:p w14:paraId="25BA63B5" w14:textId="77777777" w:rsidR="00517067" w:rsidRPr="00517067" w:rsidRDefault="00517067" w:rsidP="00517067">
            <w:pPr>
              <w:jc w:val="both"/>
              <w:cnfStyle w:val="000000000000" w:firstRow="0" w:lastRow="0" w:firstColumn="0" w:lastColumn="0" w:oddVBand="0" w:evenVBand="0" w:oddHBand="0" w:evenHBand="0" w:firstRowFirstColumn="0" w:firstRowLastColumn="0" w:lastRowFirstColumn="0" w:lastRowLastColumn="0"/>
              <w:rPr>
                <w:lang w:val="en-IN"/>
              </w:rPr>
            </w:pPr>
            <w:r w:rsidRPr="00517067">
              <w:rPr>
                <w:b/>
                <w:bCs/>
                <w:lang w:val="en-IN"/>
              </w:rPr>
              <w:t>Linear (Best for Time-Domain Signals)</w:t>
            </w:r>
          </w:p>
        </w:tc>
        <w:tc>
          <w:tcPr>
            <w:tcW w:w="1516" w:type="dxa"/>
            <w:hideMark/>
          </w:tcPr>
          <w:p w14:paraId="7A8FE606" w14:textId="77777777" w:rsidR="00517067" w:rsidRPr="00517067" w:rsidRDefault="00517067" w:rsidP="00517067">
            <w:pPr>
              <w:jc w:val="both"/>
              <w:cnfStyle w:val="000000000000" w:firstRow="0" w:lastRow="0" w:firstColumn="0" w:lastColumn="0" w:oddVBand="0" w:evenVBand="0" w:oddHBand="0" w:evenHBand="0" w:firstRowFirstColumn="0" w:firstRowLastColumn="0" w:lastRowFirstColumn="0" w:lastRowLastColumn="0"/>
              <w:rPr>
                <w:lang w:val="en-IN"/>
              </w:rPr>
            </w:pPr>
            <w:r w:rsidRPr="00517067">
              <w:rPr>
                <w:lang w:val="en-IN"/>
              </w:rPr>
              <w:t>Slowest</w:t>
            </w:r>
          </w:p>
        </w:tc>
        <w:tc>
          <w:tcPr>
            <w:tcW w:w="3315" w:type="dxa"/>
            <w:hideMark/>
          </w:tcPr>
          <w:p w14:paraId="7D787B1F" w14:textId="77777777" w:rsidR="00517067" w:rsidRPr="00517067" w:rsidRDefault="00517067" w:rsidP="00517067">
            <w:pPr>
              <w:jc w:val="both"/>
              <w:cnfStyle w:val="000000000000" w:firstRow="0" w:lastRow="0" w:firstColumn="0" w:lastColumn="0" w:oddVBand="0" w:evenVBand="0" w:oddHBand="0" w:evenHBand="0" w:firstRowFirstColumn="0" w:firstRowLastColumn="0" w:lastRowFirstColumn="0" w:lastRowLastColumn="0"/>
              <w:rPr>
                <w:lang w:val="en-IN"/>
              </w:rPr>
            </w:pPr>
            <w:r w:rsidRPr="00517067">
              <w:rPr>
                <w:lang w:val="en-IN"/>
              </w:rPr>
              <w:t>Audio, Biomedical</w:t>
            </w:r>
          </w:p>
        </w:tc>
      </w:tr>
      <w:tr w:rsidR="00F527D0" w:rsidRPr="00517067" w14:paraId="58B027E4" w14:textId="77777777" w:rsidTr="00F52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dxa"/>
            <w:hideMark/>
          </w:tcPr>
          <w:p w14:paraId="4B3661ED" w14:textId="77777777" w:rsidR="00517067" w:rsidRPr="00517067" w:rsidRDefault="00517067" w:rsidP="00517067">
            <w:pPr>
              <w:jc w:val="both"/>
              <w:rPr>
                <w:lang w:val="en-IN"/>
              </w:rPr>
            </w:pPr>
            <w:r w:rsidRPr="00517067">
              <w:rPr>
                <w:lang w:val="en-IN"/>
              </w:rPr>
              <w:t>Elliptical</w:t>
            </w:r>
          </w:p>
        </w:tc>
        <w:tc>
          <w:tcPr>
            <w:tcW w:w="1345" w:type="dxa"/>
            <w:hideMark/>
          </w:tcPr>
          <w:p w14:paraId="00578D87" w14:textId="77777777" w:rsidR="00517067" w:rsidRPr="00517067" w:rsidRDefault="00517067" w:rsidP="00517067">
            <w:pPr>
              <w:jc w:val="both"/>
              <w:cnfStyle w:val="000000100000" w:firstRow="0" w:lastRow="0" w:firstColumn="0" w:lastColumn="0" w:oddVBand="0" w:evenVBand="0" w:oddHBand="1" w:evenHBand="0" w:firstRowFirstColumn="0" w:firstRowLastColumn="0" w:lastRowFirstColumn="0" w:lastRowLastColumn="0"/>
              <w:rPr>
                <w:lang w:val="en-IN"/>
              </w:rPr>
            </w:pPr>
            <w:r w:rsidRPr="00517067">
              <w:rPr>
                <w:lang w:val="en-IN"/>
              </w:rPr>
              <w:t>Ripples in Both Bands</w:t>
            </w:r>
          </w:p>
        </w:tc>
        <w:tc>
          <w:tcPr>
            <w:tcW w:w="1577" w:type="dxa"/>
            <w:hideMark/>
          </w:tcPr>
          <w:p w14:paraId="39DD3202" w14:textId="77777777" w:rsidR="00517067" w:rsidRPr="00517067" w:rsidRDefault="00517067" w:rsidP="00517067">
            <w:pPr>
              <w:jc w:val="both"/>
              <w:cnfStyle w:val="000000100000" w:firstRow="0" w:lastRow="0" w:firstColumn="0" w:lastColumn="0" w:oddVBand="0" w:evenVBand="0" w:oddHBand="1" w:evenHBand="0" w:firstRowFirstColumn="0" w:firstRowLastColumn="0" w:lastRowFirstColumn="0" w:lastRowLastColumn="0"/>
              <w:rPr>
                <w:lang w:val="en-IN"/>
              </w:rPr>
            </w:pPr>
            <w:r w:rsidRPr="00517067">
              <w:rPr>
                <w:b/>
                <w:bCs/>
                <w:lang w:val="en-IN"/>
              </w:rPr>
              <w:t>Sharpest Roll-Off</w:t>
            </w:r>
          </w:p>
        </w:tc>
        <w:tc>
          <w:tcPr>
            <w:tcW w:w="1333" w:type="dxa"/>
            <w:hideMark/>
          </w:tcPr>
          <w:p w14:paraId="75D458E2" w14:textId="77777777" w:rsidR="00517067" w:rsidRPr="00517067" w:rsidRDefault="00517067" w:rsidP="00517067">
            <w:pPr>
              <w:jc w:val="both"/>
              <w:cnfStyle w:val="000000100000" w:firstRow="0" w:lastRow="0" w:firstColumn="0" w:lastColumn="0" w:oddVBand="0" w:evenVBand="0" w:oddHBand="1" w:evenHBand="0" w:firstRowFirstColumn="0" w:firstRowLastColumn="0" w:lastRowFirstColumn="0" w:lastRowLastColumn="0"/>
              <w:rPr>
                <w:lang w:val="en-IN"/>
              </w:rPr>
            </w:pPr>
            <w:r w:rsidRPr="00517067">
              <w:rPr>
                <w:lang w:val="en-IN"/>
              </w:rPr>
              <w:t>Worst</w:t>
            </w:r>
          </w:p>
        </w:tc>
        <w:tc>
          <w:tcPr>
            <w:tcW w:w="1516" w:type="dxa"/>
            <w:hideMark/>
          </w:tcPr>
          <w:p w14:paraId="6E62BC60" w14:textId="77777777" w:rsidR="00517067" w:rsidRPr="00517067" w:rsidRDefault="00517067" w:rsidP="00517067">
            <w:pPr>
              <w:jc w:val="both"/>
              <w:cnfStyle w:val="000000100000" w:firstRow="0" w:lastRow="0" w:firstColumn="0" w:lastColumn="0" w:oddVBand="0" w:evenVBand="0" w:oddHBand="1" w:evenHBand="0" w:firstRowFirstColumn="0" w:firstRowLastColumn="0" w:lastRowFirstColumn="0" w:lastRowLastColumn="0"/>
              <w:rPr>
                <w:lang w:val="en-IN"/>
              </w:rPr>
            </w:pPr>
            <w:r w:rsidRPr="00517067">
              <w:rPr>
                <w:lang w:val="en-IN"/>
              </w:rPr>
              <w:t>Steepest</w:t>
            </w:r>
          </w:p>
        </w:tc>
        <w:tc>
          <w:tcPr>
            <w:tcW w:w="3315" w:type="dxa"/>
            <w:hideMark/>
          </w:tcPr>
          <w:p w14:paraId="5CE1ACD4" w14:textId="77777777" w:rsidR="00517067" w:rsidRPr="00517067" w:rsidRDefault="00517067" w:rsidP="00517067">
            <w:pPr>
              <w:jc w:val="both"/>
              <w:cnfStyle w:val="000000100000" w:firstRow="0" w:lastRow="0" w:firstColumn="0" w:lastColumn="0" w:oddVBand="0" w:evenVBand="0" w:oddHBand="1" w:evenHBand="0" w:firstRowFirstColumn="0" w:firstRowLastColumn="0" w:lastRowFirstColumn="0" w:lastRowLastColumn="0"/>
              <w:rPr>
                <w:lang w:val="en-IN"/>
              </w:rPr>
            </w:pPr>
            <w:r w:rsidRPr="00517067">
              <w:rPr>
                <w:lang w:val="en-IN"/>
              </w:rPr>
              <w:t>RF, High-Speed Communications</w:t>
            </w:r>
          </w:p>
        </w:tc>
      </w:tr>
    </w:tbl>
    <w:p w14:paraId="0B8E37CB" w14:textId="77777777" w:rsidR="00475A09" w:rsidRDefault="00475A09" w:rsidP="00517067">
      <w:pPr>
        <w:jc w:val="both"/>
        <w:rPr>
          <w:lang w:val="en-IN"/>
        </w:rPr>
        <w:sectPr w:rsidR="00475A09" w:rsidSect="00B440CF">
          <w:type w:val="continuous"/>
          <w:pgSz w:w="11910" w:h="16840"/>
          <w:pgMar w:top="1200" w:right="566" w:bottom="500" w:left="566" w:header="567" w:footer="425" w:gutter="0"/>
          <w:pgNumType w:start="1"/>
          <w:cols w:space="709"/>
          <w:docGrid w:linePitch="299"/>
        </w:sectPr>
      </w:pPr>
    </w:p>
    <w:p w14:paraId="264C3E64" w14:textId="77777777" w:rsidR="00227F6C" w:rsidRDefault="00227F6C" w:rsidP="00517067">
      <w:pPr>
        <w:jc w:val="both"/>
        <w:rPr>
          <w:lang w:val="en-IN"/>
        </w:rPr>
        <w:sectPr w:rsidR="00227F6C" w:rsidSect="00B440CF">
          <w:type w:val="continuous"/>
          <w:pgSz w:w="11910" w:h="16840"/>
          <w:pgMar w:top="1200" w:right="566" w:bottom="500" w:left="566" w:header="567" w:footer="425" w:gutter="0"/>
          <w:pgNumType w:start="1"/>
          <w:cols w:space="709"/>
          <w:docGrid w:linePitch="299"/>
        </w:sectPr>
      </w:pPr>
    </w:p>
    <w:p w14:paraId="0A96C406" w14:textId="77777777" w:rsidR="0022493B" w:rsidRDefault="0022493B" w:rsidP="00517067">
      <w:pPr>
        <w:jc w:val="both"/>
        <w:rPr>
          <w:lang w:val="en-IN"/>
        </w:rPr>
        <w:sectPr w:rsidR="0022493B" w:rsidSect="00B440CF">
          <w:footerReference w:type="default" r:id="rId11"/>
          <w:type w:val="continuous"/>
          <w:pgSz w:w="11910" w:h="16840" w:code="9"/>
          <w:pgMar w:top="720" w:right="720" w:bottom="720" w:left="720" w:header="170" w:footer="567" w:gutter="0"/>
          <w:cols w:num="2" w:space="709"/>
          <w:docGrid w:linePitch="299"/>
        </w:sectPr>
      </w:pPr>
    </w:p>
    <w:p w14:paraId="78F73EB9" w14:textId="588E6761" w:rsidR="00517067" w:rsidRPr="00517067" w:rsidRDefault="00517067" w:rsidP="00517067">
      <w:pPr>
        <w:jc w:val="both"/>
        <w:rPr>
          <w:lang w:val="en-IN"/>
        </w:rPr>
      </w:pPr>
      <w:r w:rsidRPr="00517067">
        <w:rPr>
          <w:lang w:val="en-IN"/>
        </w:rPr>
        <w:t>This comparison highlights the key differences in filter characteristics, helping in selecting the appropriate filter type for specific applications.</w:t>
      </w:r>
    </w:p>
    <w:p w14:paraId="54EACD0E" w14:textId="77777777" w:rsidR="0022493B" w:rsidRDefault="0022493B" w:rsidP="00517067">
      <w:pPr>
        <w:jc w:val="both"/>
        <w:rPr>
          <w:lang w:val="en-IN"/>
        </w:rPr>
        <w:sectPr w:rsidR="0022493B" w:rsidSect="0022493B">
          <w:type w:val="continuous"/>
          <w:pgSz w:w="11910" w:h="16840" w:code="9"/>
          <w:pgMar w:top="720" w:right="720" w:bottom="720" w:left="720" w:header="170" w:footer="567" w:gutter="0"/>
          <w:cols w:space="709"/>
          <w:docGrid w:linePitch="299"/>
        </w:sectPr>
      </w:pPr>
    </w:p>
    <w:p w14:paraId="3F2948C1" w14:textId="77777777" w:rsidR="00517067" w:rsidRDefault="00517067" w:rsidP="00517067">
      <w:pPr>
        <w:jc w:val="both"/>
        <w:rPr>
          <w:lang w:val="en-IN"/>
        </w:rPr>
      </w:pPr>
    </w:p>
    <w:p w14:paraId="2E344920" w14:textId="77777777" w:rsidR="00F527D0" w:rsidRDefault="00F527D0" w:rsidP="00F527D0">
      <w:pPr>
        <w:jc w:val="both"/>
        <w:rPr>
          <w:b/>
          <w:bCs/>
          <w:lang w:val="en-IN"/>
        </w:rPr>
      </w:pPr>
      <w:r w:rsidRPr="00F527D0">
        <w:rPr>
          <w:b/>
          <w:bCs/>
          <w:lang w:val="en-IN"/>
        </w:rPr>
        <w:t>Butterworth Filter</w:t>
      </w:r>
    </w:p>
    <w:p w14:paraId="3EC6086C" w14:textId="77777777" w:rsidR="00F527D0" w:rsidRPr="00F527D0" w:rsidRDefault="00F527D0" w:rsidP="00F527D0">
      <w:pPr>
        <w:jc w:val="both"/>
        <w:rPr>
          <w:b/>
          <w:bCs/>
          <w:lang w:val="en-IN"/>
        </w:rPr>
      </w:pPr>
    </w:p>
    <w:p w14:paraId="26E61291" w14:textId="77777777" w:rsidR="00F527D0" w:rsidRDefault="00F527D0" w:rsidP="00F527D0">
      <w:pPr>
        <w:jc w:val="both"/>
        <w:rPr>
          <w:lang w:val="en-IN"/>
        </w:rPr>
      </w:pPr>
      <w:r w:rsidRPr="00F527D0">
        <w:rPr>
          <w:lang w:val="en-IN"/>
        </w:rPr>
        <w:t>The Butterworth filter is one of the most widely used filters due to its maximally flat frequency response in the passband. It was first described by Stephen Butterworth in 1930 as a design that provides a smooth and distortion-free frequency response. The key advantage of the Butterworth filter is that it has no ripples in the passband or stopband, making it ideal for applications where signal integrity is critical.</w:t>
      </w:r>
    </w:p>
    <w:p w14:paraId="38E33CBF" w14:textId="77777777" w:rsidR="00F527D0" w:rsidRDefault="00F527D0" w:rsidP="00F527D0">
      <w:pPr>
        <w:jc w:val="both"/>
        <w:rPr>
          <w:lang w:val="en-IN"/>
        </w:rPr>
      </w:pPr>
    </w:p>
    <w:p w14:paraId="2BEF7B57" w14:textId="77777777" w:rsidR="00F9768B" w:rsidRPr="00F527D0" w:rsidRDefault="00F9768B" w:rsidP="00F527D0">
      <w:pPr>
        <w:jc w:val="both"/>
        <w:rPr>
          <w:lang w:val="en-IN"/>
        </w:rPr>
      </w:pPr>
    </w:p>
    <w:p w14:paraId="6362FDA8" w14:textId="77777777" w:rsidR="00F527D0" w:rsidRDefault="00F527D0" w:rsidP="00F527D0">
      <w:pPr>
        <w:jc w:val="both"/>
        <w:rPr>
          <w:b/>
          <w:bCs/>
          <w:lang w:val="en-IN"/>
        </w:rPr>
      </w:pPr>
      <w:r w:rsidRPr="00F527D0">
        <w:rPr>
          <w:b/>
          <w:bCs/>
          <w:lang w:val="en-IN"/>
        </w:rPr>
        <w:t>Characteristics of the Butterworth Filter:</w:t>
      </w:r>
    </w:p>
    <w:p w14:paraId="547640DC" w14:textId="77777777" w:rsidR="00F527D0" w:rsidRPr="00F527D0" w:rsidRDefault="00F527D0" w:rsidP="00F527D0">
      <w:pPr>
        <w:jc w:val="both"/>
        <w:rPr>
          <w:b/>
          <w:bCs/>
          <w:lang w:val="en-IN"/>
        </w:rPr>
      </w:pPr>
    </w:p>
    <w:p w14:paraId="27ADAECD" w14:textId="35F6389A" w:rsidR="00F527D0" w:rsidRPr="00F527D0" w:rsidRDefault="00F527D0" w:rsidP="00F527D0">
      <w:pPr>
        <w:numPr>
          <w:ilvl w:val="0"/>
          <w:numId w:val="8"/>
        </w:numPr>
        <w:jc w:val="both"/>
        <w:rPr>
          <w:lang w:val="en-IN"/>
        </w:rPr>
      </w:pPr>
      <w:r w:rsidRPr="00F527D0">
        <w:rPr>
          <w:b/>
          <w:bCs/>
          <w:lang w:val="en-IN"/>
        </w:rPr>
        <w:t>Maximally Flat Response:</w:t>
      </w:r>
      <w:r w:rsidRPr="00F527D0">
        <w:rPr>
          <w:lang w:val="en-IN"/>
        </w:rPr>
        <w:t xml:space="preserve"> Unlike Chebyshev or Elliptical filters, the Butterworth filter does not introduce ripples in the passband or stopband, ensuring minimal signal distortion.</w:t>
      </w:r>
    </w:p>
    <w:p w14:paraId="248C1550" w14:textId="5D3D36B7" w:rsidR="00F527D0" w:rsidRPr="00F527D0" w:rsidRDefault="00F527D0" w:rsidP="00F527D0">
      <w:pPr>
        <w:numPr>
          <w:ilvl w:val="0"/>
          <w:numId w:val="8"/>
        </w:numPr>
        <w:jc w:val="both"/>
        <w:rPr>
          <w:lang w:val="en-IN"/>
        </w:rPr>
      </w:pPr>
      <w:r w:rsidRPr="00F527D0">
        <w:rPr>
          <w:b/>
          <w:bCs/>
          <w:lang w:val="en-IN"/>
        </w:rPr>
        <w:t>Gradual Roll-Off:</w:t>
      </w:r>
      <w:r w:rsidRPr="00F527D0">
        <w:rPr>
          <w:lang w:val="en-IN"/>
        </w:rPr>
        <w:t xml:space="preserve"> The transition from passband to stopband is smooth, making it less aggressive compared to other filters.</w:t>
      </w:r>
    </w:p>
    <w:p w14:paraId="27872355" w14:textId="77777777" w:rsidR="00F527D0" w:rsidRPr="00F527D0" w:rsidRDefault="00F527D0" w:rsidP="00F527D0">
      <w:pPr>
        <w:numPr>
          <w:ilvl w:val="0"/>
          <w:numId w:val="8"/>
        </w:numPr>
        <w:jc w:val="both"/>
        <w:rPr>
          <w:lang w:val="en-IN"/>
        </w:rPr>
      </w:pPr>
      <w:r w:rsidRPr="00F527D0">
        <w:rPr>
          <w:b/>
          <w:bCs/>
          <w:lang w:val="en-IN"/>
        </w:rPr>
        <w:t>Non-Linear Phase Response:</w:t>
      </w:r>
      <w:r w:rsidRPr="00F527D0">
        <w:rPr>
          <w:lang w:val="en-IN"/>
        </w:rPr>
        <w:t xml:space="preserve"> While it provides excellent magnitude characteristics, its phase response is not as linear as a Bessel filter.</w:t>
      </w:r>
    </w:p>
    <w:p w14:paraId="06633838" w14:textId="77777777" w:rsidR="00F527D0" w:rsidRPr="00F527D0" w:rsidRDefault="00F527D0" w:rsidP="00F527D0">
      <w:pPr>
        <w:numPr>
          <w:ilvl w:val="0"/>
          <w:numId w:val="8"/>
        </w:numPr>
        <w:jc w:val="both"/>
        <w:rPr>
          <w:lang w:val="en-IN"/>
        </w:rPr>
      </w:pPr>
      <w:r w:rsidRPr="00F527D0">
        <w:rPr>
          <w:b/>
          <w:bCs/>
          <w:lang w:val="en-IN"/>
        </w:rPr>
        <w:t>Defined by Order (n):</w:t>
      </w:r>
      <w:r w:rsidRPr="00F527D0">
        <w:rPr>
          <w:lang w:val="en-IN"/>
        </w:rPr>
        <w:t xml:space="preserve"> The steepness of the roll-off depends on the filter’s order. Higher-order filters provide a sharper cutoff but require more complex circuit implementation.</w:t>
      </w:r>
    </w:p>
    <w:p w14:paraId="27706E23" w14:textId="77777777" w:rsidR="00F527D0" w:rsidRPr="00F527D0" w:rsidRDefault="00F527D0" w:rsidP="00F527D0">
      <w:pPr>
        <w:numPr>
          <w:ilvl w:val="0"/>
          <w:numId w:val="8"/>
        </w:numPr>
        <w:jc w:val="both"/>
        <w:rPr>
          <w:lang w:val="en-IN"/>
        </w:rPr>
      </w:pPr>
      <w:r w:rsidRPr="00F527D0">
        <w:rPr>
          <w:b/>
          <w:bCs/>
          <w:lang w:val="en-IN"/>
        </w:rPr>
        <w:t>Common in Audio &amp; Signal Processing:</w:t>
      </w:r>
      <w:r w:rsidRPr="00F527D0">
        <w:rPr>
          <w:lang w:val="en-IN"/>
        </w:rPr>
        <w:t xml:space="preserve"> Due to its smooth response, it is widely used in audio processing, instrumentation, and analog communication systems.</w:t>
      </w:r>
    </w:p>
    <w:p w14:paraId="37AE9D1C" w14:textId="77777777" w:rsidR="00F527D0" w:rsidRDefault="00F527D0" w:rsidP="00F527D0">
      <w:pPr>
        <w:jc w:val="both"/>
        <w:rPr>
          <w:b/>
          <w:bCs/>
          <w:lang w:val="en-IN"/>
        </w:rPr>
      </w:pPr>
    </w:p>
    <w:p w14:paraId="3BAA358A" w14:textId="77777777" w:rsidR="00F527D0" w:rsidRDefault="00F527D0" w:rsidP="00F527D0">
      <w:pPr>
        <w:jc w:val="both"/>
        <w:rPr>
          <w:b/>
          <w:bCs/>
          <w:lang w:val="en-IN"/>
        </w:rPr>
      </w:pPr>
    </w:p>
    <w:p w14:paraId="35DD3932" w14:textId="77777777" w:rsidR="002F55C2" w:rsidRDefault="002F55C2" w:rsidP="00F527D0">
      <w:pPr>
        <w:jc w:val="both"/>
        <w:rPr>
          <w:b/>
          <w:bCs/>
          <w:lang w:val="en-IN"/>
        </w:rPr>
      </w:pPr>
    </w:p>
    <w:p w14:paraId="633C3698" w14:textId="77777777" w:rsidR="003A437C" w:rsidRDefault="003A437C" w:rsidP="00F527D0">
      <w:pPr>
        <w:jc w:val="both"/>
        <w:rPr>
          <w:b/>
          <w:bCs/>
          <w:lang w:val="en-IN"/>
        </w:rPr>
      </w:pPr>
    </w:p>
    <w:p w14:paraId="62685A9D" w14:textId="77777777" w:rsidR="00CA7A73" w:rsidRDefault="00F527D0" w:rsidP="00F527D0">
      <w:pPr>
        <w:jc w:val="both"/>
        <w:rPr>
          <w:b/>
          <w:bCs/>
          <w:lang w:val="en-IN"/>
        </w:rPr>
      </w:pPr>
      <w:r w:rsidRPr="00F527D0">
        <w:rPr>
          <w:b/>
          <w:bCs/>
          <w:lang w:val="en-IN"/>
        </w:rPr>
        <w:t>Mathematical Expression of Butterworth Filter:</w:t>
      </w:r>
    </w:p>
    <w:p w14:paraId="52F1A271" w14:textId="77777777" w:rsidR="00CA7A73" w:rsidRDefault="00CA7A73" w:rsidP="00F527D0">
      <w:pPr>
        <w:jc w:val="both"/>
        <w:rPr>
          <w:b/>
          <w:bCs/>
          <w:lang w:val="en-IN"/>
        </w:rPr>
      </w:pPr>
    </w:p>
    <w:p w14:paraId="26281438" w14:textId="58691904" w:rsidR="00F527D0" w:rsidRPr="00CA7A73" w:rsidRDefault="00F527D0" w:rsidP="00F527D0">
      <w:pPr>
        <w:jc w:val="both"/>
        <w:rPr>
          <w:b/>
          <w:bCs/>
          <w:lang w:val="en-IN"/>
        </w:rPr>
      </w:pPr>
      <w:r w:rsidRPr="00F527D0">
        <w:rPr>
          <w:lang w:val="en-IN"/>
        </w:rPr>
        <w:t xml:space="preserve">The transfer function of a Butterworth filter of order </w:t>
      </w:r>
      <w:r w:rsidRPr="00F527D0">
        <w:rPr>
          <w:b/>
          <w:bCs/>
          <w:lang w:val="en-IN"/>
        </w:rPr>
        <w:t>n</w:t>
      </w:r>
      <w:r w:rsidRPr="00F527D0">
        <w:rPr>
          <w:lang w:val="en-IN"/>
        </w:rPr>
        <w:t xml:space="preserve"> is given by:</w:t>
      </w:r>
    </w:p>
    <w:p w14:paraId="3296DACE" w14:textId="0D1CB193" w:rsidR="00227F6C" w:rsidRPr="00F527D0" w:rsidRDefault="00227F6C" w:rsidP="00F527D0">
      <w:pPr>
        <w:jc w:val="both"/>
        <w:rPr>
          <w:lang w:val="en-IN"/>
        </w:rPr>
      </w:pPr>
      <m:oMathPara>
        <m:oMath>
          <m:r>
            <w:rPr>
              <w:rFonts w:ascii="Cambria Math" w:hAnsi="Cambria Math"/>
              <w:lang w:val="en-IN"/>
            </w:rPr>
            <m:t>H</m:t>
          </m:r>
          <m:d>
            <m:dPr>
              <m:ctrlPr>
                <w:rPr>
                  <w:rFonts w:ascii="Cambria Math" w:hAnsi="Cambria Math"/>
                  <w:i/>
                  <w:lang w:val="en-IN"/>
                </w:rPr>
              </m:ctrlPr>
            </m:dPr>
            <m:e>
              <m:r>
                <w:rPr>
                  <w:rFonts w:ascii="Cambria Math" w:hAnsi="Cambria Math"/>
                  <w:lang w:val="en-IN"/>
                </w:rPr>
                <m:t>s</m:t>
              </m:r>
            </m:e>
          </m:d>
          <m:r>
            <w:rPr>
              <w:rFonts w:ascii="Cambria Math" w:hAnsi="Cambria Math"/>
              <w:lang w:val="en-IN"/>
            </w:rPr>
            <m:t>=</m:t>
          </m:r>
          <m:f>
            <m:fPr>
              <m:ctrlPr>
                <w:rPr>
                  <w:rFonts w:ascii="Cambria Math" w:hAnsi="Cambria Math"/>
                  <w:i/>
                  <w:lang w:val="en-IN"/>
                </w:rPr>
              </m:ctrlPr>
            </m:fPr>
            <m:num>
              <m:r>
                <w:rPr>
                  <w:rFonts w:ascii="Cambria Math" w:hAnsi="Cambria Math"/>
                  <w:lang w:val="en-IN"/>
                </w:rPr>
                <m:t>1</m:t>
              </m:r>
            </m:num>
            <m:den>
              <m:rad>
                <m:radPr>
                  <m:degHide m:val="1"/>
                  <m:ctrlPr>
                    <w:rPr>
                      <w:rFonts w:ascii="Cambria Math" w:hAnsi="Cambria Math"/>
                      <w:i/>
                      <w:lang w:val="en-IN"/>
                    </w:rPr>
                  </m:ctrlPr>
                </m:radPr>
                <m:deg/>
                <m:e>
                  <m:r>
                    <w:rPr>
                      <w:rFonts w:ascii="Cambria Math" w:hAnsi="Cambria Math"/>
                      <w:lang w:val="en-IN"/>
                    </w:rPr>
                    <m:t>1+</m:t>
                  </m:r>
                  <m:sSup>
                    <m:sSupPr>
                      <m:ctrlPr>
                        <w:rPr>
                          <w:rFonts w:ascii="Cambria Math" w:hAnsi="Cambria Math"/>
                          <w:i/>
                          <w:lang w:val="en-IN"/>
                        </w:rPr>
                      </m:ctrlPr>
                    </m:sSupPr>
                    <m:e>
                      <m:r>
                        <w:rPr>
                          <w:rFonts w:ascii="Cambria Math" w:hAnsi="Cambria Math"/>
                          <w:lang w:val="en-IN"/>
                        </w:rPr>
                        <m:t>(</m:t>
                      </m:r>
                      <m:f>
                        <m:fPr>
                          <m:ctrlPr>
                            <w:rPr>
                              <w:rFonts w:ascii="Cambria Math" w:hAnsi="Cambria Math"/>
                              <w:i/>
                              <w:lang w:val="en-IN"/>
                            </w:rPr>
                          </m:ctrlPr>
                        </m:fPr>
                        <m:num>
                          <m:r>
                            <w:rPr>
                              <w:rFonts w:ascii="Cambria Math" w:hAnsi="Cambria Math"/>
                              <w:lang w:val="en-IN"/>
                            </w:rPr>
                            <m:t>s</m:t>
                          </m:r>
                        </m:num>
                        <m:den>
                          <m:r>
                            <w:rPr>
                              <w:rFonts w:ascii="Cambria Math" w:hAnsi="Cambria Math"/>
                              <w:lang w:val="en-IN"/>
                            </w:rPr>
                            <m:t>wc</m:t>
                          </m:r>
                        </m:den>
                      </m:f>
                      <m:r>
                        <w:rPr>
                          <w:rFonts w:ascii="Cambria Math" w:hAnsi="Cambria Math"/>
                          <w:lang w:val="en-IN"/>
                        </w:rPr>
                        <m:t>)</m:t>
                      </m:r>
                    </m:e>
                    <m:sup>
                      <m:r>
                        <w:rPr>
                          <w:rFonts w:ascii="Cambria Math" w:hAnsi="Cambria Math"/>
                          <w:lang w:val="en-IN"/>
                        </w:rPr>
                        <m:t>2n</m:t>
                      </m:r>
                    </m:sup>
                  </m:sSup>
                </m:e>
              </m:rad>
            </m:den>
          </m:f>
        </m:oMath>
      </m:oMathPara>
    </w:p>
    <w:p w14:paraId="13C6C10D" w14:textId="77777777" w:rsidR="00227F6C" w:rsidRDefault="00227F6C" w:rsidP="00F527D0">
      <w:pPr>
        <w:jc w:val="both"/>
        <w:rPr>
          <w:lang w:val="en-IN"/>
        </w:rPr>
      </w:pPr>
    </w:p>
    <w:p w14:paraId="0E3A2958" w14:textId="5B74329E" w:rsidR="00F527D0" w:rsidRPr="00F527D0" w:rsidRDefault="00F527D0" w:rsidP="00F527D0">
      <w:pPr>
        <w:jc w:val="both"/>
        <w:rPr>
          <w:lang w:val="en-IN"/>
        </w:rPr>
      </w:pPr>
      <w:r w:rsidRPr="00F527D0">
        <w:rPr>
          <w:lang w:val="en-IN"/>
        </w:rPr>
        <w:t>Where:</w:t>
      </w:r>
    </w:p>
    <w:p w14:paraId="6850D10F" w14:textId="39E94027" w:rsidR="00F527D0" w:rsidRPr="00F527D0" w:rsidRDefault="00227F6C" w:rsidP="00F527D0">
      <w:pPr>
        <w:numPr>
          <w:ilvl w:val="0"/>
          <w:numId w:val="9"/>
        </w:numPr>
        <w:jc w:val="both"/>
        <w:rPr>
          <w:lang w:val="en-IN"/>
        </w:rPr>
      </w:pPr>
      <w:r>
        <w:rPr>
          <w:lang w:val="en-IN"/>
        </w:rPr>
        <w:t xml:space="preserve">s </w:t>
      </w:r>
      <w:r w:rsidR="00F527D0" w:rsidRPr="00F527D0">
        <w:rPr>
          <w:lang w:val="en-IN"/>
        </w:rPr>
        <w:t>is the complex frequency variable.</w:t>
      </w:r>
    </w:p>
    <w:p w14:paraId="7F712036" w14:textId="07C57DBA" w:rsidR="00F527D0" w:rsidRPr="00F527D0" w:rsidRDefault="00227F6C" w:rsidP="00F527D0">
      <w:pPr>
        <w:numPr>
          <w:ilvl w:val="0"/>
          <w:numId w:val="9"/>
        </w:numPr>
        <w:jc w:val="both"/>
        <w:rPr>
          <w:lang w:val="en-IN"/>
        </w:rPr>
      </w:pPr>
      <w:r>
        <w:rPr>
          <w:lang w:val="en-IN"/>
        </w:rPr>
        <w:t>wc</w:t>
      </w:r>
      <w:r w:rsidR="00F527D0" w:rsidRPr="00F527D0">
        <w:rPr>
          <w:lang w:val="en-IN"/>
        </w:rPr>
        <w:t xml:space="preserve"> is the cutoff frequency.</w:t>
      </w:r>
    </w:p>
    <w:p w14:paraId="31EDA9CF" w14:textId="2B0FB1D9" w:rsidR="00F527D0" w:rsidRDefault="00F527D0" w:rsidP="00F527D0">
      <w:pPr>
        <w:numPr>
          <w:ilvl w:val="0"/>
          <w:numId w:val="9"/>
        </w:numPr>
        <w:jc w:val="both"/>
        <w:rPr>
          <w:lang w:val="en-IN"/>
        </w:rPr>
      </w:pPr>
      <w:r w:rsidRPr="00F527D0">
        <w:rPr>
          <w:lang w:val="en-IN"/>
        </w:rPr>
        <w:t>n is the order of the filter.</w:t>
      </w:r>
    </w:p>
    <w:p w14:paraId="2A021DC1" w14:textId="77777777" w:rsidR="00227F6C" w:rsidRPr="00F527D0" w:rsidRDefault="00227F6C" w:rsidP="00227F6C">
      <w:pPr>
        <w:ind w:left="360"/>
        <w:jc w:val="both"/>
        <w:rPr>
          <w:lang w:val="en-IN"/>
        </w:rPr>
      </w:pPr>
    </w:p>
    <w:p w14:paraId="05983D26" w14:textId="77777777" w:rsidR="00F527D0" w:rsidRDefault="00F527D0" w:rsidP="00F527D0">
      <w:pPr>
        <w:jc w:val="both"/>
        <w:rPr>
          <w:lang w:val="en-IN"/>
        </w:rPr>
      </w:pPr>
      <w:r w:rsidRPr="00F527D0">
        <w:rPr>
          <w:lang w:val="en-IN"/>
        </w:rPr>
        <w:t xml:space="preserve">For a </w:t>
      </w:r>
      <w:r w:rsidRPr="00F527D0">
        <w:rPr>
          <w:b/>
          <w:bCs/>
          <w:lang w:val="en-IN"/>
        </w:rPr>
        <w:t>2nd-order Butterworth filter</w:t>
      </w:r>
      <w:r w:rsidRPr="00F527D0">
        <w:rPr>
          <w:lang w:val="en-IN"/>
        </w:rPr>
        <w:t>, the magnitude response follows:</w:t>
      </w:r>
    </w:p>
    <w:p w14:paraId="579CFB9E" w14:textId="647BC11A" w:rsidR="00227F6C" w:rsidRPr="00227F6C" w:rsidRDefault="00000000" w:rsidP="00F527D0">
      <w:pPr>
        <w:jc w:val="both"/>
        <w:rPr>
          <w:iCs/>
        </w:rPr>
      </w:pPr>
      <m:oMathPara>
        <m:oMath>
          <m:sSup>
            <m:sSupPr>
              <m:ctrlPr>
                <w:rPr>
                  <w:rFonts w:ascii="Cambria Math" w:hAnsi="Cambria Math"/>
                  <w:i/>
                </w:rPr>
              </m:ctrlPr>
            </m:sSupPr>
            <m:e>
              <m:r>
                <w:rPr>
                  <w:rFonts w:ascii="Cambria Math" w:hAnsi="Cambria Math"/>
                </w:rPr>
                <m:t>∣H(jω)∣</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wc</m:t>
                      </m:r>
                    </m:den>
                  </m:f>
                  <m:r>
                    <w:rPr>
                      <w:rFonts w:ascii="Cambria Math" w:hAnsi="Cambria Math"/>
                    </w:rPr>
                    <m:t>)</m:t>
                  </m:r>
                </m:e>
                <m:sup>
                  <m:r>
                    <w:rPr>
                      <w:rFonts w:ascii="Cambria Math" w:hAnsi="Cambria Math"/>
                    </w:rPr>
                    <m:t>4</m:t>
                  </m:r>
                </m:sup>
              </m:sSup>
            </m:den>
          </m:f>
          <m:r>
            <w:rPr>
              <w:rFonts w:ascii="Cambria Math" w:hAnsi="Cambria Math"/>
            </w:rPr>
            <m:t>​</m:t>
          </m:r>
        </m:oMath>
      </m:oMathPara>
    </w:p>
    <w:p w14:paraId="4C9DAD2F" w14:textId="77777777" w:rsidR="00227F6C" w:rsidRPr="00F527D0" w:rsidRDefault="00227F6C" w:rsidP="00F527D0">
      <w:pPr>
        <w:jc w:val="both"/>
        <w:rPr>
          <w:lang w:val="en-IN"/>
        </w:rPr>
      </w:pPr>
    </w:p>
    <w:p w14:paraId="78C54CC8" w14:textId="77777777" w:rsidR="00F527D0" w:rsidRDefault="00F527D0" w:rsidP="00F527D0">
      <w:pPr>
        <w:jc w:val="both"/>
        <w:rPr>
          <w:lang w:val="en-IN"/>
        </w:rPr>
      </w:pPr>
      <w:r w:rsidRPr="00F527D0">
        <w:rPr>
          <w:lang w:val="en-IN"/>
        </w:rPr>
        <w:t>This equation ensures a smooth transition from passband to stopband while maintaining a maximally flat response.</w:t>
      </w:r>
    </w:p>
    <w:p w14:paraId="081273D5" w14:textId="77777777" w:rsidR="00227F6C" w:rsidRPr="00F527D0" w:rsidRDefault="00227F6C" w:rsidP="00F527D0">
      <w:pPr>
        <w:jc w:val="both"/>
        <w:rPr>
          <w:lang w:val="en-IN"/>
        </w:rPr>
      </w:pPr>
    </w:p>
    <w:p w14:paraId="441F8D24" w14:textId="77777777" w:rsidR="00F527D0" w:rsidRDefault="00F527D0" w:rsidP="00F527D0">
      <w:pPr>
        <w:jc w:val="both"/>
        <w:rPr>
          <w:b/>
          <w:bCs/>
          <w:lang w:val="en-IN"/>
        </w:rPr>
      </w:pPr>
      <w:r w:rsidRPr="00F527D0">
        <w:rPr>
          <w:b/>
          <w:bCs/>
          <w:lang w:val="en-IN"/>
        </w:rPr>
        <w:t>Frequency Response of Butterworth Filter:</w:t>
      </w:r>
    </w:p>
    <w:p w14:paraId="37E8E967" w14:textId="77777777" w:rsidR="00A6638C" w:rsidRPr="00F527D0" w:rsidRDefault="00A6638C" w:rsidP="00F527D0">
      <w:pPr>
        <w:jc w:val="both"/>
        <w:rPr>
          <w:b/>
          <w:bCs/>
          <w:lang w:val="en-IN"/>
        </w:rPr>
      </w:pPr>
    </w:p>
    <w:p w14:paraId="09767AEB" w14:textId="77777777" w:rsidR="00F527D0" w:rsidRPr="00F527D0" w:rsidRDefault="00F527D0" w:rsidP="00F527D0">
      <w:pPr>
        <w:numPr>
          <w:ilvl w:val="0"/>
          <w:numId w:val="10"/>
        </w:numPr>
        <w:jc w:val="both"/>
        <w:rPr>
          <w:lang w:val="en-IN"/>
        </w:rPr>
      </w:pPr>
      <w:r w:rsidRPr="00F527D0">
        <w:rPr>
          <w:lang w:val="en-IN"/>
        </w:rPr>
        <w:t>The magnitude response of the Butterworth filter is flat in the passband and gradually decreases in the stopband.</w:t>
      </w:r>
    </w:p>
    <w:p w14:paraId="21563EDF" w14:textId="77777777" w:rsidR="00F527D0" w:rsidRPr="00F527D0" w:rsidRDefault="00F527D0" w:rsidP="00F527D0">
      <w:pPr>
        <w:numPr>
          <w:ilvl w:val="0"/>
          <w:numId w:val="10"/>
        </w:numPr>
        <w:jc w:val="both"/>
        <w:rPr>
          <w:lang w:val="en-IN"/>
        </w:rPr>
      </w:pPr>
      <w:r w:rsidRPr="00F527D0">
        <w:rPr>
          <w:lang w:val="en-IN"/>
        </w:rPr>
        <w:t>The roll-off rate is -20 dB/decade per order, meaning that a 2nd-order Butterworth filter has a roll-off rate of -40 dB/decade.</w:t>
      </w:r>
    </w:p>
    <w:p w14:paraId="04B6BF04" w14:textId="05041EC3" w:rsidR="00F527D0" w:rsidRDefault="00F527D0" w:rsidP="00F527D0">
      <w:pPr>
        <w:numPr>
          <w:ilvl w:val="0"/>
          <w:numId w:val="10"/>
        </w:numPr>
        <w:jc w:val="both"/>
        <w:rPr>
          <w:lang w:val="en-IN"/>
        </w:rPr>
      </w:pPr>
      <w:r w:rsidRPr="00F527D0">
        <w:rPr>
          <w:lang w:val="en-IN"/>
        </w:rPr>
        <w:t xml:space="preserve">The </w:t>
      </w:r>
      <w:r w:rsidRPr="00F527D0">
        <w:rPr>
          <w:b/>
          <w:bCs/>
          <w:lang w:val="en-IN"/>
        </w:rPr>
        <w:t>-3 dB point</w:t>
      </w:r>
      <w:r w:rsidRPr="00F527D0">
        <w:rPr>
          <w:lang w:val="en-IN"/>
        </w:rPr>
        <w:t xml:space="preserve"> defines the cutoff frequency </w:t>
      </w:r>
      <w:r w:rsidR="00031AD6">
        <w:rPr>
          <w:lang w:val="en-IN"/>
        </w:rPr>
        <w:t>wc</w:t>
      </w:r>
      <w:r w:rsidRPr="00F527D0">
        <w:rPr>
          <w:lang w:val="en-IN"/>
        </w:rPr>
        <w:t>, where the filter starts attenuating frequencies.</w:t>
      </w:r>
    </w:p>
    <w:p w14:paraId="10F6657F" w14:textId="77777777" w:rsidR="00031AD6" w:rsidRDefault="00031AD6" w:rsidP="00031AD6">
      <w:pPr>
        <w:ind w:left="720"/>
        <w:jc w:val="both"/>
        <w:rPr>
          <w:lang w:val="en-IN"/>
        </w:rPr>
      </w:pPr>
    </w:p>
    <w:p w14:paraId="7459334B" w14:textId="77777777" w:rsidR="00A6281F" w:rsidRPr="00F527D0" w:rsidRDefault="00A6281F" w:rsidP="00B440CF">
      <w:pPr>
        <w:jc w:val="both"/>
        <w:rPr>
          <w:lang w:val="en-IN"/>
        </w:rPr>
      </w:pPr>
    </w:p>
    <w:p w14:paraId="71CAB34C" w14:textId="77777777" w:rsidR="00F527D0" w:rsidRDefault="00F527D0" w:rsidP="00F527D0">
      <w:pPr>
        <w:jc w:val="both"/>
        <w:rPr>
          <w:b/>
          <w:bCs/>
          <w:lang w:val="en-IN"/>
        </w:rPr>
      </w:pPr>
      <w:r w:rsidRPr="00F527D0">
        <w:rPr>
          <w:b/>
          <w:bCs/>
          <w:lang w:val="en-IN"/>
        </w:rPr>
        <w:t>Why Choose the Butterworth Filter?</w:t>
      </w:r>
    </w:p>
    <w:p w14:paraId="47E57018" w14:textId="77777777" w:rsidR="00031AD6" w:rsidRPr="00F527D0" w:rsidRDefault="00031AD6" w:rsidP="00F527D0">
      <w:pPr>
        <w:jc w:val="both"/>
        <w:rPr>
          <w:b/>
          <w:bCs/>
          <w:lang w:val="en-IN"/>
        </w:rPr>
      </w:pPr>
    </w:p>
    <w:p w14:paraId="084D6951" w14:textId="77777777" w:rsidR="00F527D0" w:rsidRPr="00F527D0" w:rsidRDefault="00F527D0" w:rsidP="00F527D0">
      <w:pPr>
        <w:numPr>
          <w:ilvl w:val="0"/>
          <w:numId w:val="11"/>
        </w:numPr>
        <w:jc w:val="both"/>
        <w:rPr>
          <w:lang w:val="en-IN"/>
        </w:rPr>
      </w:pPr>
      <w:r w:rsidRPr="00F527D0">
        <w:rPr>
          <w:lang w:val="en-IN"/>
        </w:rPr>
        <w:t>When signal accuracy is more important than having a sharp cutoff.</w:t>
      </w:r>
    </w:p>
    <w:p w14:paraId="1CCE01E6" w14:textId="77777777" w:rsidR="00F527D0" w:rsidRPr="00F527D0" w:rsidRDefault="00F527D0" w:rsidP="00F527D0">
      <w:pPr>
        <w:numPr>
          <w:ilvl w:val="0"/>
          <w:numId w:val="11"/>
        </w:numPr>
        <w:jc w:val="both"/>
        <w:rPr>
          <w:lang w:val="en-IN"/>
        </w:rPr>
      </w:pPr>
      <w:r w:rsidRPr="00F527D0">
        <w:rPr>
          <w:lang w:val="en-IN"/>
        </w:rPr>
        <w:t>When a smooth and stable frequency response is required.</w:t>
      </w:r>
    </w:p>
    <w:p w14:paraId="262B943F" w14:textId="7256F228" w:rsidR="00F527D0" w:rsidRPr="00F527D0" w:rsidRDefault="00F527D0" w:rsidP="00031AD6">
      <w:pPr>
        <w:numPr>
          <w:ilvl w:val="0"/>
          <w:numId w:val="11"/>
        </w:numPr>
        <w:jc w:val="both"/>
        <w:rPr>
          <w:lang w:val="en-IN"/>
        </w:rPr>
      </w:pPr>
      <w:r w:rsidRPr="00F527D0">
        <w:rPr>
          <w:lang w:val="en-IN"/>
        </w:rPr>
        <w:t>When minimum signal distortion is a priority, such as in audio applications and analog filtering.</w:t>
      </w:r>
    </w:p>
    <w:p w14:paraId="3021EE1B" w14:textId="77777777" w:rsidR="00F527D0" w:rsidRDefault="00F527D0" w:rsidP="00031AD6">
      <w:pPr>
        <w:jc w:val="both"/>
        <w:rPr>
          <w:lang w:val="en-IN"/>
        </w:rPr>
      </w:pPr>
    </w:p>
    <w:p w14:paraId="3ED164C0" w14:textId="77777777" w:rsidR="00F9768B" w:rsidRPr="00517067" w:rsidRDefault="00F9768B" w:rsidP="00031AD6">
      <w:pPr>
        <w:jc w:val="both"/>
        <w:rPr>
          <w:lang w:val="en-IN"/>
        </w:rPr>
      </w:pPr>
    </w:p>
    <w:p w14:paraId="041FE3F5" w14:textId="77777777" w:rsidR="002A214C" w:rsidRDefault="002A214C" w:rsidP="002A214C">
      <w:pPr>
        <w:jc w:val="both"/>
        <w:rPr>
          <w:b/>
          <w:bCs/>
          <w:lang w:val="en-IN"/>
        </w:rPr>
      </w:pPr>
      <w:r w:rsidRPr="002A214C">
        <w:rPr>
          <w:b/>
          <w:bCs/>
          <w:lang w:val="en-IN"/>
        </w:rPr>
        <w:t>2nd-Order Butterworth Filter using Sallen-Key Topology</w:t>
      </w:r>
    </w:p>
    <w:p w14:paraId="389F4EA9" w14:textId="77777777" w:rsidR="002A214C" w:rsidRPr="002A214C" w:rsidRDefault="002A214C" w:rsidP="002A214C">
      <w:pPr>
        <w:jc w:val="both"/>
        <w:rPr>
          <w:b/>
          <w:bCs/>
          <w:lang w:val="en-IN"/>
        </w:rPr>
      </w:pPr>
    </w:p>
    <w:p w14:paraId="5678F017" w14:textId="77777777" w:rsidR="002A214C" w:rsidRPr="002A214C" w:rsidRDefault="002A214C" w:rsidP="002A214C">
      <w:pPr>
        <w:jc w:val="both"/>
        <w:rPr>
          <w:lang w:val="en-IN"/>
        </w:rPr>
      </w:pPr>
      <w:r w:rsidRPr="002A214C">
        <w:rPr>
          <w:lang w:val="en-IN"/>
        </w:rPr>
        <w:t xml:space="preserve">The standard </w:t>
      </w:r>
      <w:r w:rsidRPr="002A214C">
        <w:rPr>
          <w:b/>
          <w:bCs/>
          <w:lang w:val="en-IN"/>
        </w:rPr>
        <w:t>low-pass</w:t>
      </w:r>
      <w:r w:rsidRPr="002A214C">
        <w:rPr>
          <w:lang w:val="en-IN"/>
        </w:rPr>
        <w:t xml:space="preserve"> Sallen-Key Butterworth filter circuit consists of:</w:t>
      </w:r>
    </w:p>
    <w:p w14:paraId="789F8422" w14:textId="03D75620" w:rsidR="002A214C" w:rsidRPr="002A214C" w:rsidRDefault="002A214C" w:rsidP="002A214C">
      <w:pPr>
        <w:numPr>
          <w:ilvl w:val="0"/>
          <w:numId w:val="12"/>
        </w:numPr>
        <w:jc w:val="both"/>
        <w:rPr>
          <w:lang w:val="en-IN"/>
        </w:rPr>
      </w:pPr>
      <w:r w:rsidRPr="002A214C">
        <w:rPr>
          <w:lang w:val="en-IN"/>
        </w:rPr>
        <w:t>Resistors: R</w:t>
      </w:r>
      <w:r>
        <w:rPr>
          <w:lang w:val="en-IN"/>
        </w:rPr>
        <w:t>1</w:t>
      </w:r>
      <w:r w:rsidRPr="002A214C">
        <w:rPr>
          <w:lang w:val="en-IN"/>
        </w:rPr>
        <w:t>​ and R2​</w:t>
      </w:r>
    </w:p>
    <w:p w14:paraId="1A9D0E21" w14:textId="78F5BE96" w:rsidR="002A214C" w:rsidRPr="002A214C" w:rsidRDefault="002A214C" w:rsidP="002A214C">
      <w:pPr>
        <w:numPr>
          <w:ilvl w:val="0"/>
          <w:numId w:val="12"/>
        </w:numPr>
        <w:jc w:val="both"/>
        <w:rPr>
          <w:lang w:val="en-IN"/>
        </w:rPr>
      </w:pPr>
      <w:r w:rsidRPr="002A214C">
        <w:rPr>
          <w:lang w:val="en-IN"/>
        </w:rPr>
        <w:t>Capacitors: C1​ and C2​</w:t>
      </w:r>
    </w:p>
    <w:p w14:paraId="1633D28B" w14:textId="77777777" w:rsidR="002A214C" w:rsidRDefault="002A214C" w:rsidP="002A214C">
      <w:pPr>
        <w:numPr>
          <w:ilvl w:val="0"/>
          <w:numId w:val="12"/>
        </w:numPr>
        <w:jc w:val="both"/>
        <w:rPr>
          <w:lang w:val="en-IN"/>
        </w:rPr>
      </w:pPr>
      <w:r w:rsidRPr="002A214C">
        <w:rPr>
          <w:lang w:val="en-IN"/>
        </w:rPr>
        <w:t>Operational Amplifier (Op-Amp)</w:t>
      </w:r>
    </w:p>
    <w:p w14:paraId="5F9929DD" w14:textId="77777777" w:rsidR="002A214C" w:rsidRPr="002A214C" w:rsidRDefault="002A214C" w:rsidP="002A214C">
      <w:pPr>
        <w:ind w:left="720"/>
        <w:jc w:val="both"/>
        <w:rPr>
          <w:lang w:val="en-IN"/>
        </w:rPr>
      </w:pPr>
    </w:p>
    <w:p w14:paraId="5D20EE12" w14:textId="77777777" w:rsidR="002A214C" w:rsidRDefault="002A214C" w:rsidP="002A214C">
      <w:pPr>
        <w:jc w:val="both"/>
        <w:rPr>
          <w:b/>
          <w:bCs/>
          <w:lang w:val="en-IN"/>
        </w:rPr>
      </w:pPr>
      <w:r w:rsidRPr="002A214C">
        <w:rPr>
          <w:b/>
          <w:bCs/>
          <w:lang w:val="en-IN"/>
        </w:rPr>
        <w:t>Transfer Function:</w:t>
      </w:r>
    </w:p>
    <w:p w14:paraId="089EF4D7" w14:textId="77777777" w:rsidR="002A214C" w:rsidRPr="002A214C" w:rsidRDefault="002A214C" w:rsidP="002A214C">
      <w:pPr>
        <w:jc w:val="both"/>
        <w:rPr>
          <w:b/>
          <w:bCs/>
          <w:lang w:val="en-IN"/>
        </w:rPr>
      </w:pPr>
    </w:p>
    <w:p w14:paraId="5359FEA1" w14:textId="3B6948A3" w:rsidR="002A214C" w:rsidRDefault="002A214C" w:rsidP="002A214C">
      <w:pPr>
        <w:jc w:val="both"/>
        <w:rPr>
          <w:lang w:val="en-IN"/>
        </w:rPr>
      </w:pPr>
      <w:r w:rsidRPr="002A214C">
        <w:rPr>
          <w:lang w:val="en-IN"/>
        </w:rPr>
        <w:t>The transfer function for the Sallen-Key low-pass filter is given by:</w:t>
      </w:r>
    </w:p>
    <w:p w14:paraId="18B2F53A" w14:textId="167DC0EE" w:rsidR="002A214C" w:rsidRPr="002A214C" w:rsidRDefault="002A214C" w:rsidP="002A214C">
      <w:pPr>
        <w:jc w:val="both"/>
        <w:rPr>
          <w:iCs/>
        </w:rPr>
      </w:pPr>
      <m:oMathPara>
        <m:oMath>
          <m:r>
            <w:rPr>
              <w:rFonts w:ascii="Cambria Math" w:hAnsi="Cambria Math"/>
            </w:rPr>
            <m:t>H(s)=</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s</m:t>
                  </m:r>
                </m:num>
                <m:den>
                  <m:r>
                    <w:rPr>
                      <w:rFonts w:ascii="Cambria Math" w:hAnsi="Cambria Math"/>
                    </w:rPr>
                    <m:t>wc</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(wc)</m:t>
                      </m:r>
                    </m:e>
                    <m:sup>
                      <m:r>
                        <w:rPr>
                          <w:rFonts w:ascii="Cambria Math" w:hAnsi="Cambria Math"/>
                        </w:rPr>
                        <m:t>2</m:t>
                      </m:r>
                    </m:sup>
                  </m:sSup>
                </m:den>
              </m:f>
            </m:den>
          </m:f>
          <m:r>
            <w:rPr>
              <w:rFonts w:ascii="Cambria Math" w:hAnsi="Cambria Math"/>
            </w:rPr>
            <m:t>​</m:t>
          </m:r>
        </m:oMath>
      </m:oMathPara>
    </w:p>
    <w:p w14:paraId="392E2278" w14:textId="77777777" w:rsidR="002A214C" w:rsidRPr="002A214C" w:rsidRDefault="002A214C" w:rsidP="002A214C">
      <w:pPr>
        <w:jc w:val="both"/>
        <w:rPr>
          <w:lang w:val="en-IN"/>
        </w:rPr>
      </w:pPr>
    </w:p>
    <w:p w14:paraId="25D6655C" w14:textId="78C2EE47" w:rsidR="002A214C" w:rsidRPr="002A214C" w:rsidRDefault="002A214C" w:rsidP="002A214C">
      <w:pPr>
        <w:numPr>
          <w:ilvl w:val="0"/>
          <w:numId w:val="13"/>
        </w:numPr>
        <w:jc w:val="both"/>
        <w:rPr>
          <w:lang w:val="en-IN"/>
        </w:rPr>
      </w:pPr>
      <w:r w:rsidRPr="002A214C">
        <w:rPr>
          <w:lang w:val="en-IN"/>
        </w:rPr>
        <w:t>wc​=2πfc​ is the cutoff frequency,</w:t>
      </w:r>
    </w:p>
    <w:p w14:paraId="2CFB3671" w14:textId="4333CC92" w:rsidR="002A214C" w:rsidRPr="002A214C" w:rsidRDefault="002A214C" w:rsidP="002A214C">
      <w:pPr>
        <w:numPr>
          <w:ilvl w:val="0"/>
          <w:numId w:val="13"/>
        </w:numPr>
        <w:jc w:val="both"/>
        <w:rPr>
          <w:lang w:val="en-IN"/>
        </w:rPr>
      </w:pPr>
      <w:r w:rsidRPr="002A214C">
        <w:rPr>
          <w:lang w:val="en-IN"/>
        </w:rPr>
        <w:t>Q is the quality factor, which determines damping,</w:t>
      </w:r>
    </w:p>
    <w:p w14:paraId="0035747B" w14:textId="3A364F98" w:rsidR="00220B65" w:rsidRPr="00220B65" w:rsidRDefault="002A214C" w:rsidP="00220B65">
      <w:pPr>
        <w:numPr>
          <w:ilvl w:val="0"/>
          <w:numId w:val="13"/>
        </w:numPr>
        <w:jc w:val="both"/>
        <w:rPr>
          <w:lang w:val="en-IN"/>
        </w:rPr>
      </w:pPr>
      <w:r w:rsidRPr="002A214C">
        <w:rPr>
          <w:lang w:val="en-IN"/>
        </w:rPr>
        <w:t>s is the Laplace transform variable.</w:t>
      </w:r>
    </w:p>
    <w:p w14:paraId="5C1BFD2A" w14:textId="77777777" w:rsidR="002A214C" w:rsidRPr="002A214C" w:rsidRDefault="002A214C" w:rsidP="002A214C">
      <w:pPr>
        <w:ind w:left="720"/>
        <w:jc w:val="both"/>
        <w:rPr>
          <w:lang w:val="en-IN"/>
        </w:rPr>
      </w:pPr>
    </w:p>
    <w:p w14:paraId="6FE38BFE" w14:textId="17943FA9" w:rsidR="002A214C" w:rsidRDefault="002A214C" w:rsidP="002A214C">
      <w:pPr>
        <w:jc w:val="both"/>
        <w:rPr>
          <w:lang w:val="en-IN"/>
        </w:rPr>
      </w:pPr>
      <w:r w:rsidRPr="002A214C">
        <w:rPr>
          <w:lang w:val="en-IN"/>
        </w:rPr>
        <w:t xml:space="preserve">For a </w:t>
      </w:r>
      <w:r w:rsidRPr="002A214C">
        <w:rPr>
          <w:b/>
          <w:bCs/>
          <w:lang w:val="en-IN"/>
        </w:rPr>
        <w:t>Butterworth response</w:t>
      </w:r>
      <w:r w:rsidRPr="002A214C">
        <w:rPr>
          <w:lang w:val="en-IN"/>
        </w:rPr>
        <w:t>, we set Q=0.707 (for a critically damped system with no overshoot).</w:t>
      </w:r>
    </w:p>
    <w:p w14:paraId="132FA8AC" w14:textId="77777777" w:rsidR="002A214C" w:rsidRPr="002A214C" w:rsidRDefault="002A214C" w:rsidP="002A214C">
      <w:pPr>
        <w:jc w:val="both"/>
        <w:rPr>
          <w:lang w:val="en-IN"/>
        </w:rPr>
      </w:pPr>
    </w:p>
    <w:p w14:paraId="077E8836" w14:textId="77777777" w:rsidR="002A214C" w:rsidRDefault="002A214C" w:rsidP="002A214C">
      <w:pPr>
        <w:jc w:val="both"/>
        <w:rPr>
          <w:b/>
          <w:bCs/>
          <w:lang w:val="en-IN"/>
        </w:rPr>
      </w:pPr>
      <w:r w:rsidRPr="002A214C">
        <w:rPr>
          <w:b/>
          <w:bCs/>
          <w:lang w:val="en-IN"/>
        </w:rPr>
        <w:t>Cutoff Frequency Formula:</w:t>
      </w:r>
    </w:p>
    <w:p w14:paraId="445E1A02" w14:textId="77777777" w:rsidR="002A214C" w:rsidRDefault="002A214C" w:rsidP="002A214C">
      <w:pPr>
        <w:jc w:val="both"/>
        <w:rPr>
          <w:b/>
          <w:bCs/>
          <w:lang w:val="en-IN"/>
        </w:rPr>
      </w:pPr>
    </w:p>
    <w:p w14:paraId="6D461F81" w14:textId="544ED1C2" w:rsidR="002A214C" w:rsidRPr="002A214C" w:rsidRDefault="002A214C" w:rsidP="002A214C">
      <w:pPr>
        <w:jc w:val="both"/>
        <w:rPr>
          <w:b/>
          <w:bCs/>
        </w:rPr>
      </w:pPr>
      <m:oMathPara>
        <m:oMath>
          <m:r>
            <w:rPr>
              <w:rFonts w:ascii="Cambria Math" w:hAnsi="Cambria Math"/>
            </w:rPr>
            <m:t>fc​=</m:t>
          </m:r>
          <m:f>
            <m:fPr>
              <m:ctrlPr>
                <w:rPr>
                  <w:rFonts w:ascii="Cambria Math" w:hAnsi="Cambria Math"/>
                  <w:i/>
                </w:rPr>
              </m:ctrlPr>
            </m:fPr>
            <m:num>
              <m:r>
                <w:rPr>
                  <w:rFonts w:ascii="Cambria Math" w:hAnsi="Cambria Math"/>
                </w:rPr>
                <m:t>1</m:t>
              </m:r>
            </m:num>
            <m:den>
              <m:r>
                <w:rPr>
                  <w:rFonts w:ascii="Cambria Math" w:hAnsi="Cambria Math"/>
                </w:rPr>
                <m:t>2π</m:t>
              </m:r>
              <m:rad>
                <m:radPr>
                  <m:degHide m:val="1"/>
                  <m:ctrlPr>
                    <w:rPr>
                      <w:rFonts w:ascii="Cambria Math" w:hAnsi="Cambria Math"/>
                      <w:i/>
                    </w:rPr>
                  </m:ctrlPr>
                </m:radPr>
                <m:deg/>
                <m:e>
                  <m:r>
                    <w:rPr>
                      <w:rFonts w:ascii="Cambria Math" w:hAnsi="Cambria Math"/>
                    </w:rPr>
                    <m:t>R1​R2​C1​C2​​</m:t>
                  </m:r>
                </m:e>
              </m:rad>
            </m:den>
          </m:f>
          <m:r>
            <m:rPr>
              <m:sty m:val="bi"/>
            </m:rPr>
            <w:rPr>
              <w:rFonts w:ascii="Cambria Math" w:hAnsi="Cambria Math"/>
            </w:rPr>
            <m:t>​</m:t>
          </m:r>
        </m:oMath>
      </m:oMathPara>
    </w:p>
    <w:p w14:paraId="5FB782C6" w14:textId="77777777" w:rsidR="002A214C" w:rsidRPr="002A214C" w:rsidRDefault="002A214C" w:rsidP="002A214C">
      <w:pPr>
        <w:jc w:val="both"/>
        <w:rPr>
          <w:b/>
          <w:bCs/>
          <w:lang w:val="en-IN"/>
        </w:rPr>
      </w:pPr>
    </w:p>
    <w:p w14:paraId="4D7DE602" w14:textId="28DBE17D" w:rsidR="002A214C" w:rsidRDefault="002A214C" w:rsidP="002A214C">
      <w:pPr>
        <w:jc w:val="both"/>
        <w:rPr>
          <w:lang w:val="en-IN"/>
        </w:rPr>
      </w:pPr>
      <w:r w:rsidRPr="002A214C">
        <w:rPr>
          <w:lang w:val="en-IN"/>
        </w:rPr>
        <w:t>where fc​ is the -3dB cutoff frequency.</w:t>
      </w:r>
    </w:p>
    <w:p w14:paraId="5A22A9B6" w14:textId="77777777" w:rsidR="00F9768B" w:rsidRDefault="00F9768B" w:rsidP="002A214C">
      <w:pPr>
        <w:jc w:val="both"/>
        <w:rPr>
          <w:lang w:val="en-IN"/>
        </w:rPr>
      </w:pPr>
    </w:p>
    <w:p w14:paraId="6445AF8A" w14:textId="77777777" w:rsidR="00F9768B" w:rsidRDefault="00F9768B" w:rsidP="002A214C">
      <w:pPr>
        <w:jc w:val="both"/>
        <w:rPr>
          <w:lang w:val="en-IN"/>
        </w:rPr>
      </w:pPr>
    </w:p>
    <w:p w14:paraId="31337306" w14:textId="77777777" w:rsidR="00F9768B" w:rsidRDefault="00F9768B" w:rsidP="002A214C">
      <w:pPr>
        <w:jc w:val="both"/>
        <w:rPr>
          <w:lang w:val="en-IN"/>
        </w:rPr>
      </w:pPr>
    </w:p>
    <w:p w14:paraId="60E77E5F" w14:textId="77777777" w:rsidR="00F9768B" w:rsidRDefault="00F9768B" w:rsidP="002A214C">
      <w:pPr>
        <w:jc w:val="both"/>
        <w:rPr>
          <w:lang w:val="en-IN"/>
        </w:rPr>
      </w:pPr>
    </w:p>
    <w:p w14:paraId="6DCD3A29" w14:textId="77777777" w:rsidR="002A214C" w:rsidRDefault="002A214C" w:rsidP="002A214C">
      <w:pPr>
        <w:jc w:val="both"/>
        <w:rPr>
          <w:lang w:val="en-IN"/>
        </w:rPr>
      </w:pPr>
    </w:p>
    <w:p w14:paraId="5470F5AE" w14:textId="18D5B8C7" w:rsidR="00A6638C" w:rsidRDefault="00A6638C" w:rsidP="002A214C">
      <w:pPr>
        <w:jc w:val="both"/>
        <w:rPr>
          <w:b/>
          <w:bCs/>
          <w:lang w:val="en-IN"/>
        </w:rPr>
      </w:pPr>
      <w:r>
        <w:rPr>
          <w:b/>
          <w:bCs/>
          <w:lang w:val="en-IN"/>
        </w:rPr>
        <w:t>Zero</w:t>
      </w:r>
      <w:r w:rsidR="009C3011">
        <w:rPr>
          <w:b/>
          <w:bCs/>
          <w:lang w:val="en-IN"/>
        </w:rPr>
        <w:t>-Plot</w:t>
      </w:r>
      <w:r>
        <w:rPr>
          <w:b/>
          <w:bCs/>
          <w:lang w:val="en-IN"/>
        </w:rPr>
        <w:t xml:space="preserve"> Plot for 2</w:t>
      </w:r>
      <w:r w:rsidRPr="00A6638C">
        <w:rPr>
          <w:b/>
          <w:bCs/>
          <w:vertAlign w:val="superscript"/>
          <w:lang w:val="en-IN"/>
        </w:rPr>
        <w:t>nd</w:t>
      </w:r>
      <w:r>
        <w:rPr>
          <w:b/>
          <w:bCs/>
          <w:lang w:val="en-IN"/>
        </w:rPr>
        <w:t xml:space="preserve"> Butterworth Filter:</w:t>
      </w:r>
    </w:p>
    <w:p w14:paraId="5DCBB486" w14:textId="77777777" w:rsidR="009C3011" w:rsidRDefault="009C3011" w:rsidP="002A214C">
      <w:pPr>
        <w:jc w:val="both"/>
        <w:rPr>
          <w:b/>
          <w:bCs/>
          <w:lang w:val="en-IN"/>
        </w:rPr>
      </w:pPr>
    </w:p>
    <w:p w14:paraId="3227DCFC" w14:textId="03FA0C14" w:rsidR="009C3011" w:rsidRPr="009C3011" w:rsidRDefault="009C3011" w:rsidP="002A214C">
      <w:pPr>
        <w:jc w:val="both"/>
        <w:rPr>
          <w:lang w:val="en-IN"/>
        </w:rPr>
      </w:pPr>
      <w:r w:rsidRPr="009C3011">
        <w:t>The Zero-Pole Plot provides a graphical representation of the poles and zeros of the transfer function of a filter in the complex plane. It helps in understanding the stability, frequency response, and filter characteristics.</w:t>
      </w:r>
    </w:p>
    <w:p w14:paraId="0B936A6C" w14:textId="77777777" w:rsidR="00A6638C" w:rsidRDefault="00A6638C" w:rsidP="002A214C">
      <w:pPr>
        <w:jc w:val="both"/>
        <w:rPr>
          <w:b/>
          <w:bCs/>
          <w:lang w:val="en-IN"/>
        </w:rPr>
      </w:pPr>
    </w:p>
    <w:p w14:paraId="4164CA08" w14:textId="518304FE" w:rsidR="009C3011" w:rsidRPr="00BC2B1B" w:rsidRDefault="009C3011" w:rsidP="00BC2B1B">
      <w:pPr>
        <w:pStyle w:val="ListParagraph"/>
        <w:numPr>
          <w:ilvl w:val="0"/>
          <w:numId w:val="26"/>
        </w:numPr>
        <w:jc w:val="both"/>
        <w:rPr>
          <w:b/>
          <w:bCs/>
          <w:lang w:val="en-IN"/>
        </w:rPr>
      </w:pPr>
      <w:r w:rsidRPr="00BC2B1B">
        <w:rPr>
          <w:b/>
          <w:bCs/>
          <w:lang w:val="en-IN"/>
        </w:rPr>
        <w:t>Zero-Pole Plot of 2nd-Order Butterworth Low-Pass Filter</w:t>
      </w:r>
    </w:p>
    <w:p w14:paraId="3FA5AA4C" w14:textId="77777777" w:rsidR="00BC2B1B" w:rsidRPr="00BC2B1B" w:rsidRDefault="00BC2B1B" w:rsidP="00BC2B1B">
      <w:pPr>
        <w:pStyle w:val="ListParagraph"/>
        <w:jc w:val="both"/>
        <w:rPr>
          <w:b/>
          <w:bCs/>
          <w:lang w:val="en-IN"/>
        </w:rPr>
      </w:pPr>
    </w:p>
    <w:p w14:paraId="52A75AAA" w14:textId="77777777" w:rsidR="009C3011" w:rsidRPr="009C3011" w:rsidRDefault="009C3011" w:rsidP="009C3011">
      <w:pPr>
        <w:numPr>
          <w:ilvl w:val="0"/>
          <w:numId w:val="23"/>
        </w:numPr>
        <w:jc w:val="both"/>
        <w:rPr>
          <w:lang w:val="en-IN"/>
        </w:rPr>
      </w:pPr>
      <w:r w:rsidRPr="009C3011">
        <w:rPr>
          <w:lang w:val="en-IN"/>
        </w:rPr>
        <w:t>The first figure represents the zero-pole plot of a low-pass Butterworth filter.</w:t>
      </w:r>
    </w:p>
    <w:p w14:paraId="794E09B7" w14:textId="77777777" w:rsidR="009C3011" w:rsidRPr="009C3011" w:rsidRDefault="009C3011" w:rsidP="009C3011">
      <w:pPr>
        <w:numPr>
          <w:ilvl w:val="0"/>
          <w:numId w:val="23"/>
        </w:numPr>
        <w:jc w:val="both"/>
        <w:rPr>
          <w:lang w:val="en-IN"/>
        </w:rPr>
      </w:pPr>
      <w:r w:rsidRPr="009C3011">
        <w:rPr>
          <w:lang w:val="en-IN"/>
        </w:rPr>
        <w:t>The poles are located inside the unit circle, ensuring stability.</w:t>
      </w:r>
    </w:p>
    <w:p w14:paraId="41D7A924" w14:textId="77777777" w:rsidR="009C3011" w:rsidRPr="009C3011" w:rsidRDefault="009C3011" w:rsidP="009C3011">
      <w:pPr>
        <w:numPr>
          <w:ilvl w:val="0"/>
          <w:numId w:val="23"/>
        </w:numPr>
        <w:jc w:val="both"/>
        <w:rPr>
          <w:lang w:val="en-IN"/>
        </w:rPr>
      </w:pPr>
      <w:r w:rsidRPr="009C3011">
        <w:rPr>
          <w:lang w:val="en-IN"/>
        </w:rPr>
        <w:t>A zero is placed at z=−1z = -1z=−1, which corresponds to the characteristic of a low-pass filter.</w:t>
      </w:r>
    </w:p>
    <w:p w14:paraId="0980A711" w14:textId="77777777" w:rsidR="009C3011" w:rsidRDefault="009C3011" w:rsidP="009C3011">
      <w:pPr>
        <w:numPr>
          <w:ilvl w:val="0"/>
          <w:numId w:val="23"/>
        </w:numPr>
        <w:jc w:val="both"/>
        <w:rPr>
          <w:lang w:val="en-IN"/>
        </w:rPr>
      </w:pPr>
      <w:r w:rsidRPr="009C3011">
        <w:rPr>
          <w:lang w:val="en-IN"/>
        </w:rPr>
        <w:t>The pole locations determine the cutoff frequency and filter response, with a smooth roll-off and a maximally flat magnitude response.</w:t>
      </w:r>
    </w:p>
    <w:p w14:paraId="42085BDA" w14:textId="77777777" w:rsidR="00475A09" w:rsidRPr="009C3011" w:rsidRDefault="00475A09" w:rsidP="00475A09">
      <w:pPr>
        <w:ind w:left="720"/>
        <w:jc w:val="both"/>
        <w:rPr>
          <w:lang w:val="en-IN"/>
        </w:rPr>
      </w:pPr>
    </w:p>
    <w:p w14:paraId="4C80B4B8" w14:textId="77777777" w:rsidR="003A437C" w:rsidRDefault="009C3011" w:rsidP="003A437C">
      <w:pPr>
        <w:keepNext/>
        <w:jc w:val="both"/>
      </w:pPr>
      <w:r w:rsidRPr="009C3011">
        <w:rPr>
          <w:b/>
          <w:bCs/>
          <w:noProof/>
          <w:lang w:val="en-IN"/>
        </w:rPr>
        <w:drawing>
          <wp:inline distT="0" distB="0" distL="0" distR="0" wp14:anchorId="27096F1A" wp14:editId="0549454F">
            <wp:extent cx="3196590" cy="2512695"/>
            <wp:effectExtent l="0" t="0" r="3810" b="1905"/>
            <wp:docPr id="1652107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107562" name=""/>
                    <pic:cNvPicPr/>
                  </pic:nvPicPr>
                  <pic:blipFill>
                    <a:blip r:embed="rId12"/>
                    <a:stretch>
                      <a:fillRect/>
                    </a:stretch>
                  </pic:blipFill>
                  <pic:spPr>
                    <a:xfrm>
                      <a:off x="0" y="0"/>
                      <a:ext cx="3196590" cy="2512695"/>
                    </a:xfrm>
                    <a:prstGeom prst="rect">
                      <a:avLst/>
                    </a:prstGeom>
                  </pic:spPr>
                </pic:pic>
              </a:graphicData>
            </a:graphic>
          </wp:inline>
        </w:drawing>
      </w:r>
    </w:p>
    <w:p w14:paraId="410D610E" w14:textId="09E39565" w:rsidR="009C3011" w:rsidRPr="003A437C" w:rsidRDefault="003A437C" w:rsidP="003A437C">
      <w:pPr>
        <w:pStyle w:val="Caption"/>
        <w:jc w:val="center"/>
        <w:rPr>
          <w:b/>
          <w:bCs/>
          <w:i w:val="0"/>
          <w:iCs w:val="0"/>
          <w:lang w:val="en-IN"/>
        </w:rPr>
      </w:pPr>
      <w:r w:rsidRPr="003A437C">
        <w:rPr>
          <w:i w:val="0"/>
          <w:iCs w:val="0"/>
        </w:rPr>
        <w:t xml:space="preserve">Figure </w:t>
      </w:r>
      <w:r w:rsidRPr="003A437C">
        <w:rPr>
          <w:i w:val="0"/>
          <w:iCs w:val="0"/>
        </w:rPr>
        <w:fldChar w:fldCharType="begin"/>
      </w:r>
      <w:r w:rsidRPr="003A437C">
        <w:rPr>
          <w:i w:val="0"/>
          <w:iCs w:val="0"/>
        </w:rPr>
        <w:instrText xml:space="preserve"> SEQ Figure \* ARABIC </w:instrText>
      </w:r>
      <w:r w:rsidRPr="003A437C">
        <w:rPr>
          <w:i w:val="0"/>
          <w:iCs w:val="0"/>
        </w:rPr>
        <w:fldChar w:fldCharType="separate"/>
      </w:r>
      <w:r w:rsidR="005E28F6">
        <w:rPr>
          <w:i w:val="0"/>
          <w:iCs w:val="0"/>
          <w:noProof/>
        </w:rPr>
        <w:t>3</w:t>
      </w:r>
      <w:r w:rsidRPr="003A437C">
        <w:rPr>
          <w:i w:val="0"/>
          <w:iCs w:val="0"/>
        </w:rPr>
        <w:fldChar w:fldCharType="end"/>
      </w:r>
      <w:r w:rsidRPr="003A437C">
        <w:rPr>
          <w:i w:val="0"/>
          <w:iCs w:val="0"/>
          <w:lang w:val="en-IN"/>
        </w:rPr>
        <w:t xml:space="preserve"> - Pole - Zero Analysis Low Pass filter</w:t>
      </w:r>
    </w:p>
    <w:p w14:paraId="05909222" w14:textId="77777777" w:rsidR="009C3011" w:rsidRDefault="009C3011" w:rsidP="002A214C">
      <w:pPr>
        <w:jc w:val="both"/>
        <w:rPr>
          <w:b/>
          <w:bCs/>
          <w:lang w:val="en-IN"/>
        </w:rPr>
      </w:pPr>
    </w:p>
    <w:p w14:paraId="3CB63F7E" w14:textId="77777777" w:rsidR="00BC2B1B" w:rsidRDefault="00BC2B1B" w:rsidP="00475A09">
      <w:pPr>
        <w:jc w:val="both"/>
        <w:rPr>
          <w:b/>
          <w:bCs/>
          <w:lang w:val="en-IN"/>
        </w:rPr>
      </w:pPr>
    </w:p>
    <w:p w14:paraId="544B28C4" w14:textId="0AA5A6C1" w:rsidR="00475A09" w:rsidRPr="00BC2B1B" w:rsidRDefault="00475A09" w:rsidP="00BC2B1B">
      <w:pPr>
        <w:pStyle w:val="ListParagraph"/>
        <w:numPr>
          <w:ilvl w:val="0"/>
          <w:numId w:val="26"/>
        </w:numPr>
        <w:jc w:val="both"/>
        <w:rPr>
          <w:b/>
          <w:bCs/>
          <w:lang w:val="en-IN"/>
        </w:rPr>
      </w:pPr>
      <w:r w:rsidRPr="00BC2B1B">
        <w:rPr>
          <w:b/>
          <w:bCs/>
          <w:lang w:val="en-IN"/>
        </w:rPr>
        <w:t>Zero-Pole Plot of 2nd-Order Butterworth High-Pass Filter</w:t>
      </w:r>
    </w:p>
    <w:p w14:paraId="1EB46C26" w14:textId="77777777" w:rsidR="00BC2B1B" w:rsidRPr="00BC2B1B" w:rsidRDefault="00BC2B1B" w:rsidP="00BC2B1B">
      <w:pPr>
        <w:pStyle w:val="ListParagraph"/>
        <w:jc w:val="both"/>
        <w:rPr>
          <w:b/>
          <w:bCs/>
          <w:lang w:val="en-IN"/>
        </w:rPr>
      </w:pPr>
    </w:p>
    <w:p w14:paraId="6267D08D" w14:textId="77777777" w:rsidR="00475A09" w:rsidRPr="00475A09" w:rsidRDefault="00475A09" w:rsidP="00475A09">
      <w:pPr>
        <w:numPr>
          <w:ilvl w:val="0"/>
          <w:numId w:val="24"/>
        </w:numPr>
        <w:jc w:val="both"/>
        <w:rPr>
          <w:lang w:val="en-IN"/>
        </w:rPr>
      </w:pPr>
      <w:r w:rsidRPr="00475A09">
        <w:rPr>
          <w:lang w:val="en-IN"/>
        </w:rPr>
        <w:t>The second figure represents the zero-pole plot of a high-pass Butterworth filter.</w:t>
      </w:r>
    </w:p>
    <w:p w14:paraId="43B899E6" w14:textId="77777777" w:rsidR="00475A09" w:rsidRPr="00475A09" w:rsidRDefault="00475A09" w:rsidP="00475A09">
      <w:pPr>
        <w:numPr>
          <w:ilvl w:val="0"/>
          <w:numId w:val="24"/>
        </w:numPr>
        <w:jc w:val="both"/>
        <w:rPr>
          <w:lang w:val="en-IN"/>
        </w:rPr>
      </w:pPr>
      <w:r w:rsidRPr="00475A09">
        <w:rPr>
          <w:lang w:val="en-IN"/>
        </w:rPr>
        <w:t>The poles remain inside the unit circle, ensuring the system is stable.</w:t>
      </w:r>
    </w:p>
    <w:p w14:paraId="1BF4DCE1" w14:textId="77777777" w:rsidR="00475A09" w:rsidRPr="00475A09" w:rsidRDefault="00475A09" w:rsidP="00475A09">
      <w:pPr>
        <w:numPr>
          <w:ilvl w:val="0"/>
          <w:numId w:val="24"/>
        </w:numPr>
        <w:jc w:val="both"/>
        <w:rPr>
          <w:lang w:val="en-IN"/>
        </w:rPr>
      </w:pPr>
      <w:r w:rsidRPr="00475A09">
        <w:rPr>
          <w:lang w:val="en-IN"/>
        </w:rPr>
        <w:t>A zero is placed at z=1z = 1z=1, which is characteristic of a high-pass filter.</w:t>
      </w:r>
    </w:p>
    <w:p w14:paraId="1BCA72CA" w14:textId="77777777" w:rsidR="00475A09" w:rsidRDefault="00475A09" w:rsidP="00475A09">
      <w:pPr>
        <w:numPr>
          <w:ilvl w:val="0"/>
          <w:numId w:val="24"/>
        </w:numPr>
        <w:jc w:val="both"/>
        <w:rPr>
          <w:lang w:val="en-IN"/>
        </w:rPr>
      </w:pPr>
      <w:r w:rsidRPr="00475A09">
        <w:rPr>
          <w:lang w:val="en-IN"/>
        </w:rPr>
        <w:t>The filter has a smooth response while attenuating low frequencies and passing high frequencies efficiently.</w:t>
      </w:r>
    </w:p>
    <w:p w14:paraId="2AA0F41A" w14:textId="77777777" w:rsidR="00475A09" w:rsidRPr="00475A09" w:rsidRDefault="00475A09" w:rsidP="00475A09">
      <w:pPr>
        <w:ind w:left="720"/>
        <w:jc w:val="both"/>
        <w:rPr>
          <w:lang w:val="en-IN"/>
        </w:rPr>
      </w:pPr>
    </w:p>
    <w:p w14:paraId="79C0B192" w14:textId="77777777" w:rsidR="00F9768B" w:rsidRDefault="00F9768B" w:rsidP="003A437C">
      <w:pPr>
        <w:keepNext/>
        <w:jc w:val="both"/>
      </w:pPr>
    </w:p>
    <w:p w14:paraId="0C4E2739" w14:textId="77777777" w:rsidR="00F9768B" w:rsidRDefault="00F9768B" w:rsidP="003A437C">
      <w:pPr>
        <w:keepNext/>
        <w:jc w:val="both"/>
      </w:pPr>
    </w:p>
    <w:p w14:paraId="11741BBA" w14:textId="77777777" w:rsidR="00F9768B" w:rsidRDefault="00F9768B" w:rsidP="003A437C">
      <w:pPr>
        <w:keepNext/>
        <w:jc w:val="both"/>
      </w:pPr>
    </w:p>
    <w:p w14:paraId="090C36C2" w14:textId="2D437F37" w:rsidR="003A437C" w:rsidRDefault="009C3011" w:rsidP="003A437C">
      <w:pPr>
        <w:keepNext/>
        <w:jc w:val="both"/>
      </w:pPr>
      <w:r w:rsidRPr="009C3011">
        <w:rPr>
          <w:b/>
          <w:bCs/>
          <w:noProof/>
          <w:lang w:val="en-IN"/>
        </w:rPr>
        <w:drawing>
          <wp:inline distT="0" distB="0" distL="0" distR="0" wp14:anchorId="2BE63241" wp14:editId="78A833AF">
            <wp:extent cx="3196590" cy="2553335"/>
            <wp:effectExtent l="0" t="0" r="3810" b="0"/>
            <wp:docPr id="437450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450952" name=""/>
                    <pic:cNvPicPr/>
                  </pic:nvPicPr>
                  <pic:blipFill>
                    <a:blip r:embed="rId13"/>
                    <a:stretch>
                      <a:fillRect/>
                    </a:stretch>
                  </pic:blipFill>
                  <pic:spPr>
                    <a:xfrm>
                      <a:off x="0" y="0"/>
                      <a:ext cx="3196590" cy="2553335"/>
                    </a:xfrm>
                    <a:prstGeom prst="rect">
                      <a:avLst/>
                    </a:prstGeom>
                  </pic:spPr>
                </pic:pic>
              </a:graphicData>
            </a:graphic>
          </wp:inline>
        </w:drawing>
      </w:r>
    </w:p>
    <w:p w14:paraId="3DAE2445" w14:textId="4F0F951E" w:rsidR="009C3011" w:rsidRPr="003A437C" w:rsidRDefault="003A437C" w:rsidP="003A437C">
      <w:pPr>
        <w:pStyle w:val="Caption"/>
        <w:jc w:val="center"/>
        <w:rPr>
          <w:b/>
          <w:bCs/>
          <w:i w:val="0"/>
          <w:iCs w:val="0"/>
          <w:lang w:val="en-IN"/>
        </w:rPr>
      </w:pPr>
      <w:r w:rsidRPr="003A437C">
        <w:rPr>
          <w:i w:val="0"/>
          <w:iCs w:val="0"/>
        </w:rPr>
        <w:t xml:space="preserve">Figure </w:t>
      </w:r>
      <w:r w:rsidRPr="003A437C">
        <w:rPr>
          <w:i w:val="0"/>
          <w:iCs w:val="0"/>
        </w:rPr>
        <w:fldChar w:fldCharType="begin"/>
      </w:r>
      <w:r w:rsidRPr="003A437C">
        <w:rPr>
          <w:i w:val="0"/>
          <w:iCs w:val="0"/>
        </w:rPr>
        <w:instrText xml:space="preserve"> SEQ Figure \* ARABIC </w:instrText>
      </w:r>
      <w:r w:rsidRPr="003A437C">
        <w:rPr>
          <w:i w:val="0"/>
          <w:iCs w:val="0"/>
        </w:rPr>
        <w:fldChar w:fldCharType="separate"/>
      </w:r>
      <w:r w:rsidR="005E28F6">
        <w:rPr>
          <w:i w:val="0"/>
          <w:iCs w:val="0"/>
          <w:noProof/>
        </w:rPr>
        <w:t>4</w:t>
      </w:r>
      <w:r w:rsidRPr="003A437C">
        <w:rPr>
          <w:i w:val="0"/>
          <w:iCs w:val="0"/>
        </w:rPr>
        <w:fldChar w:fldCharType="end"/>
      </w:r>
      <w:r w:rsidRPr="003A437C">
        <w:rPr>
          <w:i w:val="0"/>
          <w:iCs w:val="0"/>
          <w:lang w:val="en-IN"/>
        </w:rPr>
        <w:t xml:space="preserve"> -Zero Pole analysis of </w:t>
      </w:r>
      <w:r w:rsidRPr="003A437C">
        <w:rPr>
          <w:i w:val="0"/>
          <w:iCs w:val="0"/>
          <w:noProof/>
          <w:lang w:val="en-IN"/>
        </w:rPr>
        <w:t xml:space="preserve"> High pass filter</w:t>
      </w:r>
    </w:p>
    <w:p w14:paraId="3FCDAF82" w14:textId="77777777" w:rsidR="00486204" w:rsidRDefault="00486204" w:rsidP="00475A09">
      <w:pPr>
        <w:jc w:val="both"/>
        <w:rPr>
          <w:b/>
          <w:bCs/>
          <w:lang w:val="en-IN"/>
        </w:rPr>
      </w:pPr>
    </w:p>
    <w:p w14:paraId="7C926291" w14:textId="05A25619" w:rsidR="00475A09" w:rsidRDefault="00475A09" w:rsidP="00475A09">
      <w:pPr>
        <w:jc w:val="both"/>
        <w:rPr>
          <w:b/>
          <w:bCs/>
          <w:lang w:val="en-IN"/>
        </w:rPr>
      </w:pPr>
      <w:r w:rsidRPr="00475A09">
        <w:rPr>
          <w:b/>
          <w:bCs/>
          <w:lang w:val="en-IN"/>
        </w:rPr>
        <w:t>Key Observations</w:t>
      </w:r>
      <w:r w:rsidR="00BC2B1B">
        <w:rPr>
          <w:b/>
          <w:bCs/>
          <w:lang w:val="en-IN"/>
        </w:rPr>
        <w:t>:</w:t>
      </w:r>
    </w:p>
    <w:p w14:paraId="4F406093" w14:textId="77777777" w:rsidR="00BC2B1B" w:rsidRPr="00475A09" w:rsidRDefault="00BC2B1B" w:rsidP="00475A09">
      <w:pPr>
        <w:jc w:val="both"/>
        <w:rPr>
          <w:b/>
          <w:bCs/>
          <w:lang w:val="en-IN"/>
        </w:rPr>
      </w:pPr>
    </w:p>
    <w:p w14:paraId="682A3D3C" w14:textId="77777777" w:rsidR="00475A09" w:rsidRPr="00475A09" w:rsidRDefault="00475A09" w:rsidP="00475A09">
      <w:pPr>
        <w:numPr>
          <w:ilvl w:val="0"/>
          <w:numId w:val="25"/>
        </w:numPr>
        <w:jc w:val="both"/>
        <w:rPr>
          <w:lang w:val="en-IN"/>
        </w:rPr>
      </w:pPr>
      <w:r w:rsidRPr="00475A09">
        <w:rPr>
          <w:lang w:val="en-IN"/>
        </w:rPr>
        <w:t>In both plots, the poles are symmetrically placed to maintain a Butterworth response, which is characterized by a maximally flat magnitude in the passband.</w:t>
      </w:r>
    </w:p>
    <w:p w14:paraId="377C2859" w14:textId="77777777" w:rsidR="00475A09" w:rsidRPr="00475A09" w:rsidRDefault="00475A09" w:rsidP="00475A09">
      <w:pPr>
        <w:numPr>
          <w:ilvl w:val="0"/>
          <w:numId w:val="25"/>
        </w:numPr>
        <w:jc w:val="both"/>
        <w:rPr>
          <w:lang w:val="en-IN"/>
        </w:rPr>
      </w:pPr>
      <w:r w:rsidRPr="00475A09">
        <w:rPr>
          <w:lang w:val="en-IN"/>
        </w:rPr>
        <w:t>The low-pass filter zeros at z=−1z = -1z=−1 attenuate high frequencies, while the high-pass filter zeros at z=1z = 1z=1 attenuate low frequencies.</w:t>
      </w:r>
    </w:p>
    <w:p w14:paraId="3124BA58" w14:textId="77777777" w:rsidR="00475A09" w:rsidRPr="00475A09" w:rsidRDefault="00475A09" w:rsidP="00475A09">
      <w:pPr>
        <w:numPr>
          <w:ilvl w:val="0"/>
          <w:numId w:val="25"/>
        </w:numPr>
        <w:jc w:val="both"/>
        <w:rPr>
          <w:lang w:val="en-IN"/>
        </w:rPr>
      </w:pPr>
      <w:r w:rsidRPr="00475A09">
        <w:rPr>
          <w:lang w:val="en-IN"/>
        </w:rPr>
        <w:t>The filter is designed to have a smooth roll-off without any ripples, unlike Chebyshev or Elliptical filters.</w:t>
      </w:r>
    </w:p>
    <w:p w14:paraId="23D1FD6E" w14:textId="77777777" w:rsidR="00475A09" w:rsidRDefault="00475A09" w:rsidP="002A214C">
      <w:pPr>
        <w:jc w:val="both"/>
        <w:rPr>
          <w:b/>
          <w:bCs/>
          <w:lang w:val="en-IN"/>
        </w:rPr>
      </w:pPr>
    </w:p>
    <w:p w14:paraId="3D981215" w14:textId="77777777" w:rsidR="009C3011" w:rsidRPr="002A214C" w:rsidRDefault="009C3011" w:rsidP="002A214C">
      <w:pPr>
        <w:jc w:val="both"/>
        <w:rPr>
          <w:b/>
          <w:bCs/>
          <w:lang w:val="en-IN"/>
        </w:rPr>
      </w:pPr>
    </w:p>
    <w:p w14:paraId="71EDC918" w14:textId="77777777" w:rsidR="002A214C" w:rsidRDefault="002A214C" w:rsidP="002A214C">
      <w:pPr>
        <w:jc w:val="both"/>
        <w:rPr>
          <w:b/>
          <w:bCs/>
          <w:lang w:val="en-IN"/>
        </w:rPr>
      </w:pPr>
      <w:r w:rsidRPr="002A214C">
        <w:rPr>
          <w:b/>
          <w:bCs/>
          <w:lang w:val="en-IN"/>
        </w:rPr>
        <w:t>Circuit Design Considerations:</w:t>
      </w:r>
    </w:p>
    <w:p w14:paraId="4D9157B2" w14:textId="77777777" w:rsidR="00A6281F" w:rsidRPr="002A214C" w:rsidRDefault="00A6281F" w:rsidP="002A214C">
      <w:pPr>
        <w:jc w:val="both"/>
        <w:rPr>
          <w:b/>
          <w:bCs/>
          <w:lang w:val="en-IN"/>
        </w:rPr>
      </w:pPr>
    </w:p>
    <w:p w14:paraId="6E3CFD1A" w14:textId="5C2F9E53" w:rsidR="002A214C" w:rsidRPr="002A214C" w:rsidRDefault="002A214C" w:rsidP="002A214C">
      <w:pPr>
        <w:numPr>
          <w:ilvl w:val="0"/>
          <w:numId w:val="14"/>
        </w:numPr>
        <w:jc w:val="both"/>
        <w:rPr>
          <w:lang w:val="en-IN"/>
        </w:rPr>
      </w:pPr>
      <w:r w:rsidRPr="002A214C">
        <w:rPr>
          <w:lang w:val="en-IN"/>
        </w:rPr>
        <w:t>To ensure a Butterworth response, we choose equal component values, i.e., R1=R2 &amp; C1​=C2​.</w:t>
      </w:r>
    </w:p>
    <w:p w14:paraId="5C52B5C3" w14:textId="77777777" w:rsidR="002A214C" w:rsidRPr="002A214C" w:rsidRDefault="002A214C" w:rsidP="002A214C">
      <w:pPr>
        <w:numPr>
          <w:ilvl w:val="0"/>
          <w:numId w:val="14"/>
        </w:numPr>
        <w:jc w:val="both"/>
        <w:rPr>
          <w:lang w:val="en-IN"/>
        </w:rPr>
      </w:pPr>
      <w:r w:rsidRPr="002A214C">
        <w:rPr>
          <w:lang w:val="en-IN"/>
        </w:rPr>
        <w:t>The gain of the circuit is unity (1x) by default but can be modified for a different response.</w:t>
      </w:r>
    </w:p>
    <w:p w14:paraId="72D5244F" w14:textId="62A4B577" w:rsidR="00286EEA" w:rsidRDefault="002A214C" w:rsidP="00A6281F">
      <w:pPr>
        <w:numPr>
          <w:ilvl w:val="0"/>
          <w:numId w:val="14"/>
        </w:numPr>
        <w:jc w:val="both"/>
        <w:rPr>
          <w:lang w:val="en-IN"/>
        </w:rPr>
      </w:pPr>
      <w:r w:rsidRPr="002A214C">
        <w:rPr>
          <w:lang w:val="en-IN"/>
        </w:rPr>
        <w:t>Op-Amps like the LM358, TL072, or OP07 are commonly used in such circuits.</w:t>
      </w:r>
      <w:r w:rsidR="00A6281F">
        <w:rPr>
          <w:lang w:val="en-IN"/>
        </w:rPr>
        <w:t xml:space="preserve"> We use LM741 Op-Amp.</w:t>
      </w:r>
    </w:p>
    <w:p w14:paraId="1CEB3FA7" w14:textId="77777777" w:rsidR="00475A09" w:rsidRPr="00475A09" w:rsidRDefault="00475A09" w:rsidP="00475A09">
      <w:pPr>
        <w:ind w:left="720"/>
        <w:jc w:val="both"/>
        <w:rPr>
          <w:lang w:val="en-IN"/>
        </w:rPr>
      </w:pPr>
    </w:p>
    <w:p w14:paraId="62920F84" w14:textId="77777777" w:rsidR="00BC2B1B" w:rsidRDefault="00BC2B1B" w:rsidP="00A6281F">
      <w:pPr>
        <w:jc w:val="both"/>
        <w:rPr>
          <w:b/>
          <w:bCs/>
        </w:rPr>
      </w:pPr>
    </w:p>
    <w:p w14:paraId="3E27424F" w14:textId="77777777" w:rsidR="00BC2B1B" w:rsidRDefault="00BC2B1B" w:rsidP="00A6281F">
      <w:pPr>
        <w:jc w:val="both"/>
        <w:rPr>
          <w:b/>
          <w:bCs/>
        </w:rPr>
      </w:pPr>
    </w:p>
    <w:p w14:paraId="21481E84" w14:textId="77777777" w:rsidR="00BC2B1B" w:rsidRDefault="00BC2B1B" w:rsidP="00A6281F">
      <w:pPr>
        <w:jc w:val="both"/>
        <w:rPr>
          <w:b/>
          <w:bCs/>
        </w:rPr>
      </w:pPr>
    </w:p>
    <w:p w14:paraId="2229BEA8" w14:textId="77777777" w:rsidR="0022493B" w:rsidRDefault="0022493B" w:rsidP="00A6281F">
      <w:pPr>
        <w:jc w:val="both"/>
        <w:rPr>
          <w:b/>
          <w:bCs/>
        </w:rPr>
      </w:pPr>
    </w:p>
    <w:p w14:paraId="00BE11E8" w14:textId="77777777" w:rsidR="0022493B" w:rsidRDefault="0022493B" w:rsidP="00A6281F">
      <w:pPr>
        <w:jc w:val="both"/>
        <w:rPr>
          <w:b/>
          <w:bCs/>
        </w:rPr>
      </w:pPr>
    </w:p>
    <w:p w14:paraId="1D7B9C6B" w14:textId="77777777" w:rsidR="0022493B" w:rsidRDefault="0022493B" w:rsidP="00A6281F">
      <w:pPr>
        <w:jc w:val="both"/>
        <w:rPr>
          <w:b/>
          <w:bCs/>
        </w:rPr>
      </w:pPr>
    </w:p>
    <w:p w14:paraId="0975E8DA" w14:textId="77777777" w:rsidR="0022493B" w:rsidRDefault="0022493B" w:rsidP="00A6281F">
      <w:pPr>
        <w:jc w:val="both"/>
        <w:rPr>
          <w:b/>
          <w:bCs/>
        </w:rPr>
      </w:pPr>
    </w:p>
    <w:p w14:paraId="468F6BD1" w14:textId="77777777" w:rsidR="0022493B" w:rsidRDefault="0022493B" w:rsidP="00A6281F">
      <w:pPr>
        <w:jc w:val="both"/>
        <w:rPr>
          <w:b/>
          <w:bCs/>
        </w:rPr>
      </w:pPr>
    </w:p>
    <w:p w14:paraId="28F662F6" w14:textId="77777777" w:rsidR="0022493B" w:rsidRDefault="0022493B" w:rsidP="00A6281F">
      <w:pPr>
        <w:jc w:val="both"/>
        <w:rPr>
          <w:b/>
          <w:bCs/>
        </w:rPr>
      </w:pPr>
    </w:p>
    <w:p w14:paraId="07C29678" w14:textId="77777777" w:rsidR="0022493B" w:rsidRDefault="0022493B" w:rsidP="00A6281F">
      <w:pPr>
        <w:jc w:val="both"/>
        <w:rPr>
          <w:b/>
          <w:bCs/>
        </w:rPr>
      </w:pPr>
    </w:p>
    <w:p w14:paraId="2DB4DD36" w14:textId="77777777" w:rsidR="0022493B" w:rsidRDefault="0022493B" w:rsidP="00A6281F">
      <w:pPr>
        <w:jc w:val="both"/>
        <w:rPr>
          <w:b/>
          <w:bCs/>
        </w:rPr>
      </w:pPr>
    </w:p>
    <w:p w14:paraId="5A992CF3" w14:textId="77777777" w:rsidR="0022493B" w:rsidRDefault="0022493B" w:rsidP="00A6281F">
      <w:pPr>
        <w:jc w:val="both"/>
        <w:rPr>
          <w:b/>
          <w:bCs/>
        </w:rPr>
      </w:pPr>
    </w:p>
    <w:p w14:paraId="5B71E6AB" w14:textId="77777777" w:rsidR="0022493B" w:rsidRDefault="0022493B" w:rsidP="00A6281F">
      <w:pPr>
        <w:jc w:val="both"/>
        <w:rPr>
          <w:b/>
          <w:bCs/>
        </w:rPr>
      </w:pPr>
    </w:p>
    <w:p w14:paraId="2C6B6DE2" w14:textId="77777777" w:rsidR="0022493B" w:rsidRDefault="0022493B" w:rsidP="00A6281F">
      <w:pPr>
        <w:jc w:val="both"/>
        <w:rPr>
          <w:b/>
          <w:bCs/>
        </w:rPr>
      </w:pPr>
    </w:p>
    <w:p w14:paraId="6C840676" w14:textId="77777777" w:rsidR="0022493B" w:rsidRDefault="0022493B" w:rsidP="00A6281F">
      <w:pPr>
        <w:jc w:val="both"/>
        <w:rPr>
          <w:b/>
          <w:bCs/>
        </w:rPr>
      </w:pPr>
    </w:p>
    <w:p w14:paraId="5E52DEF8" w14:textId="0234D46B" w:rsidR="00A6281F" w:rsidRDefault="00A6281F" w:rsidP="00A6281F">
      <w:pPr>
        <w:jc w:val="both"/>
        <w:rPr>
          <w:b/>
          <w:bCs/>
        </w:rPr>
      </w:pPr>
      <w:r w:rsidRPr="00A6281F">
        <w:rPr>
          <w:b/>
          <w:bCs/>
        </w:rPr>
        <w:t>Simulation &amp; Analysis</w:t>
      </w:r>
      <w:r>
        <w:rPr>
          <w:b/>
          <w:bCs/>
        </w:rPr>
        <w:t>:</w:t>
      </w:r>
    </w:p>
    <w:p w14:paraId="4B2D514A" w14:textId="77777777" w:rsidR="00A6281F" w:rsidRDefault="00A6281F" w:rsidP="00A6281F">
      <w:pPr>
        <w:jc w:val="both"/>
        <w:rPr>
          <w:b/>
          <w:bCs/>
        </w:rPr>
      </w:pPr>
    </w:p>
    <w:p w14:paraId="6BD668A0" w14:textId="4EA138AF" w:rsidR="00A6281F" w:rsidRDefault="00286EEA" w:rsidP="00A6281F">
      <w:pPr>
        <w:jc w:val="both"/>
        <w:rPr>
          <w:b/>
          <w:bCs/>
          <w:lang w:val="en-IN"/>
        </w:rPr>
      </w:pPr>
      <w:r>
        <w:rPr>
          <w:b/>
          <w:bCs/>
          <w:lang w:val="en-IN"/>
        </w:rPr>
        <w:t>Low Pass Butterworth Filter :</w:t>
      </w:r>
    </w:p>
    <w:p w14:paraId="51413C58" w14:textId="77777777" w:rsidR="00286EEA" w:rsidRDefault="00286EEA" w:rsidP="00A6281F">
      <w:pPr>
        <w:jc w:val="both"/>
        <w:rPr>
          <w:b/>
          <w:bCs/>
          <w:lang w:val="en-IN"/>
        </w:rPr>
      </w:pPr>
    </w:p>
    <w:p w14:paraId="6057CF46" w14:textId="77777777" w:rsidR="003A437C" w:rsidRDefault="00220B65" w:rsidP="003A437C">
      <w:pPr>
        <w:keepNext/>
        <w:jc w:val="center"/>
      </w:pPr>
      <w:r w:rsidRPr="00220B65">
        <w:rPr>
          <w:b/>
          <w:bCs/>
          <w:noProof/>
          <w:lang w:val="en-IN"/>
        </w:rPr>
        <w:drawing>
          <wp:inline distT="0" distB="0" distL="0" distR="0" wp14:anchorId="7294763C" wp14:editId="0577B11C">
            <wp:extent cx="3077155" cy="1899920"/>
            <wp:effectExtent l="0" t="0" r="9525" b="5080"/>
            <wp:docPr id="1554784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784767" name=""/>
                    <pic:cNvPicPr/>
                  </pic:nvPicPr>
                  <pic:blipFill>
                    <a:blip r:embed="rId14"/>
                    <a:stretch>
                      <a:fillRect/>
                    </a:stretch>
                  </pic:blipFill>
                  <pic:spPr>
                    <a:xfrm>
                      <a:off x="0" y="0"/>
                      <a:ext cx="3090683" cy="1908272"/>
                    </a:xfrm>
                    <a:prstGeom prst="rect">
                      <a:avLst/>
                    </a:prstGeom>
                  </pic:spPr>
                </pic:pic>
              </a:graphicData>
            </a:graphic>
          </wp:inline>
        </w:drawing>
      </w:r>
    </w:p>
    <w:p w14:paraId="0BF6A6CE" w14:textId="100F478A" w:rsidR="00286EEA" w:rsidRPr="003A437C" w:rsidRDefault="003A437C" w:rsidP="003A437C">
      <w:pPr>
        <w:pStyle w:val="Caption"/>
        <w:jc w:val="center"/>
        <w:rPr>
          <w:b/>
          <w:bCs/>
          <w:i w:val="0"/>
          <w:iCs w:val="0"/>
          <w:lang w:val="en-IN"/>
        </w:rPr>
      </w:pPr>
      <w:r w:rsidRPr="003A437C">
        <w:rPr>
          <w:i w:val="0"/>
          <w:iCs w:val="0"/>
        </w:rPr>
        <w:t xml:space="preserve">Figure </w:t>
      </w:r>
      <w:r w:rsidRPr="003A437C">
        <w:rPr>
          <w:i w:val="0"/>
          <w:iCs w:val="0"/>
        </w:rPr>
        <w:fldChar w:fldCharType="begin"/>
      </w:r>
      <w:r w:rsidRPr="003A437C">
        <w:rPr>
          <w:i w:val="0"/>
          <w:iCs w:val="0"/>
        </w:rPr>
        <w:instrText xml:space="preserve"> SEQ Figure \* ARABIC </w:instrText>
      </w:r>
      <w:r w:rsidRPr="003A437C">
        <w:rPr>
          <w:i w:val="0"/>
          <w:iCs w:val="0"/>
        </w:rPr>
        <w:fldChar w:fldCharType="separate"/>
      </w:r>
      <w:r w:rsidR="005E28F6">
        <w:rPr>
          <w:i w:val="0"/>
          <w:iCs w:val="0"/>
          <w:noProof/>
        </w:rPr>
        <w:t>5</w:t>
      </w:r>
      <w:r w:rsidRPr="003A437C">
        <w:rPr>
          <w:i w:val="0"/>
          <w:iCs w:val="0"/>
        </w:rPr>
        <w:fldChar w:fldCharType="end"/>
      </w:r>
      <w:r w:rsidRPr="003A437C">
        <w:rPr>
          <w:i w:val="0"/>
          <w:iCs w:val="0"/>
          <w:lang w:val="en-IN"/>
        </w:rPr>
        <w:t>- Multisim Simulation Low Pass Circuit</w:t>
      </w:r>
    </w:p>
    <w:p w14:paraId="7C0B5AAA" w14:textId="0A9B574A" w:rsidR="00286EEA" w:rsidRPr="002A214C" w:rsidRDefault="00220B65" w:rsidP="00220B65">
      <w:pPr>
        <w:jc w:val="center"/>
        <w:rPr>
          <w:b/>
          <w:bCs/>
          <w:lang w:val="en-IN"/>
        </w:rPr>
      </w:pPr>
      <w:r w:rsidRPr="00220B65">
        <w:rPr>
          <w:b/>
          <w:bCs/>
          <w:noProof/>
          <w:lang w:val="en-IN"/>
        </w:rPr>
        <w:drawing>
          <wp:inline distT="0" distB="0" distL="0" distR="0" wp14:anchorId="04707B8B" wp14:editId="3D2F187F">
            <wp:extent cx="3077155" cy="1740535"/>
            <wp:effectExtent l="0" t="0" r="9525" b="0"/>
            <wp:docPr id="1998705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705711" name=""/>
                    <pic:cNvPicPr/>
                  </pic:nvPicPr>
                  <pic:blipFill>
                    <a:blip r:embed="rId15"/>
                    <a:stretch>
                      <a:fillRect/>
                    </a:stretch>
                  </pic:blipFill>
                  <pic:spPr>
                    <a:xfrm>
                      <a:off x="0" y="0"/>
                      <a:ext cx="3106867" cy="1757341"/>
                    </a:xfrm>
                    <a:prstGeom prst="rect">
                      <a:avLst/>
                    </a:prstGeom>
                  </pic:spPr>
                </pic:pic>
              </a:graphicData>
            </a:graphic>
          </wp:inline>
        </w:drawing>
      </w:r>
    </w:p>
    <w:p w14:paraId="652364A3" w14:textId="6CBE4BAD" w:rsidR="00220B65" w:rsidRPr="003A437C" w:rsidRDefault="003A437C" w:rsidP="003A437C">
      <w:pPr>
        <w:pStyle w:val="Caption"/>
        <w:jc w:val="center"/>
        <w:rPr>
          <w:i w:val="0"/>
          <w:iCs w:val="0"/>
          <w:sz w:val="12"/>
          <w:szCs w:val="12"/>
        </w:rPr>
      </w:pPr>
      <w:r w:rsidRPr="003A437C">
        <w:rPr>
          <w:i w:val="0"/>
          <w:iCs w:val="0"/>
        </w:rPr>
        <w:t xml:space="preserve">Figure </w:t>
      </w:r>
      <w:r w:rsidRPr="003A437C">
        <w:rPr>
          <w:i w:val="0"/>
          <w:iCs w:val="0"/>
        </w:rPr>
        <w:fldChar w:fldCharType="begin"/>
      </w:r>
      <w:r w:rsidRPr="003A437C">
        <w:rPr>
          <w:i w:val="0"/>
          <w:iCs w:val="0"/>
        </w:rPr>
        <w:instrText xml:space="preserve"> SEQ Figure \* ARABIC </w:instrText>
      </w:r>
      <w:r w:rsidRPr="003A437C">
        <w:rPr>
          <w:i w:val="0"/>
          <w:iCs w:val="0"/>
        </w:rPr>
        <w:fldChar w:fldCharType="separate"/>
      </w:r>
      <w:r w:rsidR="005E28F6">
        <w:rPr>
          <w:i w:val="0"/>
          <w:iCs w:val="0"/>
          <w:noProof/>
        </w:rPr>
        <w:t>6</w:t>
      </w:r>
      <w:r w:rsidRPr="003A437C">
        <w:rPr>
          <w:i w:val="0"/>
          <w:iCs w:val="0"/>
        </w:rPr>
        <w:fldChar w:fldCharType="end"/>
      </w:r>
      <w:r w:rsidRPr="003A437C">
        <w:rPr>
          <w:i w:val="0"/>
          <w:iCs w:val="0"/>
          <w:lang w:val="en-IN"/>
        </w:rPr>
        <w:t xml:space="preserve"> - Mag. &amp; Freq. Response of Circuit</w:t>
      </w:r>
    </w:p>
    <w:p w14:paraId="7C960F5F" w14:textId="6B6428AC" w:rsidR="00220B65" w:rsidRDefault="00220B65" w:rsidP="00220B65">
      <w:pPr>
        <w:rPr>
          <w:b/>
          <w:bCs/>
        </w:rPr>
      </w:pPr>
      <w:r>
        <w:rPr>
          <w:b/>
          <w:bCs/>
        </w:rPr>
        <w:t>High Pass Butterworth Filter :</w:t>
      </w:r>
    </w:p>
    <w:p w14:paraId="51A1EC27" w14:textId="77777777" w:rsidR="00220B65" w:rsidRDefault="00220B65" w:rsidP="00220B65">
      <w:pPr>
        <w:rPr>
          <w:b/>
          <w:bCs/>
        </w:rPr>
      </w:pPr>
    </w:p>
    <w:p w14:paraId="714E359E" w14:textId="5C737BDB" w:rsidR="00220B65" w:rsidRDefault="00220B65" w:rsidP="00220B65">
      <w:pPr>
        <w:jc w:val="center"/>
        <w:rPr>
          <w:b/>
          <w:bCs/>
        </w:rPr>
      </w:pPr>
      <w:r w:rsidRPr="00220B65">
        <w:rPr>
          <w:b/>
          <w:bCs/>
          <w:noProof/>
        </w:rPr>
        <w:drawing>
          <wp:inline distT="0" distB="0" distL="0" distR="0" wp14:anchorId="55637299" wp14:editId="5A2F5ED8">
            <wp:extent cx="2965837" cy="1883814"/>
            <wp:effectExtent l="0" t="0" r="6350" b="2540"/>
            <wp:docPr id="1150041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041957" name=""/>
                    <pic:cNvPicPr/>
                  </pic:nvPicPr>
                  <pic:blipFill>
                    <a:blip r:embed="rId16"/>
                    <a:stretch>
                      <a:fillRect/>
                    </a:stretch>
                  </pic:blipFill>
                  <pic:spPr>
                    <a:xfrm>
                      <a:off x="0" y="0"/>
                      <a:ext cx="2986659" cy="1897040"/>
                    </a:xfrm>
                    <a:prstGeom prst="rect">
                      <a:avLst/>
                    </a:prstGeom>
                  </pic:spPr>
                </pic:pic>
              </a:graphicData>
            </a:graphic>
          </wp:inline>
        </w:drawing>
      </w:r>
    </w:p>
    <w:p w14:paraId="3D8B7DBB" w14:textId="66BB21A2" w:rsidR="00220B65" w:rsidRPr="003A437C" w:rsidRDefault="003A437C" w:rsidP="003A437C">
      <w:pPr>
        <w:pStyle w:val="Caption"/>
        <w:jc w:val="center"/>
        <w:rPr>
          <w:i w:val="0"/>
          <w:iCs w:val="0"/>
          <w:sz w:val="12"/>
          <w:szCs w:val="12"/>
          <w:lang w:val="en-IN"/>
        </w:rPr>
      </w:pPr>
      <w:r w:rsidRPr="003A437C">
        <w:rPr>
          <w:i w:val="0"/>
          <w:iCs w:val="0"/>
        </w:rPr>
        <w:t xml:space="preserve">Figure </w:t>
      </w:r>
      <w:r w:rsidRPr="003A437C">
        <w:rPr>
          <w:i w:val="0"/>
          <w:iCs w:val="0"/>
        </w:rPr>
        <w:fldChar w:fldCharType="begin"/>
      </w:r>
      <w:r w:rsidRPr="003A437C">
        <w:rPr>
          <w:i w:val="0"/>
          <w:iCs w:val="0"/>
        </w:rPr>
        <w:instrText xml:space="preserve"> SEQ Figure \* ARABIC </w:instrText>
      </w:r>
      <w:r w:rsidRPr="003A437C">
        <w:rPr>
          <w:i w:val="0"/>
          <w:iCs w:val="0"/>
        </w:rPr>
        <w:fldChar w:fldCharType="separate"/>
      </w:r>
      <w:r w:rsidR="005E28F6">
        <w:rPr>
          <w:i w:val="0"/>
          <w:iCs w:val="0"/>
          <w:noProof/>
        </w:rPr>
        <w:t>7</w:t>
      </w:r>
      <w:r w:rsidRPr="003A437C">
        <w:rPr>
          <w:i w:val="0"/>
          <w:iCs w:val="0"/>
        </w:rPr>
        <w:fldChar w:fldCharType="end"/>
      </w:r>
      <w:r w:rsidRPr="003A437C">
        <w:rPr>
          <w:i w:val="0"/>
          <w:iCs w:val="0"/>
          <w:lang w:val="en-IN"/>
        </w:rPr>
        <w:t>- Multisim Simulation High Pass Circuit</w:t>
      </w:r>
    </w:p>
    <w:p w14:paraId="0083060B" w14:textId="4D643570" w:rsidR="00220B65" w:rsidRDefault="00220B65" w:rsidP="00220B65">
      <w:pPr>
        <w:jc w:val="center"/>
        <w:rPr>
          <w:b/>
          <w:bCs/>
        </w:rPr>
      </w:pPr>
      <w:r w:rsidRPr="00220B65">
        <w:rPr>
          <w:b/>
          <w:bCs/>
          <w:noProof/>
        </w:rPr>
        <w:drawing>
          <wp:inline distT="0" distB="0" distL="0" distR="0" wp14:anchorId="1862D631" wp14:editId="63B58FEC">
            <wp:extent cx="3108960" cy="1892300"/>
            <wp:effectExtent l="0" t="0" r="0" b="0"/>
            <wp:docPr id="649024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024764" name=""/>
                    <pic:cNvPicPr/>
                  </pic:nvPicPr>
                  <pic:blipFill>
                    <a:blip r:embed="rId17"/>
                    <a:stretch>
                      <a:fillRect/>
                    </a:stretch>
                  </pic:blipFill>
                  <pic:spPr>
                    <a:xfrm>
                      <a:off x="0" y="0"/>
                      <a:ext cx="3124192" cy="1901571"/>
                    </a:xfrm>
                    <a:prstGeom prst="rect">
                      <a:avLst/>
                    </a:prstGeom>
                  </pic:spPr>
                </pic:pic>
              </a:graphicData>
            </a:graphic>
          </wp:inline>
        </w:drawing>
      </w:r>
    </w:p>
    <w:p w14:paraId="3B7C97F3" w14:textId="795F88D9" w:rsidR="002F55C2" w:rsidRPr="003A437C" w:rsidRDefault="003A437C" w:rsidP="003A437C">
      <w:pPr>
        <w:pStyle w:val="Caption"/>
        <w:jc w:val="center"/>
        <w:rPr>
          <w:b/>
          <w:bCs/>
          <w:i w:val="0"/>
          <w:iCs w:val="0"/>
        </w:rPr>
      </w:pPr>
      <w:r w:rsidRPr="003A437C">
        <w:rPr>
          <w:i w:val="0"/>
          <w:iCs w:val="0"/>
        </w:rPr>
        <w:t xml:space="preserve">Figure </w:t>
      </w:r>
      <w:r w:rsidRPr="003A437C">
        <w:rPr>
          <w:i w:val="0"/>
          <w:iCs w:val="0"/>
        </w:rPr>
        <w:fldChar w:fldCharType="begin"/>
      </w:r>
      <w:r w:rsidRPr="003A437C">
        <w:rPr>
          <w:i w:val="0"/>
          <w:iCs w:val="0"/>
        </w:rPr>
        <w:instrText xml:space="preserve"> SEQ Figure \* ARABIC </w:instrText>
      </w:r>
      <w:r w:rsidRPr="003A437C">
        <w:rPr>
          <w:i w:val="0"/>
          <w:iCs w:val="0"/>
        </w:rPr>
        <w:fldChar w:fldCharType="separate"/>
      </w:r>
      <w:r w:rsidR="005E28F6">
        <w:rPr>
          <w:i w:val="0"/>
          <w:iCs w:val="0"/>
          <w:noProof/>
        </w:rPr>
        <w:t>8</w:t>
      </w:r>
      <w:r w:rsidRPr="003A437C">
        <w:rPr>
          <w:i w:val="0"/>
          <w:iCs w:val="0"/>
        </w:rPr>
        <w:fldChar w:fldCharType="end"/>
      </w:r>
      <w:r w:rsidRPr="003A437C">
        <w:rPr>
          <w:i w:val="0"/>
          <w:iCs w:val="0"/>
          <w:lang w:val="en-IN"/>
        </w:rPr>
        <w:t xml:space="preserve"> - Mag. &amp; Freq. Response</w:t>
      </w:r>
      <w:r w:rsidR="00F47B8D">
        <w:rPr>
          <w:i w:val="0"/>
          <w:iCs w:val="0"/>
          <w:lang w:val="en-IN"/>
        </w:rPr>
        <w:t xml:space="preserve"> of Circuit</w:t>
      </w:r>
    </w:p>
    <w:p w14:paraId="3FB3947A" w14:textId="77777777" w:rsidR="003A437C" w:rsidRDefault="003A437C" w:rsidP="00C7352A">
      <w:pPr>
        <w:rPr>
          <w:b/>
          <w:bCs/>
          <w:lang w:val="en-IN"/>
        </w:rPr>
      </w:pPr>
    </w:p>
    <w:p w14:paraId="1679A8E8" w14:textId="77777777" w:rsidR="00B440CF" w:rsidRDefault="00B440CF" w:rsidP="00C7352A">
      <w:pPr>
        <w:rPr>
          <w:b/>
          <w:bCs/>
          <w:lang w:val="en-IN"/>
        </w:rPr>
      </w:pPr>
    </w:p>
    <w:p w14:paraId="5D2E2D27" w14:textId="2DE4DB08" w:rsidR="00C7352A" w:rsidRDefault="00C7352A" w:rsidP="00C7352A">
      <w:pPr>
        <w:rPr>
          <w:b/>
          <w:bCs/>
          <w:lang w:val="en-IN"/>
        </w:rPr>
      </w:pPr>
      <w:r w:rsidRPr="00C7352A">
        <w:rPr>
          <w:b/>
          <w:bCs/>
          <w:lang w:val="en-IN"/>
        </w:rPr>
        <w:t>Applications of Butterworth Filters</w:t>
      </w:r>
    </w:p>
    <w:p w14:paraId="1EC0CD56" w14:textId="77777777" w:rsidR="00C7352A" w:rsidRPr="00C7352A" w:rsidRDefault="00C7352A" w:rsidP="00C7352A">
      <w:pPr>
        <w:rPr>
          <w:b/>
          <w:bCs/>
          <w:lang w:val="en-IN"/>
        </w:rPr>
      </w:pPr>
    </w:p>
    <w:p w14:paraId="4F8726BB" w14:textId="77777777" w:rsidR="00C7352A" w:rsidRDefault="00C7352A" w:rsidP="00C7352A">
      <w:pPr>
        <w:rPr>
          <w:lang w:val="en-IN"/>
        </w:rPr>
      </w:pPr>
      <w:r w:rsidRPr="00C7352A">
        <w:rPr>
          <w:lang w:val="en-IN"/>
        </w:rPr>
        <w:t>Butterworth filters are widely used in various fields of engineering and signal processing due to their smooth frequency response and minimal signal distortion. Below are some key applications:</w:t>
      </w:r>
    </w:p>
    <w:p w14:paraId="4A5B05C7" w14:textId="77777777" w:rsidR="00C7352A" w:rsidRPr="00C7352A" w:rsidRDefault="00C7352A" w:rsidP="00C7352A">
      <w:pPr>
        <w:rPr>
          <w:lang w:val="en-IN"/>
        </w:rPr>
      </w:pPr>
    </w:p>
    <w:p w14:paraId="1C3FB6FE" w14:textId="3CE9455D" w:rsidR="00C7352A" w:rsidRPr="00C7352A" w:rsidRDefault="00C7352A" w:rsidP="00C7352A">
      <w:pPr>
        <w:pStyle w:val="ListParagraph"/>
        <w:numPr>
          <w:ilvl w:val="0"/>
          <w:numId w:val="22"/>
        </w:numPr>
        <w:rPr>
          <w:lang w:val="en-IN"/>
        </w:rPr>
      </w:pPr>
      <w:r w:rsidRPr="00C7352A">
        <w:rPr>
          <w:lang w:val="en-IN"/>
        </w:rPr>
        <w:t>Audio Signal Processing :</w:t>
      </w:r>
    </w:p>
    <w:p w14:paraId="764129B0" w14:textId="77777777" w:rsidR="00C7352A" w:rsidRPr="00C7352A" w:rsidRDefault="00C7352A" w:rsidP="00C7352A">
      <w:pPr>
        <w:ind w:left="360"/>
        <w:rPr>
          <w:lang w:val="en-IN"/>
        </w:rPr>
      </w:pPr>
    </w:p>
    <w:p w14:paraId="535BEDA9" w14:textId="77777777" w:rsidR="00C7352A" w:rsidRPr="00C7352A" w:rsidRDefault="00C7352A" w:rsidP="00C7352A">
      <w:pPr>
        <w:numPr>
          <w:ilvl w:val="0"/>
          <w:numId w:val="15"/>
        </w:numPr>
        <w:rPr>
          <w:lang w:val="en-IN"/>
        </w:rPr>
      </w:pPr>
      <w:r w:rsidRPr="00C7352A">
        <w:rPr>
          <w:lang w:val="en-IN"/>
        </w:rPr>
        <w:t>Used in equalizers, crossover networks, and anti-aliasing filters for high-fidelity sound systems.</w:t>
      </w:r>
    </w:p>
    <w:p w14:paraId="08B95FDD" w14:textId="77777777" w:rsidR="00C7352A" w:rsidRDefault="00C7352A" w:rsidP="00C7352A">
      <w:pPr>
        <w:numPr>
          <w:ilvl w:val="0"/>
          <w:numId w:val="15"/>
        </w:numPr>
        <w:rPr>
          <w:lang w:val="en-IN"/>
        </w:rPr>
      </w:pPr>
      <w:r w:rsidRPr="00C7352A">
        <w:rPr>
          <w:lang w:val="en-IN"/>
        </w:rPr>
        <w:t>Helps in removing high-frequency noise from audio signals while maintaining a natural sound output.</w:t>
      </w:r>
    </w:p>
    <w:p w14:paraId="282F6808" w14:textId="77777777" w:rsidR="00C7352A" w:rsidRPr="00C7352A" w:rsidRDefault="00C7352A" w:rsidP="00C7352A">
      <w:pPr>
        <w:ind w:left="720"/>
        <w:rPr>
          <w:lang w:val="en-IN"/>
        </w:rPr>
      </w:pPr>
    </w:p>
    <w:p w14:paraId="5CFC7497" w14:textId="64FC1927" w:rsidR="00C7352A" w:rsidRPr="00C7352A" w:rsidRDefault="00C7352A" w:rsidP="00C7352A">
      <w:pPr>
        <w:pStyle w:val="ListParagraph"/>
        <w:numPr>
          <w:ilvl w:val="0"/>
          <w:numId w:val="22"/>
        </w:numPr>
        <w:rPr>
          <w:lang w:val="en-IN"/>
        </w:rPr>
      </w:pPr>
      <w:r w:rsidRPr="00C7352A">
        <w:rPr>
          <w:lang w:val="en-IN"/>
        </w:rPr>
        <w:t xml:space="preserve">Communication Systems </w:t>
      </w:r>
    </w:p>
    <w:p w14:paraId="41BF5A68" w14:textId="77777777" w:rsidR="00C7352A" w:rsidRPr="00C7352A" w:rsidRDefault="00C7352A" w:rsidP="00C7352A">
      <w:pPr>
        <w:pStyle w:val="ListParagraph"/>
        <w:rPr>
          <w:lang w:val="en-IN"/>
        </w:rPr>
      </w:pPr>
    </w:p>
    <w:p w14:paraId="5C11A01E" w14:textId="77777777" w:rsidR="00C7352A" w:rsidRPr="00C7352A" w:rsidRDefault="00C7352A" w:rsidP="00C7352A">
      <w:pPr>
        <w:numPr>
          <w:ilvl w:val="0"/>
          <w:numId w:val="16"/>
        </w:numPr>
        <w:rPr>
          <w:lang w:val="en-IN"/>
        </w:rPr>
      </w:pPr>
      <w:r w:rsidRPr="00C7352A">
        <w:rPr>
          <w:lang w:val="en-IN"/>
        </w:rPr>
        <w:t>Essential in modulation and demodulation circuits to eliminate unwanted noise and interference.</w:t>
      </w:r>
    </w:p>
    <w:p w14:paraId="2B3881E1" w14:textId="77777777" w:rsidR="00C7352A" w:rsidRPr="00C7352A" w:rsidRDefault="00C7352A" w:rsidP="00C7352A">
      <w:pPr>
        <w:numPr>
          <w:ilvl w:val="0"/>
          <w:numId w:val="16"/>
        </w:numPr>
        <w:rPr>
          <w:lang w:val="en-IN"/>
        </w:rPr>
      </w:pPr>
      <w:r w:rsidRPr="00C7352A">
        <w:rPr>
          <w:lang w:val="en-IN"/>
        </w:rPr>
        <w:t>Used as band-pass filters in RF communication systems to isolate specific frequency bands.</w:t>
      </w:r>
    </w:p>
    <w:p w14:paraId="31DB6C8E" w14:textId="77777777" w:rsidR="00C7352A" w:rsidRPr="00C7352A" w:rsidRDefault="00C7352A" w:rsidP="00C7352A">
      <w:pPr>
        <w:numPr>
          <w:ilvl w:val="0"/>
          <w:numId w:val="16"/>
        </w:numPr>
        <w:rPr>
          <w:lang w:val="en-IN"/>
        </w:rPr>
      </w:pPr>
      <w:r w:rsidRPr="00C7352A">
        <w:rPr>
          <w:lang w:val="en-IN"/>
        </w:rPr>
        <w:t>Helps in image rejection in superheterodyne receivers.</w:t>
      </w:r>
    </w:p>
    <w:p w14:paraId="49E058EE" w14:textId="2A1DB449" w:rsidR="00C7352A" w:rsidRPr="00C7352A" w:rsidRDefault="00C7352A" w:rsidP="00C7352A">
      <w:pPr>
        <w:rPr>
          <w:lang w:val="en-IN"/>
        </w:rPr>
      </w:pPr>
    </w:p>
    <w:p w14:paraId="3EC07808" w14:textId="0F12BF45" w:rsidR="00C7352A" w:rsidRPr="00C7352A" w:rsidRDefault="00C7352A" w:rsidP="00C7352A">
      <w:pPr>
        <w:pStyle w:val="ListParagraph"/>
        <w:numPr>
          <w:ilvl w:val="0"/>
          <w:numId w:val="22"/>
        </w:numPr>
        <w:rPr>
          <w:rFonts w:ascii="Segoe UI Emoji" w:hAnsi="Segoe UI Emoji" w:cs="Segoe UI Emoji"/>
          <w:lang w:val="en-IN"/>
        </w:rPr>
      </w:pPr>
      <w:r w:rsidRPr="00C7352A">
        <w:rPr>
          <w:lang w:val="en-IN"/>
        </w:rPr>
        <w:t xml:space="preserve">Biomedical Signal Processing </w:t>
      </w:r>
    </w:p>
    <w:p w14:paraId="1955E3D9" w14:textId="77777777" w:rsidR="00C7352A" w:rsidRPr="00C7352A" w:rsidRDefault="00C7352A" w:rsidP="00C7352A">
      <w:pPr>
        <w:pStyle w:val="ListParagraph"/>
        <w:rPr>
          <w:lang w:val="en-IN"/>
        </w:rPr>
      </w:pPr>
    </w:p>
    <w:p w14:paraId="78C98F03" w14:textId="77777777" w:rsidR="00C7352A" w:rsidRPr="00C7352A" w:rsidRDefault="00C7352A" w:rsidP="00C7352A">
      <w:pPr>
        <w:numPr>
          <w:ilvl w:val="0"/>
          <w:numId w:val="17"/>
        </w:numPr>
        <w:rPr>
          <w:lang w:val="en-IN"/>
        </w:rPr>
      </w:pPr>
      <w:r w:rsidRPr="00C7352A">
        <w:rPr>
          <w:lang w:val="en-IN"/>
        </w:rPr>
        <w:t>Used in ECG (Electrocardiogram) and EEG (Electroencephalogram) systems to filter out noise while preserving critical biological signals.</w:t>
      </w:r>
    </w:p>
    <w:p w14:paraId="67806A90" w14:textId="77777777" w:rsidR="00C7352A" w:rsidRPr="00C7352A" w:rsidRDefault="00C7352A" w:rsidP="00C7352A">
      <w:pPr>
        <w:numPr>
          <w:ilvl w:val="0"/>
          <w:numId w:val="17"/>
        </w:numPr>
        <w:rPr>
          <w:lang w:val="en-IN"/>
        </w:rPr>
      </w:pPr>
      <w:r w:rsidRPr="00C7352A">
        <w:rPr>
          <w:lang w:val="en-IN"/>
        </w:rPr>
        <w:t>Helps in removing muscle artifacts from biomedical recordings.</w:t>
      </w:r>
    </w:p>
    <w:p w14:paraId="4484F58C" w14:textId="5063225C" w:rsidR="00C7352A" w:rsidRPr="00C7352A" w:rsidRDefault="00C7352A" w:rsidP="00C7352A">
      <w:pPr>
        <w:rPr>
          <w:lang w:val="en-IN"/>
        </w:rPr>
      </w:pPr>
    </w:p>
    <w:p w14:paraId="3BCCD087" w14:textId="36D286BD" w:rsidR="00C7352A" w:rsidRPr="00C7352A" w:rsidRDefault="00C7352A" w:rsidP="00C7352A">
      <w:pPr>
        <w:pStyle w:val="ListParagraph"/>
        <w:numPr>
          <w:ilvl w:val="0"/>
          <w:numId w:val="22"/>
        </w:numPr>
        <w:rPr>
          <w:rFonts w:ascii="Segoe UI Emoji" w:hAnsi="Segoe UI Emoji" w:cs="Segoe UI Emoji"/>
          <w:lang w:val="en-IN"/>
        </w:rPr>
      </w:pPr>
      <w:r w:rsidRPr="00C7352A">
        <w:rPr>
          <w:lang w:val="en-IN"/>
        </w:rPr>
        <w:t xml:space="preserve">Instrumentation &amp; Measurement Systems </w:t>
      </w:r>
    </w:p>
    <w:p w14:paraId="31983268" w14:textId="77777777" w:rsidR="00C7352A" w:rsidRPr="00C7352A" w:rsidRDefault="00C7352A" w:rsidP="00C7352A">
      <w:pPr>
        <w:ind w:left="360"/>
        <w:rPr>
          <w:lang w:val="en-IN"/>
        </w:rPr>
      </w:pPr>
    </w:p>
    <w:p w14:paraId="3B68AEA0" w14:textId="77777777" w:rsidR="00C7352A" w:rsidRPr="00C7352A" w:rsidRDefault="00C7352A" w:rsidP="00C7352A">
      <w:pPr>
        <w:numPr>
          <w:ilvl w:val="0"/>
          <w:numId w:val="18"/>
        </w:numPr>
        <w:rPr>
          <w:lang w:val="en-IN"/>
        </w:rPr>
      </w:pPr>
      <w:r w:rsidRPr="00C7352A">
        <w:rPr>
          <w:lang w:val="en-IN"/>
        </w:rPr>
        <w:t>Used in oscilloscopes and spectrum analyzers to ensure accurate signal measurement.</w:t>
      </w:r>
    </w:p>
    <w:p w14:paraId="39FFF2F6" w14:textId="77777777" w:rsidR="00C7352A" w:rsidRPr="00C7352A" w:rsidRDefault="00C7352A" w:rsidP="00C7352A">
      <w:pPr>
        <w:numPr>
          <w:ilvl w:val="0"/>
          <w:numId w:val="18"/>
        </w:numPr>
        <w:rPr>
          <w:lang w:val="en-IN"/>
        </w:rPr>
      </w:pPr>
      <w:r w:rsidRPr="00C7352A">
        <w:rPr>
          <w:lang w:val="en-IN"/>
        </w:rPr>
        <w:t>Helps in filtering out power line noise (50/60 Hz hum) in sensitive electronic circuits.</w:t>
      </w:r>
    </w:p>
    <w:p w14:paraId="2B18A21B" w14:textId="599BBA19" w:rsidR="00C7352A" w:rsidRPr="00C7352A" w:rsidRDefault="00C7352A" w:rsidP="00C7352A">
      <w:pPr>
        <w:rPr>
          <w:lang w:val="en-IN"/>
        </w:rPr>
      </w:pPr>
    </w:p>
    <w:p w14:paraId="6B0FBE5F" w14:textId="1B85A5E8" w:rsidR="00C7352A" w:rsidRPr="00C7352A" w:rsidRDefault="00C7352A" w:rsidP="00C7352A">
      <w:pPr>
        <w:pStyle w:val="ListParagraph"/>
        <w:numPr>
          <w:ilvl w:val="0"/>
          <w:numId w:val="22"/>
        </w:numPr>
        <w:rPr>
          <w:rFonts w:ascii="Segoe UI Emoji" w:hAnsi="Segoe UI Emoji" w:cs="Segoe UI Emoji"/>
          <w:lang w:val="en-IN"/>
        </w:rPr>
      </w:pPr>
      <w:r w:rsidRPr="00C7352A">
        <w:rPr>
          <w:lang w:val="en-IN"/>
        </w:rPr>
        <w:t xml:space="preserve">Image Processing &amp; Computer Vision </w:t>
      </w:r>
    </w:p>
    <w:p w14:paraId="510A8463" w14:textId="77777777" w:rsidR="00C7352A" w:rsidRPr="00C7352A" w:rsidRDefault="00C7352A" w:rsidP="00C7352A">
      <w:pPr>
        <w:pStyle w:val="ListParagraph"/>
        <w:rPr>
          <w:lang w:val="en-IN"/>
        </w:rPr>
      </w:pPr>
    </w:p>
    <w:p w14:paraId="5607372D" w14:textId="77777777" w:rsidR="00C7352A" w:rsidRPr="00C7352A" w:rsidRDefault="00C7352A" w:rsidP="00C7352A">
      <w:pPr>
        <w:numPr>
          <w:ilvl w:val="0"/>
          <w:numId w:val="19"/>
        </w:numPr>
        <w:rPr>
          <w:lang w:val="en-IN"/>
        </w:rPr>
      </w:pPr>
      <w:r w:rsidRPr="00C7352A">
        <w:rPr>
          <w:lang w:val="en-IN"/>
        </w:rPr>
        <w:t>Applied in low-pass filtering to remove unwanted high-frequency components, such as noise and sharp edges.</w:t>
      </w:r>
    </w:p>
    <w:p w14:paraId="6DDC8C24" w14:textId="77777777" w:rsidR="00C7352A" w:rsidRPr="00C7352A" w:rsidRDefault="00C7352A" w:rsidP="00C7352A">
      <w:pPr>
        <w:numPr>
          <w:ilvl w:val="0"/>
          <w:numId w:val="19"/>
        </w:numPr>
        <w:rPr>
          <w:lang w:val="en-IN"/>
        </w:rPr>
      </w:pPr>
      <w:r w:rsidRPr="00C7352A">
        <w:rPr>
          <w:lang w:val="en-IN"/>
        </w:rPr>
        <w:t>Helps in smoothing images for better feature extraction in machine learning and AI-based vision systems.</w:t>
      </w:r>
    </w:p>
    <w:p w14:paraId="40F93644" w14:textId="05A0921B" w:rsidR="00C7352A" w:rsidRPr="00C7352A" w:rsidRDefault="00C7352A" w:rsidP="00C7352A">
      <w:pPr>
        <w:rPr>
          <w:lang w:val="en-IN"/>
        </w:rPr>
      </w:pPr>
    </w:p>
    <w:p w14:paraId="33A3ABD7" w14:textId="0A323319" w:rsidR="00C7352A" w:rsidRPr="00C7352A" w:rsidRDefault="00C7352A" w:rsidP="00C7352A">
      <w:pPr>
        <w:pStyle w:val="ListParagraph"/>
        <w:numPr>
          <w:ilvl w:val="0"/>
          <w:numId w:val="22"/>
        </w:numPr>
        <w:rPr>
          <w:rFonts w:ascii="Segoe UI Emoji" w:hAnsi="Segoe UI Emoji" w:cs="Segoe UI Emoji"/>
          <w:lang w:val="en-IN"/>
        </w:rPr>
      </w:pPr>
      <w:r w:rsidRPr="00C7352A">
        <w:rPr>
          <w:lang w:val="en-IN"/>
        </w:rPr>
        <w:t xml:space="preserve">Power Electronics &amp; Motor Control </w:t>
      </w:r>
    </w:p>
    <w:p w14:paraId="09C94A40" w14:textId="77777777" w:rsidR="00C7352A" w:rsidRPr="00C7352A" w:rsidRDefault="00C7352A" w:rsidP="00C7352A">
      <w:pPr>
        <w:pStyle w:val="ListParagraph"/>
        <w:rPr>
          <w:lang w:val="en-IN"/>
        </w:rPr>
      </w:pPr>
    </w:p>
    <w:p w14:paraId="2904287B" w14:textId="77777777" w:rsidR="00C7352A" w:rsidRPr="00C7352A" w:rsidRDefault="00C7352A" w:rsidP="00C7352A">
      <w:pPr>
        <w:numPr>
          <w:ilvl w:val="0"/>
          <w:numId w:val="20"/>
        </w:numPr>
        <w:rPr>
          <w:lang w:val="en-IN"/>
        </w:rPr>
      </w:pPr>
      <w:r w:rsidRPr="00C7352A">
        <w:rPr>
          <w:lang w:val="en-IN"/>
        </w:rPr>
        <w:t>Used in pulse-width modulation (PWM) circuits to smoothen the output voltage waveform.</w:t>
      </w:r>
    </w:p>
    <w:p w14:paraId="1F91B434" w14:textId="77777777" w:rsidR="00C7352A" w:rsidRDefault="00C7352A" w:rsidP="00C7352A">
      <w:pPr>
        <w:numPr>
          <w:ilvl w:val="0"/>
          <w:numId w:val="20"/>
        </w:numPr>
        <w:rPr>
          <w:lang w:val="en-IN"/>
        </w:rPr>
      </w:pPr>
      <w:r w:rsidRPr="00C7352A">
        <w:rPr>
          <w:lang w:val="en-IN"/>
        </w:rPr>
        <w:t xml:space="preserve">Helps in reducing electromagnetic interference </w:t>
      </w:r>
      <w:r w:rsidRPr="00C7352A">
        <w:rPr>
          <w:lang w:val="en-IN"/>
        </w:rPr>
        <w:lastRenderedPageBreak/>
        <w:t>(EMI) in power converters.</w:t>
      </w:r>
    </w:p>
    <w:p w14:paraId="440B4A9A" w14:textId="77777777" w:rsidR="00CA7A73" w:rsidRPr="00C7352A" w:rsidRDefault="00CA7A73" w:rsidP="00C7352A">
      <w:pPr>
        <w:rPr>
          <w:lang w:val="en-IN"/>
        </w:rPr>
      </w:pPr>
    </w:p>
    <w:p w14:paraId="2445D96B" w14:textId="597AB055" w:rsidR="00C7352A" w:rsidRPr="00C7352A" w:rsidRDefault="00C7352A" w:rsidP="00C7352A">
      <w:pPr>
        <w:pStyle w:val="ListParagraph"/>
        <w:numPr>
          <w:ilvl w:val="0"/>
          <w:numId w:val="22"/>
        </w:numPr>
        <w:rPr>
          <w:rFonts w:ascii="Segoe UI Emoji" w:hAnsi="Segoe UI Emoji" w:cs="Segoe UI Emoji"/>
          <w:lang w:val="en-IN"/>
        </w:rPr>
      </w:pPr>
      <w:r w:rsidRPr="00C7352A">
        <w:rPr>
          <w:lang w:val="en-IN"/>
        </w:rPr>
        <w:t xml:space="preserve">IoT &amp; Embedded Systems </w:t>
      </w:r>
    </w:p>
    <w:p w14:paraId="1B52FB2D" w14:textId="77777777" w:rsidR="00C7352A" w:rsidRPr="00C7352A" w:rsidRDefault="00C7352A" w:rsidP="00C7352A">
      <w:pPr>
        <w:pStyle w:val="ListParagraph"/>
        <w:rPr>
          <w:lang w:val="en-IN"/>
        </w:rPr>
      </w:pPr>
    </w:p>
    <w:p w14:paraId="26B29193" w14:textId="77777777" w:rsidR="00C7352A" w:rsidRPr="00C7352A" w:rsidRDefault="00C7352A" w:rsidP="00C7352A">
      <w:pPr>
        <w:numPr>
          <w:ilvl w:val="0"/>
          <w:numId w:val="21"/>
        </w:numPr>
        <w:rPr>
          <w:lang w:val="en-IN"/>
        </w:rPr>
      </w:pPr>
      <w:r w:rsidRPr="00C7352A">
        <w:rPr>
          <w:lang w:val="en-IN"/>
        </w:rPr>
        <w:t>Used in sensor signal conditioning to improve the accuracy of temperature, pressure, and other analog sensors.</w:t>
      </w:r>
    </w:p>
    <w:p w14:paraId="2B87749E" w14:textId="77777777" w:rsidR="00C7352A" w:rsidRPr="00C7352A" w:rsidRDefault="00C7352A" w:rsidP="00C7352A">
      <w:pPr>
        <w:numPr>
          <w:ilvl w:val="0"/>
          <w:numId w:val="21"/>
        </w:numPr>
        <w:rPr>
          <w:lang w:val="en-IN"/>
        </w:rPr>
      </w:pPr>
      <w:r w:rsidRPr="00C7352A">
        <w:rPr>
          <w:lang w:val="en-IN"/>
        </w:rPr>
        <w:t>Helps in removing unwanted noise from environmental sensor readings in IoT devices.</w:t>
      </w:r>
    </w:p>
    <w:p w14:paraId="06919E6E" w14:textId="1117B10C" w:rsidR="00C7352A" w:rsidRPr="00C7352A" w:rsidRDefault="00C7352A" w:rsidP="00C7352A">
      <w:pPr>
        <w:rPr>
          <w:lang w:val="en-IN"/>
        </w:rPr>
      </w:pPr>
    </w:p>
    <w:p w14:paraId="1D77FC81" w14:textId="10CC98BA" w:rsidR="00DD3715" w:rsidRDefault="008C55CB" w:rsidP="00DD3715">
      <w:pPr>
        <w:rPr>
          <w:b/>
          <w:bCs/>
        </w:rPr>
      </w:pPr>
      <w:r w:rsidRPr="008C55CB">
        <w:rPr>
          <w:b/>
          <w:bCs/>
        </w:rPr>
        <w:t>References</w:t>
      </w:r>
    </w:p>
    <w:p w14:paraId="093861F3" w14:textId="77777777" w:rsidR="008C55CB" w:rsidRDefault="008C55CB" w:rsidP="00DD3715">
      <w:pPr>
        <w:rPr>
          <w:b/>
          <w:bCs/>
        </w:rPr>
      </w:pPr>
    </w:p>
    <w:p w14:paraId="043018C5" w14:textId="763E540E" w:rsidR="008C55CB" w:rsidRDefault="008C55CB" w:rsidP="008C55CB">
      <w:pPr>
        <w:ind w:left="720"/>
      </w:pPr>
      <w:r>
        <w:t xml:space="preserve">[1] </w:t>
      </w:r>
      <w:r w:rsidRPr="008C55CB">
        <w:t xml:space="preserve">Ramakant A. Gayakwad, </w:t>
      </w:r>
      <w:r w:rsidRPr="008C55CB">
        <w:rPr>
          <w:i/>
          <w:iCs/>
        </w:rPr>
        <w:t>Op-Amps and Linear Integrated Circuits</w:t>
      </w:r>
      <w:r w:rsidRPr="008C55CB">
        <w:t>, 4th Edition, Prentice Hall, 2000.</w:t>
      </w:r>
    </w:p>
    <w:p w14:paraId="31BCEE65" w14:textId="7504A6F1" w:rsidR="008C55CB" w:rsidRDefault="008C55CB" w:rsidP="008C55CB">
      <w:pPr>
        <w:ind w:left="720"/>
      </w:pPr>
      <w:r>
        <w:t xml:space="preserve">[2] </w:t>
      </w:r>
      <w:r w:rsidRPr="008C55CB">
        <w:t xml:space="preserve">S. K. Mitra, </w:t>
      </w:r>
      <w:r w:rsidRPr="008C55CB">
        <w:rPr>
          <w:i/>
          <w:iCs/>
        </w:rPr>
        <w:t>Digital Signal Processing: A Computer-Based Approach</w:t>
      </w:r>
      <w:r w:rsidRPr="008C55CB">
        <w:t>, IEEE, 2010.</w:t>
      </w:r>
    </w:p>
    <w:p w14:paraId="3DEB67F7" w14:textId="7C395F3D" w:rsidR="008C55CB" w:rsidRDefault="008C55CB" w:rsidP="008C55CB">
      <w:pPr>
        <w:ind w:left="720"/>
      </w:pPr>
      <w:r>
        <w:t xml:space="preserve">[3] </w:t>
      </w:r>
      <w:r w:rsidR="00BC2B1B">
        <w:t xml:space="preserve">Multisim </w:t>
      </w:r>
      <w:r w:rsidR="00A6638C">
        <w:t>Simulation :</w:t>
      </w:r>
      <w:r w:rsidR="00A6638C">
        <w:br/>
      </w:r>
      <w:r w:rsidR="00A6638C">
        <w:tab/>
      </w:r>
      <w:hyperlink r:id="rId18" w:history="1">
        <w:r w:rsidR="00A6638C" w:rsidRPr="00A6638C">
          <w:rPr>
            <w:rStyle w:val="Hyperlink"/>
          </w:rPr>
          <w:t>https://www.multisim.com/content/5mq9zzjHqMTxpNj629UXa9/second-order-high-pass-butterworth-filter/open/</w:t>
        </w:r>
      </w:hyperlink>
      <w:r w:rsidR="00A6638C">
        <w:br/>
      </w:r>
      <w:r w:rsidR="00A6638C">
        <w:tab/>
      </w:r>
      <w:hyperlink r:id="rId19" w:history="1">
        <w:r w:rsidR="00A6638C" w:rsidRPr="00A6638C">
          <w:rPr>
            <w:rStyle w:val="Hyperlink"/>
          </w:rPr>
          <w:t>http://multisim.com/content/7poxkhf2JnYP5KSHefK2K9/second-order-low-pass-butterworth-filter/open/</w:t>
        </w:r>
      </w:hyperlink>
    </w:p>
    <w:p w14:paraId="7DE94C58" w14:textId="0CFC02D1" w:rsidR="00BC2B1B" w:rsidRPr="008C55CB" w:rsidRDefault="00BC2B1B" w:rsidP="008C55CB">
      <w:pPr>
        <w:ind w:left="720"/>
      </w:pPr>
      <w:r>
        <w:t>[4] MATLAB for Plots of Frequency &amp; Magnitude Response</w:t>
      </w:r>
    </w:p>
    <w:sectPr w:rsidR="00BC2B1B" w:rsidRPr="008C55CB" w:rsidSect="00B440CF">
      <w:type w:val="continuous"/>
      <w:pgSz w:w="11910" w:h="16840" w:code="9"/>
      <w:pgMar w:top="720" w:right="720" w:bottom="720" w:left="720" w:header="170" w:footer="567" w:gutter="0"/>
      <w:cols w:num="2" w:space="709"/>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68BE3E" w14:textId="77777777" w:rsidR="00C23426" w:rsidRDefault="00C23426" w:rsidP="00A03CCD">
      <w:r>
        <w:separator/>
      </w:r>
    </w:p>
  </w:endnote>
  <w:endnote w:type="continuationSeparator" w:id="0">
    <w:p w14:paraId="73A5331A" w14:textId="77777777" w:rsidR="00C23426" w:rsidRDefault="00C23426" w:rsidP="00A03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409118" w14:textId="77777777" w:rsidR="00F47B8D" w:rsidRPr="00533782" w:rsidRDefault="00F47B8D">
    <w:pPr>
      <w:pStyle w:val="BodyText"/>
      <w:spacing w:line="14" w:lineRule="auto"/>
      <w:rPr>
        <w:lang w:val="en-IN"/>
      </w:rPr>
    </w:pPr>
    <w:r>
      <w:rPr>
        <w:lang w:val="en-IN"/>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FE9B1" w14:textId="5A92AAAF" w:rsidR="00CA7A73" w:rsidRPr="00533782" w:rsidRDefault="00CA7A73">
    <w:pPr>
      <w:pStyle w:val="BodyText"/>
      <w:spacing w:line="14" w:lineRule="auto"/>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079DDE" w14:textId="77777777" w:rsidR="00C23426" w:rsidRDefault="00C23426" w:rsidP="00A03CCD">
      <w:r>
        <w:separator/>
      </w:r>
    </w:p>
  </w:footnote>
  <w:footnote w:type="continuationSeparator" w:id="0">
    <w:p w14:paraId="6E28D632" w14:textId="77777777" w:rsidR="00C23426" w:rsidRDefault="00C23426" w:rsidP="00A03C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C1F7C"/>
    <w:multiLevelType w:val="multilevel"/>
    <w:tmpl w:val="0F0A7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154CD"/>
    <w:multiLevelType w:val="hybridMultilevel"/>
    <w:tmpl w:val="8CA880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ED531F"/>
    <w:multiLevelType w:val="multilevel"/>
    <w:tmpl w:val="3774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D41D5"/>
    <w:multiLevelType w:val="multilevel"/>
    <w:tmpl w:val="A58A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10620"/>
    <w:multiLevelType w:val="multilevel"/>
    <w:tmpl w:val="316C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7850E0"/>
    <w:multiLevelType w:val="multilevel"/>
    <w:tmpl w:val="DB34F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A3499"/>
    <w:multiLevelType w:val="multilevel"/>
    <w:tmpl w:val="01A20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A7002A"/>
    <w:multiLevelType w:val="multilevel"/>
    <w:tmpl w:val="F90CE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8B0934"/>
    <w:multiLevelType w:val="multilevel"/>
    <w:tmpl w:val="9F0E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CC2D14"/>
    <w:multiLevelType w:val="multilevel"/>
    <w:tmpl w:val="1D6E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4E572D"/>
    <w:multiLevelType w:val="multilevel"/>
    <w:tmpl w:val="2E0C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C17928"/>
    <w:multiLevelType w:val="multilevel"/>
    <w:tmpl w:val="7F52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DF34B6"/>
    <w:multiLevelType w:val="multilevel"/>
    <w:tmpl w:val="AF6AF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4B2C43"/>
    <w:multiLevelType w:val="hybridMultilevel"/>
    <w:tmpl w:val="F5DC8E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BDD2578"/>
    <w:multiLevelType w:val="hybridMultilevel"/>
    <w:tmpl w:val="651EB52E"/>
    <w:lvl w:ilvl="0" w:tplc="35BA99FE">
      <w:start w:val="2"/>
      <w:numFmt w:val="upperRoman"/>
      <w:lvlText w:val="%1."/>
      <w:lvlJc w:val="left"/>
      <w:pPr>
        <w:ind w:left="2232" w:hanging="186"/>
        <w:jc w:val="right"/>
      </w:pPr>
      <w:rPr>
        <w:rFonts w:ascii="Times New Roman" w:eastAsia="Times New Roman" w:hAnsi="Times New Roman" w:cs="Times New Roman" w:hint="default"/>
        <w:b w:val="0"/>
        <w:bCs w:val="0"/>
        <w:i w:val="0"/>
        <w:iCs w:val="0"/>
        <w:spacing w:val="-2"/>
        <w:w w:val="99"/>
        <w:sz w:val="18"/>
        <w:szCs w:val="18"/>
        <w:lang w:val="en-US" w:eastAsia="en-US" w:bidi="ar-SA"/>
      </w:rPr>
    </w:lvl>
    <w:lvl w:ilvl="1" w:tplc="4DEE3092">
      <w:numFmt w:val="bullet"/>
      <w:lvlText w:val="•"/>
      <w:lvlJc w:val="left"/>
      <w:pPr>
        <w:ind w:left="2560" w:hanging="186"/>
      </w:pPr>
      <w:rPr>
        <w:rFonts w:hint="default"/>
        <w:lang w:val="en-US" w:eastAsia="en-US" w:bidi="ar-SA"/>
      </w:rPr>
    </w:lvl>
    <w:lvl w:ilvl="2" w:tplc="D4B6DCE2">
      <w:numFmt w:val="bullet"/>
      <w:lvlText w:val="•"/>
      <w:lvlJc w:val="left"/>
      <w:pPr>
        <w:ind w:left="2881" w:hanging="186"/>
      </w:pPr>
      <w:rPr>
        <w:rFonts w:hint="default"/>
        <w:lang w:val="en-US" w:eastAsia="en-US" w:bidi="ar-SA"/>
      </w:rPr>
    </w:lvl>
    <w:lvl w:ilvl="3" w:tplc="72F4572E">
      <w:numFmt w:val="bullet"/>
      <w:lvlText w:val="•"/>
      <w:lvlJc w:val="left"/>
      <w:pPr>
        <w:ind w:left="3201" w:hanging="186"/>
      </w:pPr>
      <w:rPr>
        <w:rFonts w:hint="default"/>
        <w:lang w:val="en-US" w:eastAsia="en-US" w:bidi="ar-SA"/>
      </w:rPr>
    </w:lvl>
    <w:lvl w:ilvl="4" w:tplc="D8AE08C6">
      <w:numFmt w:val="bullet"/>
      <w:lvlText w:val="•"/>
      <w:lvlJc w:val="left"/>
      <w:pPr>
        <w:ind w:left="3522" w:hanging="186"/>
      </w:pPr>
      <w:rPr>
        <w:rFonts w:hint="default"/>
        <w:lang w:val="en-US" w:eastAsia="en-US" w:bidi="ar-SA"/>
      </w:rPr>
    </w:lvl>
    <w:lvl w:ilvl="5" w:tplc="F1644966">
      <w:numFmt w:val="bullet"/>
      <w:lvlText w:val="•"/>
      <w:lvlJc w:val="left"/>
      <w:pPr>
        <w:ind w:left="3842" w:hanging="186"/>
      </w:pPr>
      <w:rPr>
        <w:rFonts w:hint="default"/>
        <w:lang w:val="en-US" w:eastAsia="en-US" w:bidi="ar-SA"/>
      </w:rPr>
    </w:lvl>
    <w:lvl w:ilvl="6" w:tplc="5FCEFF68">
      <w:numFmt w:val="bullet"/>
      <w:lvlText w:val="•"/>
      <w:lvlJc w:val="left"/>
      <w:pPr>
        <w:ind w:left="4163" w:hanging="186"/>
      </w:pPr>
      <w:rPr>
        <w:rFonts w:hint="default"/>
        <w:lang w:val="en-US" w:eastAsia="en-US" w:bidi="ar-SA"/>
      </w:rPr>
    </w:lvl>
    <w:lvl w:ilvl="7" w:tplc="EC3EA31A">
      <w:numFmt w:val="bullet"/>
      <w:lvlText w:val="•"/>
      <w:lvlJc w:val="left"/>
      <w:pPr>
        <w:ind w:left="4483" w:hanging="186"/>
      </w:pPr>
      <w:rPr>
        <w:rFonts w:hint="default"/>
        <w:lang w:val="en-US" w:eastAsia="en-US" w:bidi="ar-SA"/>
      </w:rPr>
    </w:lvl>
    <w:lvl w:ilvl="8" w:tplc="8B16379C">
      <w:numFmt w:val="bullet"/>
      <w:lvlText w:val="•"/>
      <w:lvlJc w:val="left"/>
      <w:pPr>
        <w:ind w:left="4804" w:hanging="186"/>
      </w:pPr>
      <w:rPr>
        <w:rFonts w:hint="default"/>
        <w:lang w:val="en-US" w:eastAsia="en-US" w:bidi="ar-SA"/>
      </w:rPr>
    </w:lvl>
  </w:abstractNum>
  <w:abstractNum w:abstractNumId="15" w15:restartNumberingAfterBreak="0">
    <w:nsid w:val="4D16129F"/>
    <w:multiLevelType w:val="multilevel"/>
    <w:tmpl w:val="0ECC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A64730"/>
    <w:multiLevelType w:val="multilevel"/>
    <w:tmpl w:val="6762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B46D4A"/>
    <w:multiLevelType w:val="multilevel"/>
    <w:tmpl w:val="222E9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6262DF"/>
    <w:multiLevelType w:val="hybridMultilevel"/>
    <w:tmpl w:val="C2A4B1F6"/>
    <w:lvl w:ilvl="0" w:tplc="CC30F010">
      <w:start w:val="1"/>
      <w:numFmt w:val="decimal"/>
      <w:lvlText w:val="[%1]"/>
      <w:lvlJc w:val="left"/>
      <w:pPr>
        <w:ind w:left="586" w:hanging="260"/>
        <w:jc w:val="right"/>
      </w:pPr>
      <w:rPr>
        <w:rFonts w:ascii="Times New Roman" w:eastAsia="Times New Roman" w:hAnsi="Times New Roman" w:cs="Times New Roman" w:hint="default"/>
        <w:b w:val="0"/>
        <w:bCs w:val="0"/>
        <w:i w:val="0"/>
        <w:iCs w:val="0"/>
        <w:spacing w:val="-2"/>
        <w:w w:val="100"/>
        <w:sz w:val="16"/>
        <w:szCs w:val="16"/>
        <w:lang w:val="en-US" w:eastAsia="en-US" w:bidi="ar-SA"/>
      </w:rPr>
    </w:lvl>
    <w:lvl w:ilvl="1" w:tplc="4A589BE6">
      <w:numFmt w:val="bullet"/>
      <w:lvlText w:val="•"/>
      <w:lvlJc w:val="left"/>
      <w:pPr>
        <w:ind w:left="1066" w:hanging="260"/>
      </w:pPr>
      <w:rPr>
        <w:rFonts w:hint="default"/>
        <w:lang w:val="en-US" w:eastAsia="en-US" w:bidi="ar-SA"/>
      </w:rPr>
    </w:lvl>
    <w:lvl w:ilvl="2" w:tplc="58587A7E">
      <w:numFmt w:val="bullet"/>
      <w:lvlText w:val="•"/>
      <w:lvlJc w:val="left"/>
      <w:pPr>
        <w:ind w:left="1553" w:hanging="260"/>
      </w:pPr>
      <w:rPr>
        <w:rFonts w:hint="default"/>
        <w:lang w:val="en-US" w:eastAsia="en-US" w:bidi="ar-SA"/>
      </w:rPr>
    </w:lvl>
    <w:lvl w:ilvl="3" w:tplc="BBC28BF4">
      <w:numFmt w:val="bullet"/>
      <w:lvlText w:val="•"/>
      <w:lvlJc w:val="left"/>
      <w:pPr>
        <w:ind w:left="2039" w:hanging="260"/>
      </w:pPr>
      <w:rPr>
        <w:rFonts w:hint="default"/>
        <w:lang w:val="en-US" w:eastAsia="en-US" w:bidi="ar-SA"/>
      </w:rPr>
    </w:lvl>
    <w:lvl w:ilvl="4" w:tplc="7A209B74">
      <w:numFmt w:val="bullet"/>
      <w:lvlText w:val="•"/>
      <w:lvlJc w:val="left"/>
      <w:pPr>
        <w:ind w:left="2526" w:hanging="260"/>
      </w:pPr>
      <w:rPr>
        <w:rFonts w:hint="default"/>
        <w:lang w:val="en-US" w:eastAsia="en-US" w:bidi="ar-SA"/>
      </w:rPr>
    </w:lvl>
    <w:lvl w:ilvl="5" w:tplc="39C4687C">
      <w:numFmt w:val="bullet"/>
      <w:lvlText w:val="•"/>
      <w:lvlJc w:val="left"/>
      <w:pPr>
        <w:ind w:left="3012" w:hanging="260"/>
      </w:pPr>
      <w:rPr>
        <w:rFonts w:hint="default"/>
        <w:lang w:val="en-US" w:eastAsia="en-US" w:bidi="ar-SA"/>
      </w:rPr>
    </w:lvl>
    <w:lvl w:ilvl="6" w:tplc="D5EA0EFC">
      <w:numFmt w:val="bullet"/>
      <w:lvlText w:val="•"/>
      <w:lvlJc w:val="left"/>
      <w:pPr>
        <w:ind w:left="3499" w:hanging="260"/>
      </w:pPr>
      <w:rPr>
        <w:rFonts w:hint="default"/>
        <w:lang w:val="en-US" w:eastAsia="en-US" w:bidi="ar-SA"/>
      </w:rPr>
    </w:lvl>
    <w:lvl w:ilvl="7" w:tplc="28048A14">
      <w:numFmt w:val="bullet"/>
      <w:lvlText w:val="•"/>
      <w:lvlJc w:val="left"/>
      <w:pPr>
        <w:ind w:left="3985" w:hanging="260"/>
      </w:pPr>
      <w:rPr>
        <w:rFonts w:hint="default"/>
        <w:lang w:val="en-US" w:eastAsia="en-US" w:bidi="ar-SA"/>
      </w:rPr>
    </w:lvl>
    <w:lvl w:ilvl="8" w:tplc="AB82369C">
      <w:numFmt w:val="bullet"/>
      <w:lvlText w:val="•"/>
      <w:lvlJc w:val="left"/>
      <w:pPr>
        <w:ind w:left="4472" w:hanging="260"/>
      </w:pPr>
      <w:rPr>
        <w:rFonts w:hint="default"/>
        <w:lang w:val="en-US" w:eastAsia="en-US" w:bidi="ar-SA"/>
      </w:rPr>
    </w:lvl>
  </w:abstractNum>
  <w:abstractNum w:abstractNumId="19" w15:restartNumberingAfterBreak="0">
    <w:nsid w:val="65EA1E80"/>
    <w:multiLevelType w:val="multilevel"/>
    <w:tmpl w:val="9B24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6D60A7"/>
    <w:multiLevelType w:val="multilevel"/>
    <w:tmpl w:val="7EE6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216FD6"/>
    <w:multiLevelType w:val="multilevel"/>
    <w:tmpl w:val="877A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2319B6"/>
    <w:multiLevelType w:val="multilevel"/>
    <w:tmpl w:val="092E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10619D"/>
    <w:multiLevelType w:val="multilevel"/>
    <w:tmpl w:val="109A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714EDE"/>
    <w:multiLevelType w:val="multilevel"/>
    <w:tmpl w:val="C9E8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F432A4"/>
    <w:multiLevelType w:val="multilevel"/>
    <w:tmpl w:val="EBA2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3472735">
    <w:abstractNumId w:val="14"/>
  </w:num>
  <w:num w:numId="2" w16cid:durableId="1766998111">
    <w:abstractNumId w:val="18"/>
  </w:num>
  <w:num w:numId="3" w16cid:durableId="1218475510">
    <w:abstractNumId w:val="20"/>
  </w:num>
  <w:num w:numId="4" w16cid:durableId="989988848">
    <w:abstractNumId w:val="10"/>
  </w:num>
  <w:num w:numId="5" w16cid:durableId="1972246184">
    <w:abstractNumId w:val="8"/>
  </w:num>
  <w:num w:numId="6" w16cid:durableId="1474253079">
    <w:abstractNumId w:val="19"/>
  </w:num>
  <w:num w:numId="7" w16cid:durableId="1952589619">
    <w:abstractNumId w:val="5"/>
  </w:num>
  <w:num w:numId="8" w16cid:durableId="186329707">
    <w:abstractNumId w:val="17"/>
  </w:num>
  <w:num w:numId="9" w16cid:durableId="955254713">
    <w:abstractNumId w:val="2"/>
  </w:num>
  <w:num w:numId="10" w16cid:durableId="1637834601">
    <w:abstractNumId w:val="24"/>
  </w:num>
  <w:num w:numId="11" w16cid:durableId="1871986429">
    <w:abstractNumId w:val="3"/>
  </w:num>
  <w:num w:numId="12" w16cid:durableId="477183716">
    <w:abstractNumId w:val="23"/>
  </w:num>
  <w:num w:numId="13" w16cid:durableId="1781996221">
    <w:abstractNumId w:val="25"/>
  </w:num>
  <w:num w:numId="14" w16cid:durableId="677273581">
    <w:abstractNumId w:val="0"/>
  </w:num>
  <w:num w:numId="15" w16cid:durableId="803547465">
    <w:abstractNumId w:val="21"/>
  </w:num>
  <w:num w:numId="16" w16cid:durableId="558828232">
    <w:abstractNumId w:val="4"/>
  </w:num>
  <w:num w:numId="17" w16cid:durableId="1588077153">
    <w:abstractNumId w:val="15"/>
  </w:num>
  <w:num w:numId="18" w16cid:durableId="11805094">
    <w:abstractNumId w:val="7"/>
  </w:num>
  <w:num w:numId="19" w16cid:durableId="1210385189">
    <w:abstractNumId w:val="6"/>
  </w:num>
  <w:num w:numId="20" w16cid:durableId="526021584">
    <w:abstractNumId w:val="16"/>
  </w:num>
  <w:num w:numId="21" w16cid:durableId="507213214">
    <w:abstractNumId w:val="12"/>
  </w:num>
  <w:num w:numId="22" w16cid:durableId="588197945">
    <w:abstractNumId w:val="1"/>
  </w:num>
  <w:num w:numId="23" w16cid:durableId="166871515">
    <w:abstractNumId w:val="22"/>
  </w:num>
  <w:num w:numId="24" w16cid:durableId="907543872">
    <w:abstractNumId w:val="11"/>
  </w:num>
  <w:num w:numId="25" w16cid:durableId="1212814221">
    <w:abstractNumId w:val="9"/>
  </w:num>
  <w:num w:numId="26" w16cid:durableId="178896786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CCD"/>
    <w:rsid w:val="00031AD6"/>
    <w:rsid w:val="000D7FE2"/>
    <w:rsid w:val="00184251"/>
    <w:rsid w:val="00220B65"/>
    <w:rsid w:val="0022493B"/>
    <w:rsid w:val="00227F6C"/>
    <w:rsid w:val="00286EEA"/>
    <w:rsid w:val="002A214C"/>
    <w:rsid w:val="002F55C2"/>
    <w:rsid w:val="003A437C"/>
    <w:rsid w:val="003A65D2"/>
    <w:rsid w:val="003A7372"/>
    <w:rsid w:val="00475A09"/>
    <w:rsid w:val="00486204"/>
    <w:rsid w:val="005106EB"/>
    <w:rsid w:val="00517067"/>
    <w:rsid w:val="005E28F6"/>
    <w:rsid w:val="007B77E1"/>
    <w:rsid w:val="008C55CB"/>
    <w:rsid w:val="008C7FAD"/>
    <w:rsid w:val="008D2027"/>
    <w:rsid w:val="008F63E1"/>
    <w:rsid w:val="00956459"/>
    <w:rsid w:val="00997A94"/>
    <w:rsid w:val="009C3011"/>
    <w:rsid w:val="00A03CCD"/>
    <w:rsid w:val="00A242D4"/>
    <w:rsid w:val="00A36E19"/>
    <w:rsid w:val="00A6281F"/>
    <w:rsid w:val="00A6638C"/>
    <w:rsid w:val="00AE3855"/>
    <w:rsid w:val="00B440CF"/>
    <w:rsid w:val="00BC2B1B"/>
    <w:rsid w:val="00C23426"/>
    <w:rsid w:val="00C7352A"/>
    <w:rsid w:val="00C91BDB"/>
    <w:rsid w:val="00CA7A73"/>
    <w:rsid w:val="00DD3715"/>
    <w:rsid w:val="00F16603"/>
    <w:rsid w:val="00F25B9E"/>
    <w:rsid w:val="00F47B8D"/>
    <w:rsid w:val="00F527D0"/>
    <w:rsid w:val="00F9768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DAEB5D"/>
  <w15:chartTrackingRefBased/>
  <w15:docId w15:val="{A04DAF15-711B-4AFA-B5E5-C44CC7335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CCD"/>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A03C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3C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3C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3C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3C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3CC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3CC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3CC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3CC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C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3C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3C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3C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3C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3C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3C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3C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3CCD"/>
    <w:rPr>
      <w:rFonts w:eastAsiaTheme="majorEastAsia" w:cstheme="majorBidi"/>
      <w:color w:val="272727" w:themeColor="text1" w:themeTint="D8"/>
    </w:rPr>
  </w:style>
  <w:style w:type="paragraph" w:styleId="Title">
    <w:name w:val="Title"/>
    <w:basedOn w:val="Normal"/>
    <w:next w:val="Normal"/>
    <w:link w:val="TitleChar"/>
    <w:uiPriority w:val="10"/>
    <w:qFormat/>
    <w:rsid w:val="00A03CC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C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C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3C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3CCD"/>
    <w:pPr>
      <w:spacing w:before="160"/>
      <w:jc w:val="center"/>
    </w:pPr>
    <w:rPr>
      <w:i/>
      <w:iCs/>
      <w:color w:val="404040" w:themeColor="text1" w:themeTint="BF"/>
    </w:rPr>
  </w:style>
  <w:style w:type="character" w:customStyle="1" w:styleId="QuoteChar">
    <w:name w:val="Quote Char"/>
    <w:basedOn w:val="DefaultParagraphFont"/>
    <w:link w:val="Quote"/>
    <w:uiPriority w:val="29"/>
    <w:rsid w:val="00A03CCD"/>
    <w:rPr>
      <w:i/>
      <w:iCs/>
      <w:color w:val="404040" w:themeColor="text1" w:themeTint="BF"/>
    </w:rPr>
  </w:style>
  <w:style w:type="paragraph" w:styleId="ListParagraph">
    <w:name w:val="List Paragraph"/>
    <w:basedOn w:val="Normal"/>
    <w:uiPriority w:val="1"/>
    <w:qFormat/>
    <w:rsid w:val="00A03CCD"/>
    <w:pPr>
      <w:ind w:left="720"/>
      <w:contextualSpacing/>
    </w:pPr>
  </w:style>
  <w:style w:type="character" w:styleId="IntenseEmphasis">
    <w:name w:val="Intense Emphasis"/>
    <w:basedOn w:val="DefaultParagraphFont"/>
    <w:uiPriority w:val="21"/>
    <w:qFormat/>
    <w:rsid w:val="00A03CCD"/>
    <w:rPr>
      <w:i/>
      <w:iCs/>
      <w:color w:val="2F5496" w:themeColor="accent1" w:themeShade="BF"/>
    </w:rPr>
  </w:style>
  <w:style w:type="paragraph" w:styleId="IntenseQuote">
    <w:name w:val="Intense Quote"/>
    <w:basedOn w:val="Normal"/>
    <w:next w:val="Normal"/>
    <w:link w:val="IntenseQuoteChar"/>
    <w:uiPriority w:val="30"/>
    <w:qFormat/>
    <w:rsid w:val="00A03C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3CCD"/>
    <w:rPr>
      <w:i/>
      <w:iCs/>
      <w:color w:val="2F5496" w:themeColor="accent1" w:themeShade="BF"/>
    </w:rPr>
  </w:style>
  <w:style w:type="character" w:styleId="IntenseReference">
    <w:name w:val="Intense Reference"/>
    <w:basedOn w:val="DefaultParagraphFont"/>
    <w:uiPriority w:val="32"/>
    <w:qFormat/>
    <w:rsid w:val="00A03CCD"/>
    <w:rPr>
      <w:b/>
      <w:bCs/>
      <w:smallCaps/>
      <w:color w:val="2F5496" w:themeColor="accent1" w:themeShade="BF"/>
      <w:spacing w:val="5"/>
    </w:rPr>
  </w:style>
  <w:style w:type="paragraph" w:styleId="BodyText">
    <w:name w:val="Body Text"/>
    <w:basedOn w:val="Normal"/>
    <w:link w:val="BodyTextChar"/>
    <w:uiPriority w:val="1"/>
    <w:qFormat/>
    <w:rsid w:val="00A03CCD"/>
    <w:rPr>
      <w:sz w:val="20"/>
      <w:szCs w:val="20"/>
    </w:rPr>
  </w:style>
  <w:style w:type="character" w:customStyle="1" w:styleId="BodyTextChar">
    <w:name w:val="Body Text Char"/>
    <w:basedOn w:val="DefaultParagraphFont"/>
    <w:link w:val="BodyText"/>
    <w:uiPriority w:val="1"/>
    <w:rsid w:val="00A03CCD"/>
    <w:rPr>
      <w:rFonts w:ascii="Times New Roman" w:eastAsia="Times New Roman" w:hAnsi="Times New Roman" w:cs="Times New Roman"/>
      <w:kern w:val="0"/>
      <w:sz w:val="20"/>
      <w:szCs w:val="20"/>
      <w:lang w:val="en-US"/>
      <w14:ligatures w14:val="none"/>
    </w:rPr>
  </w:style>
  <w:style w:type="paragraph" w:customStyle="1" w:styleId="TableParagraph">
    <w:name w:val="Table Paragraph"/>
    <w:basedOn w:val="Normal"/>
    <w:uiPriority w:val="1"/>
    <w:qFormat/>
    <w:rsid w:val="00A03CCD"/>
    <w:pPr>
      <w:spacing w:line="210" w:lineRule="exact"/>
      <w:ind w:left="11"/>
      <w:jc w:val="center"/>
    </w:pPr>
  </w:style>
  <w:style w:type="paragraph" w:styleId="Footer">
    <w:name w:val="footer"/>
    <w:basedOn w:val="Normal"/>
    <w:link w:val="FooterChar"/>
    <w:uiPriority w:val="99"/>
    <w:unhideWhenUsed/>
    <w:rsid w:val="00A03CCD"/>
    <w:pPr>
      <w:tabs>
        <w:tab w:val="center" w:pos="4513"/>
        <w:tab w:val="right" w:pos="9026"/>
      </w:tabs>
    </w:pPr>
  </w:style>
  <w:style w:type="character" w:customStyle="1" w:styleId="FooterChar">
    <w:name w:val="Footer Char"/>
    <w:basedOn w:val="DefaultParagraphFont"/>
    <w:link w:val="Footer"/>
    <w:uiPriority w:val="99"/>
    <w:rsid w:val="00A03CCD"/>
    <w:rPr>
      <w:rFonts w:ascii="Times New Roman" w:eastAsia="Times New Roman" w:hAnsi="Times New Roman" w:cs="Times New Roman"/>
      <w:kern w:val="0"/>
      <w:lang w:val="en-US"/>
      <w14:ligatures w14:val="none"/>
    </w:rPr>
  </w:style>
  <w:style w:type="paragraph" w:styleId="Header">
    <w:name w:val="header"/>
    <w:basedOn w:val="Normal"/>
    <w:link w:val="HeaderChar"/>
    <w:uiPriority w:val="99"/>
    <w:unhideWhenUsed/>
    <w:rsid w:val="00A03CCD"/>
    <w:pPr>
      <w:tabs>
        <w:tab w:val="center" w:pos="4513"/>
        <w:tab w:val="right" w:pos="9026"/>
      </w:tabs>
    </w:pPr>
  </w:style>
  <w:style w:type="character" w:customStyle="1" w:styleId="HeaderChar">
    <w:name w:val="Header Char"/>
    <w:basedOn w:val="DefaultParagraphFont"/>
    <w:link w:val="Header"/>
    <w:uiPriority w:val="99"/>
    <w:rsid w:val="00A03CCD"/>
    <w:rPr>
      <w:rFonts w:ascii="Times New Roman" w:eastAsia="Times New Roman" w:hAnsi="Times New Roman" w:cs="Times New Roman"/>
      <w:kern w:val="0"/>
      <w:lang w:val="en-US"/>
      <w14:ligatures w14:val="none"/>
    </w:rPr>
  </w:style>
  <w:style w:type="table" w:styleId="PlainTable1">
    <w:name w:val="Plain Table 1"/>
    <w:basedOn w:val="TableNormal"/>
    <w:uiPriority w:val="41"/>
    <w:rsid w:val="0051706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227F6C"/>
    <w:rPr>
      <w:color w:val="666666"/>
    </w:rPr>
  </w:style>
  <w:style w:type="character" w:styleId="Hyperlink">
    <w:name w:val="Hyperlink"/>
    <w:basedOn w:val="DefaultParagraphFont"/>
    <w:uiPriority w:val="99"/>
    <w:unhideWhenUsed/>
    <w:rsid w:val="00A6638C"/>
    <w:rPr>
      <w:color w:val="0563C1" w:themeColor="hyperlink"/>
      <w:u w:val="single"/>
    </w:rPr>
  </w:style>
  <w:style w:type="character" w:styleId="UnresolvedMention">
    <w:name w:val="Unresolved Mention"/>
    <w:basedOn w:val="DefaultParagraphFont"/>
    <w:uiPriority w:val="99"/>
    <w:semiHidden/>
    <w:unhideWhenUsed/>
    <w:rsid w:val="00A6638C"/>
    <w:rPr>
      <w:color w:val="605E5C"/>
      <w:shd w:val="clear" w:color="auto" w:fill="E1DFDD"/>
    </w:rPr>
  </w:style>
  <w:style w:type="paragraph" w:styleId="Caption">
    <w:name w:val="caption"/>
    <w:basedOn w:val="Normal"/>
    <w:next w:val="Normal"/>
    <w:uiPriority w:val="35"/>
    <w:unhideWhenUsed/>
    <w:qFormat/>
    <w:rsid w:val="003A437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611797">
      <w:bodyDiv w:val="1"/>
      <w:marLeft w:val="0"/>
      <w:marRight w:val="0"/>
      <w:marTop w:val="0"/>
      <w:marBottom w:val="0"/>
      <w:divBdr>
        <w:top w:val="none" w:sz="0" w:space="0" w:color="auto"/>
        <w:left w:val="none" w:sz="0" w:space="0" w:color="auto"/>
        <w:bottom w:val="none" w:sz="0" w:space="0" w:color="auto"/>
        <w:right w:val="none" w:sz="0" w:space="0" w:color="auto"/>
      </w:divBdr>
    </w:div>
    <w:div w:id="73599724">
      <w:bodyDiv w:val="1"/>
      <w:marLeft w:val="0"/>
      <w:marRight w:val="0"/>
      <w:marTop w:val="0"/>
      <w:marBottom w:val="0"/>
      <w:divBdr>
        <w:top w:val="none" w:sz="0" w:space="0" w:color="auto"/>
        <w:left w:val="none" w:sz="0" w:space="0" w:color="auto"/>
        <w:bottom w:val="none" w:sz="0" w:space="0" w:color="auto"/>
        <w:right w:val="none" w:sz="0" w:space="0" w:color="auto"/>
      </w:divBdr>
    </w:div>
    <w:div w:id="130096264">
      <w:bodyDiv w:val="1"/>
      <w:marLeft w:val="0"/>
      <w:marRight w:val="0"/>
      <w:marTop w:val="0"/>
      <w:marBottom w:val="0"/>
      <w:divBdr>
        <w:top w:val="none" w:sz="0" w:space="0" w:color="auto"/>
        <w:left w:val="none" w:sz="0" w:space="0" w:color="auto"/>
        <w:bottom w:val="none" w:sz="0" w:space="0" w:color="auto"/>
        <w:right w:val="none" w:sz="0" w:space="0" w:color="auto"/>
      </w:divBdr>
    </w:div>
    <w:div w:id="155846382">
      <w:bodyDiv w:val="1"/>
      <w:marLeft w:val="0"/>
      <w:marRight w:val="0"/>
      <w:marTop w:val="0"/>
      <w:marBottom w:val="0"/>
      <w:divBdr>
        <w:top w:val="none" w:sz="0" w:space="0" w:color="auto"/>
        <w:left w:val="none" w:sz="0" w:space="0" w:color="auto"/>
        <w:bottom w:val="none" w:sz="0" w:space="0" w:color="auto"/>
        <w:right w:val="none" w:sz="0" w:space="0" w:color="auto"/>
      </w:divBdr>
    </w:div>
    <w:div w:id="479156156">
      <w:bodyDiv w:val="1"/>
      <w:marLeft w:val="0"/>
      <w:marRight w:val="0"/>
      <w:marTop w:val="0"/>
      <w:marBottom w:val="0"/>
      <w:divBdr>
        <w:top w:val="none" w:sz="0" w:space="0" w:color="auto"/>
        <w:left w:val="none" w:sz="0" w:space="0" w:color="auto"/>
        <w:bottom w:val="none" w:sz="0" w:space="0" w:color="auto"/>
        <w:right w:val="none" w:sz="0" w:space="0" w:color="auto"/>
      </w:divBdr>
    </w:div>
    <w:div w:id="518811944">
      <w:bodyDiv w:val="1"/>
      <w:marLeft w:val="0"/>
      <w:marRight w:val="0"/>
      <w:marTop w:val="0"/>
      <w:marBottom w:val="0"/>
      <w:divBdr>
        <w:top w:val="none" w:sz="0" w:space="0" w:color="auto"/>
        <w:left w:val="none" w:sz="0" w:space="0" w:color="auto"/>
        <w:bottom w:val="none" w:sz="0" w:space="0" w:color="auto"/>
        <w:right w:val="none" w:sz="0" w:space="0" w:color="auto"/>
      </w:divBdr>
    </w:div>
    <w:div w:id="553934996">
      <w:bodyDiv w:val="1"/>
      <w:marLeft w:val="0"/>
      <w:marRight w:val="0"/>
      <w:marTop w:val="0"/>
      <w:marBottom w:val="0"/>
      <w:divBdr>
        <w:top w:val="none" w:sz="0" w:space="0" w:color="auto"/>
        <w:left w:val="none" w:sz="0" w:space="0" w:color="auto"/>
        <w:bottom w:val="none" w:sz="0" w:space="0" w:color="auto"/>
        <w:right w:val="none" w:sz="0" w:space="0" w:color="auto"/>
      </w:divBdr>
    </w:div>
    <w:div w:id="557741824">
      <w:bodyDiv w:val="1"/>
      <w:marLeft w:val="0"/>
      <w:marRight w:val="0"/>
      <w:marTop w:val="0"/>
      <w:marBottom w:val="0"/>
      <w:divBdr>
        <w:top w:val="none" w:sz="0" w:space="0" w:color="auto"/>
        <w:left w:val="none" w:sz="0" w:space="0" w:color="auto"/>
        <w:bottom w:val="none" w:sz="0" w:space="0" w:color="auto"/>
        <w:right w:val="none" w:sz="0" w:space="0" w:color="auto"/>
      </w:divBdr>
    </w:div>
    <w:div w:id="647325695">
      <w:bodyDiv w:val="1"/>
      <w:marLeft w:val="0"/>
      <w:marRight w:val="0"/>
      <w:marTop w:val="0"/>
      <w:marBottom w:val="0"/>
      <w:divBdr>
        <w:top w:val="none" w:sz="0" w:space="0" w:color="auto"/>
        <w:left w:val="none" w:sz="0" w:space="0" w:color="auto"/>
        <w:bottom w:val="none" w:sz="0" w:space="0" w:color="auto"/>
        <w:right w:val="none" w:sz="0" w:space="0" w:color="auto"/>
      </w:divBdr>
    </w:div>
    <w:div w:id="669601689">
      <w:bodyDiv w:val="1"/>
      <w:marLeft w:val="0"/>
      <w:marRight w:val="0"/>
      <w:marTop w:val="0"/>
      <w:marBottom w:val="0"/>
      <w:divBdr>
        <w:top w:val="none" w:sz="0" w:space="0" w:color="auto"/>
        <w:left w:val="none" w:sz="0" w:space="0" w:color="auto"/>
        <w:bottom w:val="none" w:sz="0" w:space="0" w:color="auto"/>
        <w:right w:val="none" w:sz="0" w:space="0" w:color="auto"/>
      </w:divBdr>
    </w:div>
    <w:div w:id="728186042">
      <w:bodyDiv w:val="1"/>
      <w:marLeft w:val="0"/>
      <w:marRight w:val="0"/>
      <w:marTop w:val="0"/>
      <w:marBottom w:val="0"/>
      <w:divBdr>
        <w:top w:val="none" w:sz="0" w:space="0" w:color="auto"/>
        <w:left w:val="none" w:sz="0" w:space="0" w:color="auto"/>
        <w:bottom w:val="none" w:sz="0" w:space="0" w:color="auto"/>
        <w:right w:val="none" w:sz="0" w:space="0" w:color="auto"/>
      </w:divBdr>
    </w:div>
    <w:div w:id="822354939">
      <w:bodyDiv w:val="1"/>
      <w:marLeft w:val="0"/>
      <w:marRight w:val="0"/>
      <w:marTop w:val="0"/>
      <w:marBottom w:val="0"/>
      <w:divBdr>
        <w:top w:val="none" w:sz="0" w:space="0" w:color="auto"/>
        <w:left w:val="none" w:sz="0" w:space="0" w:color="auto"/>
        <w:bottom w:val="none" w:sz="0" w:space="0" w:color="auto"/>
        <w:right w:val="none" w:sz="0" w:space="0" w:color="auto"/>
      </w:divBdr>
    </w:div>
    <w:div w:id="849872228">
      <w:bodyDiv w:val="1"/>
      <w:marLeft w:val="0"/>
      <w:marRight w:val="0"/>
      <w:marTop w:val="0"/>
      <w:marBottom w:val="0"/>
      <w:divBdr>
        <w:top w:val="none" w:sz="0" w:space="0" w:color="auto"/>
        <w:left w:val="none" w:sz="0" w:space="0" w:color="auto"/>
        <w:bottom w:val="none" w:sz="0" w:space="0" w:color="auto"/>
        <w:right w:val="none" w:sz="0" w:space="0" w:color="auto"/>
      </w:divBdr>
    </w:div>
    <w:div w:id="1090660623">
      <w:bodyDiv w:val="1"/>
      <w:marLeft w:val="0"/>
      <w:marRight w:val="0"/>
      <w:marTop w:val="0"/>
      <w:marBottom w:val="0"/>
      <w:divBdr>
        <w:top w:val="none" w:sz="0" w:space="0" w:color="auto"/>
        <w:left w:val="none" w:sz="0" w:space="0" w:color="auto"/>
        <w:bottom w:val="none" w:sz="0" w:space="0" w:color="auto"/>
        <w:right w:val="none" w:sz="0" w:space="0" w:color="auto"/>
      </w:divBdr>
    </w:div>
    <w:div w:id="1121221657">
      <w:bodyDiv w:val="1"/>
      <w:marLeft w:val="0"/>
      <w:marRight w:val="0"/>
      <w:marTop w:val="0"/>
      <w:marBottom w:val="0"/>
      <w:divBdr>
        <w:top w:val="none" w:sz="0" w:space="0" w:color="auto"/>
        <w:left w:val="none" w:sz="0" w:space="0" w:color="auto"/>
        <w:bottom w:val="none" w:sz="0" w:space="0" w:color="auto"/>
        <w:right w:val="none" w:sz="0" w:space="0" w:color="auto"/>
      </w:divBdr>
    </w:div>
    <w:div w:id="1130703683">
      <w:bodyDiv w:val="1"/>
      <w:marLeft w:val="0"/>
      <w:marRight w:val="0"/>
      <w:marTop w:val="0"/>
      <w:marBottom w:val="0"/>
      <w:divBdr>
        <w:top w:val="none" w:sz="0" w:space="0" w:color="auto"/>
        <w:left w:val="none" w:sz="0" w:space="0" w:color="auto"/>
        <w:bottom w:val="none" w:sz="0" w:space="0" w:color="auto"/>
        <w:right w:val="none" w:sz="0" w:space="0" w:color="auto"/>
      </w:divBdr>
    </w:div>
    <w:div w:id="1198159161">
      <w:bodyDiv w:val="1"/>
      <w:marLeft w:val="0"/>
      <w:marRight w:val="0"/>
      <w:marTop w:val="0"/>
      <w:marBottom w:val="0"/>
      <w:divBdr>
        <w:top w:val="none" w:sz="0" w:space="0" w:color="auto"/>
        <w:left w:val="none" w:sz="0" w:space="0" w:color="auto"/>
        <w:bottom w:val="none" w:sz="0" w:space="0" w:color="auto"/>
        <w:right w:val="none" w:sz="0" w:space="0" w:color="auto"/>
      </w:divBdr>
    </w:div>
    <w:div w:id="1302614234">
      <w:bodyDiv w:val="1"/>
      <w:marLeft w:val="0"/>
      <w:marRight w:val="0"/>
      <w:marTop w:val="0"/>
      <w:marBottom w:val="0"/>
      <w:divBdr>
        <w:top w:val="none" w:sz="0" w:space="0" w:color="auto"/>
        <w:left w:val="none" w:sz="0" w:space="0" w:color="auto"/>
        <w:bottom w:val="none" w:sz="0" w:space="0" w:color="auto"/>
        <w:right w:val="none" w:sz="0" w:space="0" w:color="auto"/>
      </w:divBdr>
    </w:div>
    <w:div w:id="1333877185">
      <w:bodyDiv w:val="1"/>
      <w:marLeft w:val="0"/>
      <w:marRight w:val="0"/>
      <w:marTop w:val="0"/>
      <w:marBottom w:val="0"/>
      <w:divBdr>
        <w:top w:val="none" w:sz="0" w:space="0" w:color="auto"/>
        <w:left w:val="none" w:sz="0" w:space="0" w:color="auto"/>
        <w:bottom w:val="none" w:sz="0" w:space="0" w:color="auto"/>
        <w:right w:val="none" w:sz="0" w:space="0" w:color="auto"/>
      </w:divBdr>
    </w:div>
    <w:div w:id="1357267930">
      <w:bodyDiv w:val="1"/>
      <w:marLeft w:val="0"/>
      <w:marRight w:val="0"/>
      <w:marTop w:val="0"/>
      <w:marBottom w:val="0"/>
      <w:divBdr>
        <w:top w:val="none" w:sz="0" w:space="0" w:color="auto"/>
        <w:left w:val="none" w:sz="0" w:space="0" w:color="auto"/>
        <w:bottom w:val="none" w:sz="0" w:space="0" w:color="auto"/>
        <w:right w:val="none" w:sz="0" w:space="0" w:color="auto"/>
      </w:divBdr>
    </w:div>
    <w:div w:id="1425297803">
      <w:bodyDiv w:val="1"/>
      <w:marLeft w:val="0"/>
      <w:marRight w:val="0"/>
      <w:marTop w:val="0"/>
      <w:marBottom w:val="0"/>
      <w:divBdr>
        <w:top w:val="none" w:sz="0" w:space="0" w:color="auto"/>
        <w:left w:val="none" w:sz="0" w:space="0" w:color="auto"/>
        <w:bottom w:val="none" w:sz="0" w:space="0" w:color="auto"/>
        <w:right w:val="none" w:sz="0" w:space="0" w:color="auto"/>
      </w:divBdr>
    </w:div>
    <w:div w:id="1509558792">
      <w:bodyDiv w:val="1"/>
      <w:marLeft w:val="0"/>
      <w:marRight w:val="0"/>
      <w:marTop w:val="0"/>
      <w:marBottom w:val="0"/>
      <w:divBdr>
        <w:top w:val="none" w:sz="0" w:space="0" w:color="auto"/>
        <w:left w:val="none" w:sz="0" w:space="0" w:color="auto"/>
        <w:bottom w:val="none" w:sz="0" w:space="0" w:color="auto"/>
        <w:right w:val="none" w:sz="0" w:space="0" w:color="auto"/>
      </w:divBdr>
    </w:div>
    <w:div w:id="1567103026">
      <w:bodyDiv w:val="1"/>
      <w:marLeft w:val="0"/>
      <w:marRight w:val="0"/>
      <w:marTop w:val="0"/>
      <w:marBottom w:val="0"/>
      <w:divBdr>
        <w:top w:val="none" w:sz="0" w:space="0" w:color="auto"/>
        <w:left w:val="none" w:sz="0" w:space="0" w:color="auto"/>
        <w:bottom w:val="none" w:sz="0" w:space="0" w:color="auto"/>
        <w:right w:val="none" w:sz="0" w:space="0" w:color="auto"/>
      </w:divBdr>
    </w:div>
    <w:div w:id="1682975611">
      <w:bodyDiv w:val="1"/>
      <w:marLeft w:val="0"/>
      <w:marRight w:val="0"/>
      <w:marTop w:val="0"/>
      <w:marBottom w:val="0"/>
      <w:divBdr>
        <w:top w:val="none" w:sz="0" w:space="0" w:color="auto"/>
        <w:left w:val="none" w:sz="0" w:space="0" w:color="auto"/>
        <w:bottom w:val="none" w:sz="0" w:space="0" w:color="auto"/>
        <w:right w:val="none" w:sz="0" w:space="0" w:color="auto"/>
      </w:divBdr>
    </w:div>
    <w:div w:id="1735349475">
      <w:bodyDiv w:val="1"/>
      <w:marLeft w:val="0"/>
      <w:marRight w:val="0"/>
      <w:marTop w:val="0"/>
      <w:marBottom w:val="0"/>
      <w:divBdr>
        <w:top w:val="none" w:sz="0" w:space="0" w:color="auto"/>
        <w:left w:val="none" w:sz="0" w:space="0" w:color="auto"/>
        <w:bottom w:val="none" w:sz="0" w:space="0" w:color="auto"/>
        <w:right w:val="none" w:sz="0" w:space="0" w:color="auto"/>
      </w:divBdr>
    </w:div>
    <w:div w:id="204945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www.multisim.com/content/5mq9zzjHqMTxpNj629UXa9/second-order-high-pass-butterworth-filter/ope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multisim.com/content/7poxkhf2JnYP5KSHefK2K9/second-order-low-pass-butterworth-filter/ope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666EA-4A43-42F1-8551-178D3920A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2000</Words>
  <Characters>11402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13376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niti budania</dc:creator>
  <cp:keywords/>
  <dc:description/>
  <cp:lastModifiedBy>Vansh Champaneri</cp:lastModifiedBy>
  <cp:revision>5</cp:revision>
  <cp:lastPrinted>2025-04-06T14:12:00Z</cp:lastPrinted>
  <dcterms:created xsi:type="dcterms:W3CDTF">2025-04-06T11:48:00Z</dcterms:created>
  <dcterms:modified xsi:type="dcterms:W3CDTF">2025-04-06T14:25:00Z</dcterms:modified>
</cp:coreProperties>
</file>