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AB7FE" w14:textId="685CF434" w:rsidR="00A130E0" w:rsidRPr="00A130E0" w:rsidRDefault="003C5FCB" w:rsidP="00A130E0">
      <w:pPr>
        <w:pStyle w:val="Heading2"/>
        <w:jc w:val="center"/>
        <w:rPr>
          <w:rFonts w:ascii="Arial" w:hAnsi="Arial" w:cs="Arial"/>
          <w:color w:val="000000" w:themeColor="text1"/>
          <w:sz w:val="56"/>
          <w:szCs w:val="56"/>
        </w:rPr>
      </w:pPr>
      <w:proofErr w:type="spellStart"/>
      <w:proofErr w:type="gramStart"/>
      <w:r>
        <w:rPr>
          <w:rFonts w:ascii="Arial" w:hAnsi="Arial" w:cs="Arial"/>
          <w:color w:val="000000" w:themeColor="text1"/>
          <w:sz w:val="56"/>
          <w:szCs w:val="56"/>
        </w:rPr>
        <w:t>MEDICO:Health</w:t>
      </w:r>
      <w:proofErr w:type="spellEnd"/>
      <w:proofErr w:type="gramEnd"/>
      <w:r>
        <w:rPr>
          <w:rFonts w:ascii="Arial" w:hAnsi="Arial" w:cs="Arial"/>
          <w:color w:val="000000" w:themeColor="text1"/>
          <w:sz w:val="56"/>
          <w:szCs w:val="56"/>
        </w:rPr>
        <w:t xml:space="preserve"> &amp; Medicine</w:t>
      </w:r>
    </w:p>
    <w:p w14:paraId="527189D4" w14:textId="77777777" w:rsidR="00A130E0" w:rsidRDefault="00A130E0" w:rsidP="00A15732">
      <w:pPr>
        <w:pStyle w:val="Heading2"/>
        <w:jc w:val="both"/>
        <w:rPr>
          <w:rFonts w:ascii="Arial" w:hAnsi="Arial" w:cs="Arial"/>
          <w:sz w:val="40"/>
          <w:szCs w:val="40"/>
        </w:rPr>
      </w:pPr>
    </w:p>
    <w:p w14:paraId="68C15BD6" w14:textId="77777777" w:rsidR="00D33D22" w:rsidRDefault="00E43DA3" w:rsidP="005D7947">
      <w:pPr>
        <w:pStyle w:val="Heading2"/>
        <w:jc w:val="both"/>
        <w:rPr>
          <w:rFonts w:ascii="Arial" w:hAnsi="Arial" w:cs="Arial"/>
          <w:sz w:val="40"/>
          <w:szCs w:val="40"/>
        </w:rPr>
      </w:pPr>
      <w:r w:rsidRPr="00A15732">
        <w:rPr>
          <w:rFonts w:ascii="Arial" w:hAnsi="Arial" w:cs="Arial"/>
          <w:sz w:val="40"/>
          <w:szCs w:val="40"/>
        </w:rPr>
        <w:t>Introduction:</w:t>
      </w:r>
    </w:p>
    <w:p w14:paraId="5CED0811" w14:textId="77777777" w:rsidR="00A130E0" w:rsidRPr="00A130E0" w:rsidRDefault="00A130E0" w:rsidP="005D7947">
      <w:pPr>
        <w:jc w:val="both"/>
      </w:pPr>
    </w:p>
    <w:p w14:paraId="2892C12F" w14:textId="1FEEFEAC" w:rsidR="00A130E0" w:rsidRPr="003C5FCB" w:rsidRDefault="003C5FCB" w:rsidP="005D7947">
      <w:pPr>
        <w:jc w:val="both"/>
        <w:rPr>
          <w:rFonts w:ascii="Arial" w:hAnsi="Arial" w:cs="Arial"/>
          <w:sz w:val="28"/>
          <w:szCs w:val="28"/>
        </w:rPr>
      </w:pPr>
      <w:r w:rsidRPr="003C5FCB">
        <w:rPr>
          <w:rFonts w:ascii="-webkit-standard" w:hAnsi="-webkit-standard"/>
          <w:color w:val="000000"/>
          <w:sz w:val="28"/>
          <w:szCs w:val="28"/>
        </w:rPr>
        <w:t>The Medico Project is a healthcare-focused initiative aimed at leveraging technology to enhance medical services, improve patient care, and streamline healthcare operations. In today's fast-evolving medical landscape, there is a growing need for intelligent systems that support accurate diagnostics, efficient data management, and accessible patient services. This project addresses these challenges by integrating modern tools such as data analytics, machine learning, electronic health records (EHR), and user-friendly interfaces to assist both healthcare professionals and patients.</w:t>
      </w:r>
    </w:p>
    <w:p w14:paraId="2109ED03" w14:textId="77777777" w:rsidR="00E43DA3" w:rsidRDefault="00E43DA3" w:rsidP="005D7947">
      <w:pPr>
        <w:pStyle w:val="Heading2"/>
        <w:jc w:val="both"/>
        <w:rPr>
          <w:rFonts w:ascii="Arial" w:hAnsi="Arial" w:cs="Arial"/>
          <w:sz w:val="40"/>
          <w:szCs w:val="40"/>
        </w:rPr>
      </w:pPr>
      <w:r w:rsidRPr="00A15732">
        <w:rPr>
          <w:rFonts w:ascii="Arial" w:hAnsi="Arial" w:cs="Arial"/>
          <w:sz w:val="40"/>
          <w:szCs w:val="40"/>
        </w:rPr>
        <w:t>Problem Statement:</w:t>
      </w:r>
    </w:p>
    <w:p w14:paraId="21243132"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Despite advancements in medical science, many healthcare systems continue to face significant challenges, including inefficient data management, delayed diagnoses, limited access to healthcare services, and a lack of integration between patients and medical professionals. Traditional methods often rely on manual processes, which are prone to human error, time-consuming, and resource-intensive.</w:t>
      </w:r>
    </w:p>
    <w:p w14:paraId="048020D0"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There is a pressing need for a digital solution that can enhance diagnostic accuracy, streamline administrative tasks, and facilitate real-time communication between patients and healthcare providers. Without such systems, hospitals and clinics risk compromised patient care, increased operational costs, and poor health outcomes.</w:t>
      </w:r>
    </w:p>
    <w:p w14:paraId="42777047"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This project aims to address these issues by developing a smart, technology-driven healthcare solution that leverages data analytics, automation, and user-centric design to improve the quality, efficiency, and accessibility of medical services.</w:t>
      </w:r>
    </w:p>
    <w:p w14:paraId="33A57A51" w14:textId="77777777" w:rsidR="003C5FCB" w:rsidRPr="003C5FCB" w:rsidRDefault="003C5FCB" w:rsidP="003C5FCB"/>
    <w:p w14:paraId="587A7BC0" w14:textId="77777777" w:rsidR="005D7947" w:rsidRDefault="005D7947" w:rsidP="00A130E0">
      <w:pPr>
        <w:spacing w:before="100" w:beforeAutospacing="1" w:after="100" w:afterAutospacing="1"/>
        <w:rPr>
          <w:rFonts w:ascii="Arial" w:hAnsi="Arial" w:cs="Arial"/>
          <w:b/>
          <w:sz w:val="36"/>
          <w:szCs w:val="36"/>
        </w:rPr>
      </w:pPr>
    </w:p>
    <w:p w14:paraId="512644E8" w14:textId="77777777" w:rsidR="005D7947" w:rsidRDefault="005D7947" w:rsidP="00A130E0">
      <w:pPr>
        <w:spacing w:before="100" w:beforeAutospacing="1" w:after="100" w:afterAutospacing="1"/>
        <w:rPr>
          <w:rFonts w:ascii="Arial" w:hAnsi="Arial" w:cs="Arial"/>
          <w:b/>
          <w:sz w:val="36"/>
          <w:szCs w:val="36"/>
        </w:rPr>
      </w:pPr>
    </w:p>
    <w:p w14:paraId="4090AC99" w14:textId="6DEA50AF" w:rsidR="00A130E0" w:rsidRPr="00A130E0" w:rsidRDefault="00A130E0" w:rsidP="005D7947">
      <w:pPr>
        <w:spacing w:before="100" w:beforeAutospacing="1" w:after="100" w:afterAutospacing="1"/>
        <w:jc w:val="both"/>
        <w:rPr>
          <w:rFonts w:ascii="Arial" w:hAnsi="Arial" w:cs="Arial"/>
          <w:b/>
          <w:sz w:val="36"/>
          <w:szCs w:val="36"/>
        </w:rPr>
      </w:pPr>
      <w:r w:rsidRPr="00A130E0">
        <w:rPr>
          <w:rFonts w:ascii="Arial" w:hAnsi="Arial" w:cs="Arial"/>
          <w:b/>
          <w:sz w:val="36"/>
          <w:szCs w:val="36"/>
        </w:rPr>
        <w:t>Importance:-</w:t>
      </w:r>
    </w:p>
    <w:p w14:paraId="1CA3879D" w14:textId="51AF0FA9" w:rsidR="00B1194D" w:rsidRPr="003C5FCB" w:rsidRDefault="003C5FCB" w:rsidP="005D7947">
      <w:pPr>
        <w:jc w:val="both"/>
        <w:rPr>
          <w:rFonts w:ascii="Arial" w:hAnsi="Arial" w:cs="Arial"/>
          <w:sz w:val="28"/>
          <w:szCs w:val="28"/>
        </w:rPr>
      </w:pPr>
      <w:r w:rsidRPr="003C5FCB">
        <w:rPr>
          <w:rFonts w:ascii="-webkit-standard" w:hAnsi="-webkit-standard"/>
          <w:color w:val="000000"/>
          <w:sz w:val="28"/>
          <w:szCs w:val="28"/>
        </w:rPr>
        <w:t>The integration of technology in the healthcare sector is not just a convenience—it's a necessity. A well-designed medical system can greatly enhance patient care by enabling faster diagnosis, reducing human error, improving record-keeping, and ensuring timely treatment. It also eases the burden on healthcare professionals by automating repetitive tasks and centralizing patient data for quick access and analysis.</w:t>
      </w:r>
    </w:p>
    <w:p w14:paraId="3FF4823A" w14:textId="77777777" w:rsidR="005D7947" w:rsidRDefault="005D7947" w:rsidP="005D7947">
      <w:pPr>
        <w:jc w:val="both"/>
        <w:rPr>
          <w:rFonts w:ascii="Arial" w:hAnsi="Arial" w:cs="Arial"/>
          <w:b/>
          <w:color w:val="0070C0"/>
          <w:sz w:val="40"/>
          <w:szCs w:val="40"/>
        </w:rPr>
      </w:pPr>
    </w:p>
    <w:p w14:paraId="489656E5" w14:textId="442E515F" w:rsidR="00D33D22" w:rsidRPr="00D33D22" w:rsidRDefault="00D33D22" w:rsidP="005D7947">
      <w:pPr>
        <w:jc w:val="both"/>
        <w:rPr>
          <w:rFonts w:ascii="Arial" w:hAnsi="Arial" w:cs="Arial"/>
          <w:b/>
          <w:color w:val="0070C0"/>
          <w:sz w:val="40"/>
          <w:szCs w:val="40"/>
        </w:rPr>
      </w:pPr>
      <w:r w:rsidRPr="00D33D22">
        <w:rPr>
          <w:rFonts w:ascii="Arial" w:hAnsi="Arial" w:cs="Arial"/>
          <w:b/>
          <w:color w:val="0070C0"/>
          <w:sz w:val="40"/>
          <w:szCs w:val="40"/>
        </w:rPr>
        <w:t>solution overview</w:t>
      </w:r>
    </w:p>
    <w:p w14:paraId="44A5D9D0"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Medico Project offers a comprehensive, technology-driven solution designed to modernize and enhance healthcare delivery. At its core, the system integrates digital tools to support clinical, administrative, and patient-facing functions. The platform may include features such as electronic health records (EHR) management, intelligent appointment scheduling, symptom checkers, diagnostic support using machine learning, and real-time communication between doctors and patients.</w:t>
      </w:r>
    </w:p>
    <w:p w14:paraId="29A1DD40"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By centralizing patient data, the system ensures that healthcare providers have instant access to accurate medical histories, which aids in faster and more informed decision-making. Advanced analytics can be employed to detect patterns in patient data, helping in early diagnosis of diseases and personalized treatment recommendations. Additionally, the system can support telemedicine capabilities, enabling remote consultations, especially beneficial in rural or underserved areas.</w:t>
      </w:r>
    </w:p>
    <w:p w14:paraId="20AFCE5E" w14:textId="77777777" w:rsidR="00D33D22" w:rsidRDefault="00D33D22" w:rsidP="005D7947">
      <w:pPr>
        <w:pStyle w:val="Heading2"/>
        <w:jc w:val="both"/>
        <w:rPr>
          <w:rFonts w:ascii="Arial" w:hAnsi="Arial" w:cs="Arial"/>
          <w:sz w:val="40"/>
          <w:szCs w:val="40"/>
        </w:rPr>
      </w:pPr>
    </w:p>
    <w:p w14:paraId="138C9E34" w14:textId="77777777" w:rsidR="00D33D22" w:rsidRDefault="00822113" w:rsidP="005D7947">
      <w:pPr>
        <w:pStyle w:val="Heading2"/>
        <w:jc w:val="both"/>
        <w:rPr>
          <w:rFonts w:ascii="Arial" w:hAnsi="Arial" w:cs="Arial"/>
          <w:sz w:val="40"/>
          <w:szCs w:val="40"/>
        </w:rPr>
      </w:pPr>
      <w:r w:rsidRPr="00A15732">
        <w:rPr>
          <w:rFonts w:ascii="Arial" w:hAnsi="Arial" w:cs="Arial"/>
          <w:sz w:val="40"/>
          <w:szCs w:val="40"/>
        </w:rPr>
        <w:t>Methodology &amp; Approach:</w:t>
      </w:r>
    </w:p>
    <w:p w14:paraId="490D94E4"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Medico Project follows a structured and phased approach to ensure effective development, implementation, and evaluation of the healthcare system. The methodology is designed to balance user requirements, technical feasibility, and clinical accuracy. The following steps outline the core process:</w:t>
      </w:r>
    </w:p>
    <w:p w14:paraId="2915B7A9" w14:textId="77777777" w:rsidR="003C5FCB" w:rsidRPr="003C5FCB" w:rsidRDefault="003C5FCB" w:rsidP="005D7947">
      <w:pPr>
        <w:numPr>
          <w:ilvl w:val="0"/>
          <w:numId w:val="3"/>
        </w:numPr>
        <w:spacing w:before="100" w:beforeAutospacing="1" w:after="100" w:afterAutospacing="1"/>
        <w:jc w:val="both"/>
        <w:rPr>
          <w:color w:val="000000"/>
          <w:sz w:val="28"/>
          <w:szCs w:val="28"/>
        </w:rPr>
      </w:pPr>
      <w:r w:rsidRPr="003C5FCB">
        <w:rPr>
          <w:b/>
          <w:bCs/>
          <w:color w:val="000000"/>
          <w:sz w:val="28"/>
          <w:szCs w:val="28"/>
        </w:rPr>
        <w:t>Requirement Analysis</w:t>
      </w:r>
      <w:r w:rsidRPr="003C5FCB">
        <w:rPr>
          <w:color w:val="000000"/>
          <w:sz w:val="28"/>
          <w:szCs w:val="28"/>
        </w:rPr>
        <w:br/>
        <w:t>Conducted detailed research through consultations with healthcare professionals and patients to understand their needs and challenges. Functional and non-functional requirements were documented to shape the system design.</w:t>
      </w:r>
    </w:p>
    <w:p w14:paraId="41339726" w14:textId="77777777" w:rsidR="003C5FCB" w:rsidRPr="003C5FCB" w:rsidRDefault="003C5FCB" w:rsidP="005D7947">
      <w:pPr>
        <w:numPr>
          <w:ilvl w:val="0"/>
          <w:numId w:val="3"/>
        </w:numPr>
        <w:spacing w:before="100" w:beforeAutospacing="1" w:after="100" w:afterAutospacing="1"/>
        <w:jc w:val="both"/>
        <w:rPr>
          <w:color w:val="000000"/>
          <w:sz w:val="28"/>
          <w:szCs w:val="28"/>
        </w:rPr>
      </w:pPr>
      <w:r w:rsidRPr="003C5FCB">
        <w:rPr>
          <w:b/>
          <w:bCs/>
          <w:color w:val="000000"/>
          <w:sz w:val="28"/>
          <w:szCs w:val="28"/>
        </w:rPr>
        <w:t>System Design</w:t>
      </w:r>
      <w:r w:rsidRPr="003C5FCB">
        <w:rPr>
          <w:color w:val="000000"/>
          <w:sz w:val="28"/>
          <w:szCs w:val="28"/>
        </w:rPr>
        <w:br/>
        <w:t>Designed the architecture of the system, including user interface layouts, data flow diagrams, and database schema. Focus was placed on user experience, security, and modularity for future scalability.</w:t>
      </w:r>
    </w:p>
    <w:p w14:paraId="66D765DF" w14:textId="77777777" w:rsidR="00D33D22" w:rsidRDefault="00D33D22" w:rsidP="005D7947">
      <w:pPr>
        <w:jc w:val="both"/>
        <w:rPr>
          <w:rFonts w:ascii="Arial" w:hAnsi="Arial" w:cs="Arial"/>
          <w:sz w:val="30"/>
          <w:szCs w:val="30"/>
        </w:rPr>
      </w:pPr>
    </w:p>
    <w:p w14:paraId="706C044F" w14:textId="77777777" w:rsidR="00D33D22" w:rsidRDefault="00D33D22" w:rsidP="005D7947">
      <w:pPr>
        <w:jc w:val="both"/>
        <w:rPr>
          <w:rFonts w:ascii="Arial" w:hAnsi="Arial" w:cs="Arial"/>
          <w:sz w:val="30"/>
          <w:szCs w:val="30"/>
        </w:rPr>
      </w:pPr>
    </w:p>
    <w:p w14:paraId="7AEE44E7" w14:textId="77777777" w:rsidR="00822113" w:rsidRDefault="00822113" w:rsidP="005D7947">
      <w:pPr>
        <w:pStyle w:val="Heading3"/>
        <w:numPr>
          <w:ilvl w:val="0"/>
          <w:numId w:val="1"/>
        </w:numPr>
        <w:jc w:val="both"/>
        <w:rPr>
          <w:rStyle w:val="Strong"/>
          <w:rFonts w:ascii="Arial" w:hAnsi="Arial" w:cs="Arial"/>
          <w:b/>
          <w:bCs/>
          <w:color w:val="000000" w:themeColor="text1"/>
          <w:sz w:val="40"/>
          <w:szCs w:val="40"/>
        </w:rPr>
      </w:pPr>
      <w:r w:rsidRPr="00A15732">
        <w:rPr>
          <w:rStyle w:val="Strong"/>
          <w:rFonts w:ascii="Arial" w:hAnsi="Arial" w:cs="Arial"/>
          <w:b/>
          <w:bCs/>
          <w:color w:val="000000" w:themeColor="text1"/>
          <w:sz w:val="40"/>
          <w:szCs w:val="40"/>
        </w:rPr>
        <w:t>Front-end Development</w:t>
      </w:r>
    </w:p>
    <w:p w14:paraId="21D65C03" w14:textId="77777777" w:rsidR="00D33D22" w:rsidRPr="00D33D22" w:rsidRDefault="00D33D22" w:rsidP="005D7947">
      <w:pPr>
        <w:jc w:val="both"/>
      </w:pPr>
    </w:p>
    <w:p w14:paraId="494C9E1F"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front-end of the Medico Project focuses on delivering an intuitive, responsive, and accessible user interface for patients, doctors, and administrators. It serves as the primary interaction layer between users and the system, ensuring that all functionalities are easy to navigate and visually appealing across devices.</w:t>
      </w:r>
    </w:p>
    <w:p w14:paraId="1B5AE2C8"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Key Objectives:</w:t>
      </w:r>
    </w:p>
    <w:p w14:paraId="08BACC21" w14:textId="77777777" w:rsidR="003C5FCB" w:rsidRPr="003C5FCB" w:rsidRDefault="003C5FCB" w:rsidP="005D7947">
      <w:pPr>
        <w:numPr>
          <w:ilvl w:val="0"/>
          <w:numId w:val="4"/>
        </w:numPr>
        <w:spacing w:before="100" w:beforeAutospacing="1" w:after="100" w:afterAutospacing="1"/>
        <w:jc w:val="both"/>
        <w:rPr>
          <w:color w:val="000000"/>
          <w:sz w:val="28"/>
          <w:szCs w:val="28"/>
        </w:rPr>
      </w:pPr>
      <w:r w:rsidRPr="003C5FCB">
        <w:rPr>
          <w:color w:val="000000"/>
          <w:sz w:val="28"/>
          <w:szCs w:val="28"/>
        </w:rPr>
        <w:t>Create a clean and user-friendly design</w:t>
      </w:r>
    </w:p>
    <w:p w14:paraId="0135CDAE" w14:textId="77777777" w:rsidR="003C5FCB" w:rsidRPr="003C5FCB" w:rsidRDefault="003C5FCB" w:rsidP="005D7947">
      <w:pPr>
        <w:numPr>
          <w:ilvl w:val="0"/>
          <w:numId w:val="4"/>
        </w:numPr>
        <w:spacing w:before="100" w:beforeAutospacing="1" w:after="100" w:afterAutospacing="1"/>
        <w:jc w:val="both"/>
        <w:rPr>
          <w:color w:val="000000"/>
          <w:sz w:val="28"/>
          <w:szCs w:val="28"/>
        </w:rPr>
      </w:pPr>
      <w:r w:rsidRPr="003C5FCB">
        <w:rPr>
          <w:color w:val="000000"/>
          <w:sz w:val="28"/>
          <w:szCs w:val="28"/>
        </w:rPr>
        <w:t>Ensure responsiveness across desktops, tablets, and smartphones</w:t>
      </w:r>
    </w:p>
    <w:p w14:paraId="08204ED3" w14:textId="77777777" w:rsidR="003C5FCB" w:rsidRPr="003C5FCB" w:rsidRDefault="003C5FCB" w:rsidP="005D7947">
      <w:pPr>
        <w:numPr>
          <w:ilvl w:val="0"/>
          <w:numId w:val="4"/>
        </w:numPr>
        <w:spacing w:before="100" w:beforeAutospacing="1" w:after="100" w:afterAutospacing="1"/>
        <w:jc w:val="both"/>
        <w:rPr>
          <w:color w:val="000000"/>
          <w:sz w:val="28"/>
          <w:szCs w:val="28"/>
        </w:rPr>
      </w:pPr>
      <w:r w:rsidRPr="003C5FCB">
        <w:rPr>
          <w:color w:val="000000"/>
          <w:sz w:val="28"/>
          <w:szCs w:val="28"/>
        </w:rPr>
        <w:t>Provide role-based dashboards (e.g., Patient, Doctor, Admin)</w:t>
      </w:r>
    </w:p>
    <w:p w14:paraId="5A7CBA7C" w14:textId="77777777" w:rsidR="003C5FCB" w:rsidRPr="003C5FCB" w:rsidRDefault="003C5FCB" w:rsidP="005D7947">
      <w:pPr>
        <w:numPr>
          <w:ilvl w:val="0"/>
          <w:numId w:val="4"/>
        </w:numPr>
        <w:spacing w:before="100" w:beforeAutospacing="1" w:after="100" w:afterAutospacing="1"/>
        <w:jc w:val="both"/>
        <w:rPr>
          <w:color w:val="000000"/>
          <w:sz w:val="28"/>
          <w:szCs w:val="28"/>
        </w:rPr>
      </w:pPr>
      <w:r w:rsidRPr="003C5FCB">
        <w:rPr>
          <w:color w:val="000000"/>
          <w:sz w:val="28"/>
          <w:szCs w:val="28"/>
        </w:rPr>
        <w:t>Enable easy access to key features like appointment booking, medical history, prescriptions, and real-time chat</w:t>
      </w:r>
    </w:p>
    <w:p w14:paraId="7E0B1779"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Technologies Used:</w:t>
      </w:r>
    </w:p>
    <w:p w14:paraId="0A907F30" w14:textId="77777777" w:rsidR="003C5FCB" w:rsidRPr="003C5FCB" w:rsidRDefault="003C5FCB" w:rsidP="005D7947">
      <w:pPr>
        <w:numPr>
          <w:ilvl w:val="0"/>
          <w:numId w:val="5"/>
        </w:numPr>
        <w:spacing w:before="100" w:beforeAutospacing="1" w:after="100" w:afterAutospacing="1"/>
        <w:jc w:val="both"/>
        <w:rPr>
          <w:color w:val="000000"/>
          <w:sz w:val="28"/>
          <w:szCs w:val="28"/>
        </w:rPr>
      </w:pPr>
      <w:r w:rsidRPr="003C5FCB">
        <w:rPr>
          <w:b/>
          <w:bCs/>
          <w:color w:val="000000"/>
          <w:sz w:val="28"/>
          <w:szCs w:val="28"/>
        </w:rPr>
        <w:t>HTML5 &amp; CSS3</w:t>
      </w:r>
      <w:r w:rsidRPr="003C5FCB">
        <w:rPr>
          <w:color w:val="000000"/>
          <w:sz w:val="28"/>
          <w:szCs w:val="28"/>
        </w:rPr>
        <w:t> – For structuring and styling the web pages</w:t>
      </w:r>
    </w:p>
    <w:p w14:paraId="646BFC13" w14:textId="77777777" w:rsidR="003C5FCB" w:rsidRPr="003C5FCB" w:rsidRDefault="003C5FCB" w:rsidP="005D7947">
      <w:pPr>
        <w:numPr>
          <w:ilvl w:val="0"/>
          <w:numId w:val="5"/>
        </w:numPr>
        <w:spacing w:before="100" w:beforeAutospacing="1" w:after="100" w:afterAutospacing="1"/>
        <w:jc w:val="both"/>
        <w:rPr>
          <w:color w:val="000000"/>
          <w:sz w:val="28"/>
          <w:szCs w:val="28"/>
        </w:rPr>
      </w:pPr>
      <w:r w:rsidRPr="003C5FCB">
        <w:rPr>
          <w:b/>
          <w:bCs/>
          <w:color w:val="000000"/>
          <w:sz w:val="28"/>
          <w:szCs w:val="28"/>
        </w:rPr>
        <w:t>JavaScript</w:t>
      </w:r>
      <w:r w:rsidRPr="003C5FCB">
        <w:rPr>
          <w:color w:val="000000"/>
          <w:sz w:val="28"/>
          <w:szCs w:val="28"/>
        </w:rPr>
        <w:t xml:space="preserve"> – For interactive </w:t>
      </w:r>
      <w:proofErr w:type="spellStart"/>
      <w:r w:rsidRPr="003C5FCB">
        <w:rPr>
          <w:color w:val="000000"/>
          <w:sz w:val="28"/>
          <w:szCs w:val="28"/>
        </w:rPr>
        <w:t>behavior</w:t>
      </w:r>
      <w:proofErr w:type="spellEnd"/>
      <w:r w:rsidRPr="003C5FCB">
        <w:rPr>
          <w:color w:val="000000"/>
          <w:sz w:val="28"/>
          <w:szCs w:val="28"/>
        </w:rPr>
        <w:t xml:space="preserve"> and dynamic content</w:t>
      </w:r>
    </w:p>
    <w:p w14:paraId="1DB2421E" w14:textId="77777777" w:rsidR="003C5FCB" w:rsidRPr="003C5FCB" w:rsidRDefault="003C5FCB" w:rsidP="005D7947">
      <w:pPr>
        <w:numPr>
          <w:ilvl w:val="0"/>
          <w:numId w:val="5"/>
        </w:numPr>
        <w:spacing w:before="100" w:beforeAutospacing="1" w:after="100" w:afterAutospacing="1"/>
        <w:jc w:val="both"/>
        <w:rPr>
          <w:color w:val="000000"/>
          <w:sz w:val="28"/>
          <w:szCs w:val="28"/>
        </w:rPr>
      </w:pPr>
      <w:r w:rsidRPr="003C5FCB">
        <w:rPr>
          <w:b/>
          <w:bCs/>
          <w:color w:val="000000"/>
          <w:sz w:val="28"/>
          <w:szCs w:val="28"/>
        </w:rPr>
        <w:t>Frameworks/Libraries:</w:t>
      </w:r>
    </w:p>
    <w:p w14:paraId="5A9F2AE0" w14:textId="77777777" w:rsidR="003C5FCB" w:rsidRPr="003C5FCB" w:rsidRDefault="003C5FCB" w:rsidP="005D7947">
      <w:pPr>
        <w:numPr>
          <w:ilvl w:val="1"/>
          <w:numId w:val="5"/>
        </w:numPr>
        <w:spacing w:before="100" w:beforeAutospacing="1" w:after="100" w:afterAutospacing="1"/>
        <w:jc w:val="both"/>
        <w:rPr>
          <w:color w:val="000000"/>
          <w:sz w:val="28"/>
          <w:szCs w:val="28"/>
        </w:rPr>
      </w:pPr>
      <w:r w:rsidRPr="003C5FCB">
        <w:rPr>
          <w:b/>
          <w:bCs/>
          <w:color w:val="000000"/>
          <w:sz w:val="28"/>
          <w:szCs w:val="28"/>
        </w:rPr>
        <w:t>React.js</w:t>
      </w:r>
      <w:r w:rsidRPr="003C5FCB">
        <w:rPr>
          <w:color w:val="000000"/>
          <w:sz w:val="28"/>
          <w:szCs w:val="28"/>
        </w:rPr>
        <w:t> or </w:t>
      </w:r>
      <w:r w:rsidRPr="003C5FCB">
        <w:rPr>
          <w:b/>
          <w:bCs/>
          <w:color w:val="000000"/>
          <w:sz w:val="28"/>
          <w:szCs w:val="28"/>
        </w:rPr>
        <w:t>Angular</w:t>
      </w:r>
      <w:r w:rsidRPr="003C5FCB">
        <w:rPr>
          <w:color w:val="000000"/>
          <w:sz w:val="28"/>
          <w:szCs w:val="28"/>
        </w:rPr>
        <w:t> – For building scalable, component-based UIs</w:t>
      </w:r>
    </w:p>
    <w:p w14:paraId="273CB323" w14:textId="77777777" w:rsidR="003C5FCB" w:rsidRPr="003C5FCB" w:rsidRDefault="003C5FCB" w:rsidP="005D7947">
      <w:pPr>
        <w:numPr>
          <w:ilvl w:val="1"/>
          <w:numId w:val="5"/>
        </w:numPr>
        <w:spacing w:before="100" w:beforeAutospacing="1" w:after="100" w:afterAutospacing="1"/>
        <w:jc w:val="both"/>
        <w:rPr>
          <w:color w:val="000000"/>
          <w:sz w:val="28"/>
          <w:szCs w:val="28"/>
        </w:rPr>
      </w:pPr>
      <w:r w:rsidRPr="003C5FCB">
        <w:rPr>
          <w:b/>
          <w:bCs/>
          <w:color w:val="000000"/>
          <w:sz w:val="28"/>
          <w:szCs w:val="28"/>
        </w:rPr>
        <w:t>Bootstrap</w:t>
      </w:r>
      <w:r w:rsidRPr="003C5FCB">
        <w:rPr>
          <w:color w:val="000000"/>
          <w:sz w:val="28"/>
          <w:szCs w:val="28"/>
        </w:rPr>
        <w:t> or </w:t>
      </w:r>
      <w:r w:rsidRPr="003C5FCB">
        <w:rPr>
          <w:b/>
          <w:bCs/>
          <w:color w:val="000000"/>
          <w:sz w:val="28"/>
          <w:szCs w:val="28"/>
        </w:rPr>
        <w:t>Tailwind CSS</w:t>
      </w:r>
      <w:r w:rsidRPr="003C5FCB">
        <w:rPr>
          <w:color w:val="000000"/>
          <w:sz w:val="28"/>
          <w:szCs w:val="28"/>
        </w:rPr>
        <w:t> – For responsive design and rapid UI prototyping</w:t>
      </w:r>
    </w:p>
    <w:p w14:paraId="5E2E63A6" w14:textId="77777777" w:rsidR="00D33D22" w:rsidRDefault="00D33D22" w:rsidP="005D7947">
      <w:pPr>
        <w:jc w:val="both"/>
        <w:rPr>
          <w:rFonts w:ascii="Arial" w:hAnsi="Arial" w:cs="Arial"/>
          <w:sz w:val="30"/>
          <w:szCs w:val="30"/>
        </w:rPr>
      </w:pPr>
    </w:p>
    <w:p w14:paraId="3D800E49" w14:textId="77777777" w:rsidR="005D7947" w:rsidRDefault="005D7947" w:rsidP="005D7947">
      <w:pPr>
        <w:jc w:val="both"/>
        <w:rPr>
          <w:rFonts w:ascii="Arial" w:hAnsi="Arial" w:cs="Arial"/>
          <w:sz w:val="30"/>
          <w:szCs w:val="30"/>
        </w:rPr>
      </w:pPr>
    </w:p>
    <w:p w14:paraId="3CEA962A" w14:textId="77777777" w:rsidR="005D7947" w:rsidRPr="00460D06" w:rsidRDefault="005D7947" w:rsidP="00A15732">
      <w:pPr>
        <w:jc w:val="both"/>
        <w:rPr>
          <w:rFonts w:ascii="Arial" w:hAnsi="Arial" w:cs="Arial"/>
          <w:sz w:val="30"/>
          <w:szCs w:val="30"/>
        </w:rPr>
      </w:pPr>
    </w:p>
    <w:p w14:paraId="34B1D2DD" w14:textId="77777777" w:rsidR="00822113" w:rsidRDefault="00822113" w:rsidP="005D7947">
      <w:pPr>
        <w:pStyle w:val="Heading3"/>
        <w:numPr>
          <w:ilvl w:val="0"/>
          <w:numId w:val="1"/>
        </w:numPr>
        <w:jc w:val="both"/>
        <w:rPr>
          <w:rStyle w:val="Strong"/>
          <w:rFonts w:ascii="Arial" w:hAnsi="Arial" w:cs="Arial"/>
          <w:b/>
          <w:bCs/>
          <w:color w:val="000000" w:themeColor="text1"/>
          <w:sz w:val="40"/>
          <w:szCs w:val="40"/>
        </w:rPr>
      </w:pPr>
      <w:r w:rsidRPr="00A15732">
        <w:rPr>
          <w:rStyle w:val="Strong"/>
          <w:rFonts w:ascii="Arial" w:hAnsi="Arial" w:cs="Arial"/>
          <w:b/>
          <w:bCs/>
          <w:color w:val="000000" w:themeColor="text1"/>
          <w:sz w:val="40"/>
          <w:szCs w:val="40"/>
        </w:rPr>
        <w:t>Back-end Development</w:t>
      </w:r>
    </w:p>
    <w:p w14:paraId="24F32FEB" w14:textId="77777777" w:rsidR="00D33D22" w:rsidRPr="00D33D22" w:rsidRDefault="00D33D22" w:rsidP="005D7947">
      <w:pPr>
        <w:jc w:val="both"/>
      </w:pPr>
    </w:p>
    <w:p w14:paraId="44D0C102"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back-end of the Medico Project is responsible for handling the core logic, database interactions, authentication, and API services that power the application. It ensures secure, efficient, and scalable management of medical data and system operations across different user roles.</w:t>
      </w:r>
    </w:p>
    <w:p w14:paraId="17893375"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Key Objectives:</w:t>
      </w:r>
    </w:p>
    <w:p w14:paraId="0587DF28" w14:textId="77777777" w:rsidR="003C5FCB" w:rsidRPr="003C5FCB" w:rsidRDefault="003C5FCB" w:rsidP="005D7947">
      <w:pPr>
        <w:numPr>
          <w:ilvl w:val="0"/>
          <w:numId w:val="6"/>
        </w:numPr>
        <w:spacing w:before="100" w:beforeAutospacing="1" w:after="100" w:afterAutospacing="1"/>
        <w:jc w:val="both"/>
        <w:rPr>
          <w:color w:val="000000"/>
          <w:sz w:val="28"/>
          <w:szCs w:val="28"/>
        </w:rPr>
      </w:pPr>
      <w:r w:rsidRPr="003C5FCB">
        <w:rPr>
          <w:color w:val="000000"/>
          <w:sz w:val="28"/>
          <w:szCs w:val="28"/>
        </w:rPr>
        <w:t>Manage data storage and retrieval securely</w:t>
      </w:r>
    </w:p>
    <w:p w14:paraId="4888B83B" w14:textId="77777777" w:rsidR="003C5FCB" w:rsidRPr="003C5FCB" w:rsidRDefault="003C5FCB" w:rsidP="005D7947">
      <w:pPr>
        <w:numPr>
          <w:ilvl w:val="0"/>
          <w:numId w:val="6"/>
        </w:numPr>
        <w:spacing w:before="100" w:beforeAutospacing="1" w:after="100" w:afterAutospacing="1"/>
        <w:jc w:val="both"/>
        <w:rPr>
          <w:color w:val="000000"/>
          <w:sz w:val="28"/>
          <w:szCs w:val="28"/>
        </w:rPr>
      </w:pPr>
      <w:r w:rsidRPr="003C5FCB">
        <w:rPr>
          <w:color w:val="000000"/>
          <w:sz w:val="28"/>
          <w:szCs w:val="28"/>
        </w:rPr>
        <w:t>Handle user authentication and role-based access control</w:t>
      </w:r>
    </w:p>
    <w:p w14:paraId="401079D6" w14:textId="77777777" w:rsidR="003C5FCB" w:rsidRPr="003C5FCB" w:rsidRDefault="003C5FCB" w:rsidP="005D7947">
      <w:pPr>
        <w:numPr>
          <w:ilvl w:val="0"/>
          <w:numId w:val="6"/>
        </w:numPr>
        <w:spacing w:before="100" w:beforeAutospacing="1" w:after="100" w:afterAutospacing="1"/>
        <w:jc w:val="both"/>
        <w:rPr>
          <w:color w:val="000000"/>
          <w:sz w:val="28"/>
          <w:szCs w:val="28"/>
        </w:rPr>
      </w:pPr>
      <w:r w:rsidRPr="003C5FCB">
        <w:rPr>
          <w:color w:val="000000"/>
          <w:sz w:val="28"/>
          <w:szCs w:val="28"/>
        </w:rPr>
        <w:t>Provide RESTful APIs for front-end integration</w:t>
      </w:r>
    </w:p>
    <w:p w14:paraId="531EEEBE" w14:textId="77777777" w:rsidR="003C5FCB" w:rsidRPr="003C5FCB" w:rsidRDefault="003C5FCB" w:rsidP="005D7947">
      <w:pPr>
        <w:numPr>
          <w:ilvl w:val="0"/>
          <w:numId w:val="6"/>
        </w:numPr>
        <w:spacing w:before="100" w:beforeAutospacing="1" w:after="100" w:afterAutospacing="1"/>
        <w:jc w:val="both"/>
        <w:rPr>
          <w:color w:val="000000"/>
          <w:sz w:val="28"/>
          <w:szCs w:val="28"/>
        </w:rPr>
      </w:pPr>
      <w:r w:rsidRPr="003C5FCB">
        <w:rPr>
          <w:color w:val="000000"/>
          <w:sz w:val="28"/>
          <w:szCs w:val="28"/>
        </w:rPr>
        <w:t>Ensure system performance, reliability, and scalability</w:t>
      </w:r>
    </w:p>
    <w:p w14:paraId="64B9CD5B"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Technologies Used:</w:t>
      </w:r>
    </w:p>
    <w:p w14:paraId="47081033" w14:textId="77777777" w:rsidR="003C5FCB" w:rsidRPr="003C5FCB" w:rsidRDefault="003C5FCB" w:rsidP="005D7947">
      <w:pPr>
        <w:numPr>
          <w:ilvl w:val="0"/>
          <w:numId w:val="7"/>
        </w:numPr>
        <w:spacing w:before="100" w:beforeAutospacing="1" w:after="100" w:afterAutospacing="1"/>
        <w:jc w:val="both"/>
        <w:rPr>
          <w:color w:val="000000"/>
          <w:sz w:val="28"/>
          <w:szCs w:val="28"/>
        </w:rPr>
      </w:pPr>
      <w:r w:rsidRPr="003C5FCB">
        <w:rPr>
          <w:b/>
          <w:bCs/>
          <w:color w:val="000000"/>
          <w:sz w:val="28"/>
          <w:szCs w:val="28"/>
        </w:rPr>
        <w:t>Programming Language:</w:t>
      </w:r>
      <w:r w:rsidRPr="003C5FCB">
        <w:rPr>
          <w:color w:val="000000"/>
          <w:sz w:val="28"/>
          <w:szCs w:val="28"/>
        </w:rPr>
        <w:t> Python / JavaScript (Node.js)</w:t>
      </w:r>
    </w:p>
    <w:p w14:paraId="1B623CD6" w14:textId="77777777" w:rsidR="003C5FCB" w:rsidRPr="003C5FCB" w:rsidRDefault="003C5FCB" w:rsidP="005D7947">
      <w:pPr>
        <w:numPr>
          <w:ilvl w:val="0"/>
          <w:numId w:val="7"/>
        </w:numPr>
        <w:spacing w:before="100" w:beforeAutospacing="1" w:after="100" w:afterAutospacing="1"/>
        <w:jc w:val="both"/>
        <w:rPr>
          <w:color w:val="000000"/>
          <w:sz w:val="28"/>
          <w:szCs w:val="28"/>
        </w:rPr>
      </w:pPr>
      <w:r w:rsidRPr="003C5FCB">
        <w:rPr>
          <w:b/>
          <w:bCs/>
          <w:color w:val="000000"/>
          <w:sz w:val="28"/>
          <w:szCs w:val="28"/>
        </w:rPr>
        <w:t>Frameworks:</w:t>
      </w:r>
    </w:p>
    <w:p w14:paraId="22C49C16" w14:textId="77777777" w:rsidR="003C5FCB" w:rsidRPr="003C5FCB" w:rsidRDefault="003C5FCB" w:rsidP="005D7947">
      <w:pPr>
        <w:numPr>
          <w:ilvl w:val="1"/>
          <w:numId w:val="7"/>
        </w:numPr>
        <w:spacing w:before="100" w:beforeAutospacing="1" w:after="100" w:afterAutospacing="1"/>
        <w:jc w:val="both"/>
        <w:rPr>
          <w:color w:val="000000"/>
          <w:sz w:val="28"/>
          <w:szCs w:val="28"/>
        </w:rPr>
      </w:pPr>
      <w:r w:rsidRPr="003C5FCB">
        <w:rPr>
          <w:b/>
          <w:bCs/>
          <w:color w:val="000000"/>
          <w:sz w:val="28"/>
          <w:szCs w:val="28"/>
        </w:rPr>
        <w:t>Django</w:t>
      </w:r>
      <w:r w:rsidRPr="003C5FCB">
        <w:rPr>
          <w:color w:val="000000"/>
          <w:sz w:val="28"/>
          <w:szCs w:val="28"/>
        </w:rPr>
        <w:t> or </w:t>
      </w:r>
      <w:r w:rsidRPr="003C5FCB">
        <w:rPr>
          <w:b/>
          <w:bCs/>
          <w:color w:val="000000"/>
          <w:sz w:val="28"/>
          <w:szCs w:val="28"/>
        </w:rPr>
        <w:t>Flask</w:t>
      </w:r>
      <w:r w:rsidRPr="003C5FCB">
        <w:rPr>
          <w:color w:val="000000"/>
          <w:sz w:val="28"/>
          <w:szCs w:val="28"/>
        </w:rPr>
        <w:t> (Python)</w:t>
      </w:r>
    </w:p>
    <w:p w14:paraId="6BA4B043" w14:textId="77777777" w:rsidR="003C5FCB" w:rsidRPr="003C5FCB" w:rsidRDefault="003C5FCB" w:rsidP="005D7947">
      <w:pPr>
        <w:numPr>
          <w:ilvl w:val="1"/>
          <w:numId w:val="7"/>
        </w:numPr>
        <w:spacing w:before="100" w:beforeAutospacing="1" w:after="100" w:afterAutospacing="1"/>
        <w:jc w:val="both"/>
        <w:rPr>
          <w:color w:val="000000"/>
          <w:sz w:val="28"/>
          <w:szCs w:val="28"/>
        </w:rPr>
      </w:pPr>
      <w:r w:rsidRPr="003C5FCB">
        <w:rPr>
          <w:b/>
          <w:bCs/>
          <w:color w:val="000000"/>
          <w:sz w:val="28"/>
          <w:szCs w:val="28"/>
        </w:rPr>
        <w:t>Express.js</w:t>
      </w:r>
      <w:r w:rsidRPr="003C5FCB">
        <w:rPr>
          <w:color w:val="000000"/>
          <w:sz w:val="28"/>
          <w:szCs w:val="28"/>
        </w:rPr>
        <w:t> (for Node.js)</w:t>
      </w:r>
    </w:p>
    <w:p w14:paraId="39AE9492" w14:textId="77777777" w:rsidR="00346580" w:rsidRDefault="00346580" w:rsidP="005D7947">
      <w:pPr>
        <w:jc w:val="both"/>
        <w:rPr>
          <w:rFonts w:ascii="Arial" w:hAnsi="Arial" w:cs="Arial"/>
          <w:b/>
          <w:color w:val="0070C0"/>
          <w:sz w:val="30"/>
          <w:szCs w:val="30"/>
        </w:rPr>
      </w:pPr>
    </w:p>
    <w:p w14:paraId="798664F3" w14:textId="77777777" w:rsidR="00D33D22" w:rsidRDefault="00D33D22" w:rsidP="005D7947">
      <w:pPr>
        <w:jc w:val="both"/>
        <w:rPr>
          <w:rFonts w:ascii="Arial" w:hAnsi="Arial" w:cs="Arial"/>
          <w:b/>
          <w:color w:val="0070C0"/>
          <w:sz w:val="30"/>
          <w:szCs w:val="30"/>
        </w:rPr>
      </w:pPr>
    </w:p>
    <w:p w14:paraId="33DBBC28" w14:textId="77777777" w:rsidR="00D33D22" w:rsidRDefault="00D33D22" w:rsidP="005D7947">
      <w:pPr>
        <w:jc w:val="both"/>
        <w:rPr>
          <w:rFonts w:ascii="Arial" w:hAnsi="Arial" w:cs="Arial"/>
          <w:b/>
          <w:color w:val="0070C0"/>
          <w:sz w:val="30"/>
          <w:szCs w:val="30"/>
        </w:rPr>
      </w:pPr>
    </w:p>
    <w:p w14:paraId="0FCE2A5E" w14:textId="77777777" w:rsidR="00D33D22" w:rsidRDefault="00D33D22" w:rsidP="005D7947">
      <w:pPr>
        <w:jc w:val="both"/>
        <w:rPr>
          <w:rFonts w:ascii="Arial" w:hAnsi="Arial" w:cs="Arial"/>
          <w:b/>
          <w:color w:val="0070C0"/>
          <w:sz w:val="30"/>
          <w:szCs w:val="30"/>
        </w:rPr>
      </w:pPr>
    </w:p>
    <w:p w14:paraId="733C17D6" w14:textId="77777777" w:rsidR="00822113" w:rsidRDefault="00822113" w:rsidP="005D7947">
      <w:pPr>
        <w:pStyle w:val="Heading3"/>
        <w:numPr>
          <w:ilvl w:val="0"/>
          <w:numId w:val="1"/>
        </w:numPr>
        <w:jc w:val="both"/>
        <w:rPr>
          <w:rStyle w:val="Strong"/>
          <w:rFonts w:ascii="Arial" w:hAnsi="Arial" w:cs="Arial"/>
          <w:b/>
          <w:bCs/>
          <w:color w:val="000000" w:themeColor="text1"/>
          <w:sz w:val="40"/>
          <w:szCs w:val="40"/>
        </w:rPr>
      </w:pPr>
      <w:r w:rsidRPr="00A15732">
        <w:rPr>
          <w:rStyle w:val="Strong"/>
          <w:rFonts w:ascii="Arial" w:hAnsi="Arial" w:cs="Arial"/>
          <w:b/>
          <w:bCs/>
          <w:color w:val="000000" w:themeColor="text1"/>
          <w:sz w:val="40"/>
          <w:szCs w:val="40"/>
        </w:rPr>
        <w:t>UI/UX Design</w:t>
      </w:r>
    </w:p>
    <w:p w14:paraId="636B55B7" w14:textId="77777777" w:rsidR="00D33D22" w:rsidRPr="00D33D22" w:rsidRDefault="00D33D22" w:rsidP="005D7947">
      <w:pPr>
        <w:jc w:val="both"/>
      </w:pPr>
    </w:p>
    <w:p w14:paraId="331DA369"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User Interface (UI) and User Experience (UX) design play a critical role in the success of the Medico Project by ensuring the platform is not only functional but also easy and enjoyable to use. A patient-</w:t>
      </w:r>
      <w:proofErr w:type="spellStart"/>
      <w:r w:rsidRPr="003C5FCB">
        <w:rPr>
          <w:color w:val="000000"/>
          <w:sz w:val="28"/>
          <w:szCs w:val="28"/>
        </w:rPr>
        <w:t>centered</w:t>
      </w:r>
      <w:proofErr w:type="spellEnd"/>
      <w:r w:rsidRPr="003C5FCB">
        <w:rPr>
          <w:color w:val="000000"/>
          <w:sz w:val="28"/>
          <w:szCs w:val="28"/>
        </w:rPr>
        <w:t xml:space="preserve"> and doctor-friendly interface helps reduce cognitive load, improve accessibility, and streamline interactions.</w:t>
      </w:r>
    </w:p>
    <w:p w14:paraId="1312B143"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Key Objectives:</w:t>
      </w:r>
    </w:p>
    <w:p w14:paraId="4F272112" w14:textId="77777777" w:rsidR="003C5FCB" w:rsidRPr="003C5FCB" w:rsidRDefault="003C5FCB" w:rsidP="005D7947">
      <w:pPr>
        <w:numPr>
          <w:ilvl w:val="0"/>
          <w:numId w:val="8"/>
        </w:numPr>
        <w:spacing w:before="100" w:beforeAutospacing="1" w:after="100" w:afterAutospacing="1"/>
        <w:jc w:val="both"/>
        <w:rPr>
          <w:color w:val="000000"/>
          <w:sz w:val="28"/>
          <w:szCs w:val="28"/>
        </w:rPr>
      </w:pPr>
      <w:r w:rsidRPr="003C5FCB">
        <w:rPr>
          <w:color w:val="000000"/>
          <w:sz w:val="28"/>
          <w:szCs w:val="28"/>
        </w:rPr>
        <w:t>Design intuitive workflows tailored to different user roles (Patient, Doctor, Admin)</w:t>
      </w:r>
    </w:p>
    <w:p w14:paraId="2B2C7F30" w14:textId="77777777" w:rsidR="003C5FCB" w:rsidRPr="003C5FCB" w:rsidRDefault="003C5FCB" w:rsidP="005D7947">
      <w:pPr>
        <w:numPr>
          <w:ilvl w:val="0"/>
          <w:numId w:val="8"/>
        </w:numPr>
        <w:spacing w:before="100" w:beforeAutospacing="1" w:after="100" w:afterAutospacing="1"/>
        <w:jc w:val="both"/>
        <w:rPr>
          <w:color w:val="000000"/>
          <w:sz w:val="28"/>
          <w:szCs w:val="28"/>
        </w:rPr>
      </w:pPr>
      <w:r w:rsidRPr="003C5FCB">
        <w:rPr>
          <w:color w:val="000000"/>
          <w:sz w:val="28"/>
          <w:szCs w:val="28"/>
        </w:rPr>
        <w:t>Create a clean and professional visual design aligned with healthcare standards</w:t>
      </w:r>
    </w:p>
    <w:p w14:paraId="6518317F" w14:textId="77777777" w:rsidR="003C5FCB" w:rsidRPr="003C5FCB" w:rsidRDefault="003C5FCB" w:rsidP="005D7947">
      <w:pPr>
        <w:numPr>
          <w:ilvl w:val="0"/>
          <w:numId w:val="8"/>
        </w:numPr>
        <w:spacing w:before="100" w:beforeAutospacing="1" w:after="100" w:afterAutospacing="1"/>
        <w:jc w:val="both"/>
        <w:rPr>
          <w:color w:val="000000"/>
          <w:sz w:val="28"/>
          <w:szCs w:val="28"/>
        </w:rPr>
      </w:pPr>
      <w:r w:rsidRPr="003C5FCB">
        <w:rPr>
          <w:color w:val="000000"/>
          <w:sz w:val="28"/>
          <w:szCs w:val="28"/>
        </w:rPr>
        <w:t>Ensure consistency, accessibility, and responsiveness across all pages</w:t>
      </w:r>
    </w:p>
    <w:p w14:paraId="6C2FC5E7" w14:textId="77777777" w:rsidR="003C5FCB" w:rsidRPr="003C5FCB" w:rsidRDefault="003C5FCB" w:rsidP="005D7947">
      <w:pPr>
        <w:numPr>
          <w:ilvl w:val="0"/>
          <w:numId w:val="8"/>
        </w:numPr>
        <w:spacing w:before="100" w:beforeAutospacing="1" w:after="100" w:afterAutospacing="1"/>
        <w:jc w:val="both"/>
        <w:rPr>
          <w:color w:val="000000"/>
          <w:sz w:val="28"/>
          <w:szCs w:val="28"/>
        </w:rPr>
      </w:pPr>
      <w:r w:rsidRPr="003C5FCB">
        <w:rPr>
          <w:color w:val="000000"/>
          <w:sz w:val="28"/>
          <w:szCs w:val="28"/>
        </w:rPr>
        <w:t>Focus on minimal clicks to complete core tasks (e.g., booking an appointment or viewing a patient’s record)</w:t>
      </w:r>
    </w:p>
    <w:p w14:paraId="7FC816EA"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Design Tools Used:</w:t>
      </w:r>
    </w:p>
    <w:p w14:paraId="3A2413B5" w14:textId="77777777" w:rsidR="003C5FCB" w:rsidRPr="003C5FCB" w:rsidRDefault="003C5FCB" w:rsidP="005D7947">
      <w:pPr>
        <w:numPr>
          <w:ilvl w:val="0"/>
          <w:numId w:val="9"/>
        </w:numPr>
        <w:spacing w:before="100" w:beforeAutospacing="1" w:after="100" w:afterAutospacing="1"/>
        <w:jc w:val="both"/>
        <w:rPr>
          <w:color w:val="000000"/>
          <w:sz w:val="28"/>
          <w:szCs w:val="28"/>
        </w:rPr>
      </w:pPr>
      <w:r w:rsidRPr="003C5FCB">
        <w:rPr>
          <w:b/>
          <w:bCs/>
          <w:color w:val="000000"/>
          <w:sz w:val="28"/>
          <w:szCs w:val="28"/>
        </w:rPr>
        <w:t>Figma / Adobe XD</w:t>
      </w:r>
      <w:r w:rsidRPr="003C5FCB">
        <w:rPr>
          <w:color w:val="000000"/>
          <w:sz w:val="28"/>
          <w:szCs w:val="28"/>
        </w:rPr>
        <w:t xml:space="preserve"> – For wireframes, </w:t>
      </w:r>
      <w:proofErr w:type="spellStart"/>
      <w:r w:rsidRPr="003C5FCB">
        <w:rPr>
          <w:color w:val="000000"/>
          <w:sz w:val="28"/>
          <w:szCs w:val="28"/>
        </w:rPr>
        <w:t>mockups</w:t>
      </w:r>
      <w:proofErr w:type="spellEnd"/>
      <w:r w:rsidRPr="003C5FCB">
        <w:rPr>
          <w:color w:val="000000"/>
          <w:sz w:val="28"/>
          <w:szCs w:val="28"/>
        </w:rPr>
        <w:t>, and prototypes</w:t>
      </w:r>
    </w:p>
    <w:p w14:paraId="1514D49B" w14:textId="77777777" w:rsidR="003C5FCB" w:rsidRPr="003C5FCB" w:rsidRDefault="003C5FCB" w:rsidP="005D7947">
      <w:pPr>
        <w:numPr>
          <w:ilvl w:val="0"/>
          <w:numId w:val="9"/>
        </w:numPr>
        <w:spacing w:before="100" w:beforeAutospacing="1" w:after="100" w:afterAutospacing="1"/>
        <w:jc w:val="both"/>
        <w:rPr>
          <w:color w:val="000000"/>
          <w:sz w:val="28"/>
          <w:szCs w:val="28"/>
        </w:rPr>
      </w:pPr>
      <w:r w:rsidRPr="003C5FCB">
        <w:rPr>
          <w:b/>
          <w:bCs/>
          <w:color w:val="000000"/>
          <w:sz w:val="28"/>
          <w:szCs w:val="28"/>
        </w:rPr>
        <w:t>Canva</w:t>
      </w:r>
      <w:r w:rsidRPr="003C5FCB">
        <w:rPr>
          <w:color w:val="000000"/>
          <w:sz w:val="28"/>
          <w:szCs w:val="28"/>
        </w:rPr>
        <w:t> (optional) – For basic icons or visual elements</w:t>
      </w:r>
    </w:p>
    <w:p w14:paraId="5B2D0D95" w14:textId="77777777" w:rsidR="003C5FCB" w:rsidRPr="003C5FCB" w:rsidRDefault="003C5FCB" w:rsidP="005D7947">
      <w:pPr>
        <w:numPr>
          <w:ilvl w:val="0"/>
          <w:numId w:val="9"/>
        </w:numPr>
        <w:spacing w:before="100" w:beforeAutospacing="1" w:after="100" w:afterAutospacing="1"/>
        <w:jc w:val="both"/>
        <w:rPr>
          <w:color w:val="000000"/>
          <w:sz w:val="28"/>
          <w:szCs w:val="28"/>
        </w:rPr>
      </w:pPr>
      <w:proofErr w:type="spellStart"/>
      <w:r w:rsidRPr="003C5FCB">
        <w:rPr>
          <w:b/>
          <w:bCs/>
          <w:color w:val="000000"/>
          <w:sz w:val="28"/>
          <w:szCs w:val="28"/>
        </w:rPr>
        <w:t>Color</w:t>
      </w:r>
      <w:proofErr w:type="spellEnd"/>
      <w:r w:rsidRPr="003C5FCB">
        <w:rPr>
          <w:b/>
          <w:bCs/>
          <w:color w:val="000000"/>
          <w:sz w:val="28"/>
          <w:szCs w:val="28"/>
        </w:rPr>
        <w:t xml:space="preserve"> &amp; Typography Guidelines</w:t>
      </w:r>
      <w:r w:rsidRPr="003C5FCB">
        <w:rPr>
          <w:color w:val="000000"/>
          <w:sz w:val="28"/>
          <w:szCs w:val="28"/>
        </w:rPr>
        <w:t> –</w:t>
      </w:r>
    </w:p>
    <w:p w14:paraId="6A6EEDB6" w14:textId="77777777" w:rsidR="003C5FCB" w:rsidRPr="003C5FCB" w:rsidRDefault="003C5FCB" w:rsidP="005D7947">
      <w:pPr>
        <w:numPr>
          <w:ilvl w:val="1"/>
          <w:numId w:val="9"/>
        </w:numPr>
        <w:spacing w:before="100" w:beforeAutospacing="1" w:after="100" w:afterAutospacing="1"/>
        <w:jc w:val="both"/>
        <w:rPr>
          <w:color w:val="000000"/>
          <w:sz w:val="28"/>
          <w:szCs w:val="28"/>
        </w:rPr>
      </w:pPr>
      <w:r w:rsidRPr="003C5FCB">
        <w:rPr>
          <w:color w:val="000000"/>
          <w:sz w:val="28"/>
          <w:szCs w:val="28"/>
        </w:rPr>
        <w:t xml:space="preserve">Calm, healthcare-themed </w:t>
      </w:r>
      <w:proofErr w:type="spellStart"/>
      <w:r w:rsidRPr="003C5FCB">
        <w:rPr>
          <w:color w:val="000000"/>
          <w:sz w:val="28"/>
          <w:szCs w:val="28"/>
        </w:rPr>
        <w:t>colors</w:t>
      </w:r>
      <w:proofErr w:type="spellEnd"/>
      <w:r w:rsidRPr="003C5FCB">
        <w:rPr>
          <w:color w:val="000000"/>
          <w:sz w:val="28"/>
          <w:szCs w:val="28"/>
        </w:rPr>
        <w:t xml:space="preserve"> (blues, whites, greens)</w:t>
      </w:r>
    </w:p>
    <w:p w14:paraId="3CA23E20" w14:textId="77777777" w:rsidR="003C5FCB" w:rsidRPr="003C5FCB" w:rsidRDefault="003C5FCB" w:rsidP="005D7947">
      <w:pPr>
        <w:numPr>
          <w:ilvl w:val="1"/>
          <w:numId w:val="9"/>
        </w:numPr>
        <w:spacing w:before="100" w:beforeAutospacing="1" w:after="100" w:afterAutospacing="1"/>
        <w:jc w:val="both"/>
        <w:rPr>
          <w:color w:val="000000"/>
          <w:sz w:val="28"/>
          <w:szCs w:val="28"/>
        </w:rPr>
      </w:pPr>
      <w:r w:rsidRPr="003C5FCB">
        <w:rPr>
          <w:color w:val="000000"/>
          <w:sz w:val="28"/>
          <w:szCs w:val="28"/>
        </w:rPr>
        <w:t>Clear, legible fonts (e.g., Roboto, Open Sans)</w:t>
      </w:r>
    </w:p>
    <w:p w14:paraId="2DE866A6" w14:textId="77777777" w:rsidR="00A15732" w:rsidRPr="00A15732" w:rsidRDefault="00A15732" w:rsidP="005D7947">
      <w:pPr>
        <w:spacing w:before="100" w:beforeAutospacing="1" w:after="100" w:afterAutospacing="1"/>
        <w:jc w:val="both"/>
        <w:rPr>
          <w:rFonts w:ascii="Arial" w:hAnsi="Arial" w:cs="Arial"/>
          <w:sz w:val="30"/>
          <w:szCs w:val="30"/>
        </w:rPr>
      </w:pPr>
    </w:p>
    <w:p w14:paraId="47B6B75C" w14:textId="77777777" w:rsidR="00D33D22" w:rsidRPr="00A130E0" w:rsidRDefault="00B201AA" w:rsidP="005D7947">
      <w:pPr>
        <w:pStyle w:val="Heading1"/>
        <w:jc w:val="both"/>
        <w:rPr>
          <w:rFonts w:ascii="Arial" w:hAnsi="Arial" w:cs="Arial"/>
          <w:color w:val="4F81BD" w:themeColor="accent1"/>
          <w:sz w:val="40"/>
          <w:szCs w:val="40"/>
        </w:rPr>
      </w:pPr>
      <w:r w:rsidRPr="00A130E0">
        <w:rPr>
          <w:rFonts w:ascii="Arial" w:hAnsi="Arial" w:cs="Arial"/>
          <w:color w:val="4F81BD" w:themeColor="accent1"/>
          <w:sz w:val="40"/>
          <w:szCs w:val="40"/>
        </w:rPr>
        <w:t xml:space="preserve">Demonstration </w:t>
      </w:r>
    </w:p>
    <w:p w14:paraId="47A52215" w14:textId="77777777" w:rsidR="00B201AA" w:rsidRPr="00A15732" w:rsidRDefault="00B201AA" w:rsidP="005D7947">
      <w:pPr>
        <w:spacing w:before="100" w:beforeAutospacing="1" w:after="100" w:afterAutospacing="1"/>
        <w:jc w:val="both"/>
        <w:rPr>
          <w:rFonts w:ascii="Arial" w:hAnsi="Arial" w:cs="Arial"/>
          <w:b/>
          <w:sz w:val="40"/>
          <w:szCs w:val="40"/>
        </w:rPr>
      </w:pPr>
      <w:r w:rsidRPr="00A15732">
        <w:rPr>
          <w:rFonts w:ascii="Arial" w:hAnsi="Arial" w:cs="Arial"/>
          <w:b/>
          <w:sz w:val="40"/>
          <w:szCs w:val="40"/>
        </w:rPr>
        <w:t>1.</w:t>
      </w:r>
      <w:r w:rsidRPr="00A15732">
        <w:rPr>
          <w:rFonts w:ascii="Arial" w:hAnsi="Arial" w:cs="Arial"/>
        </w:rPr>
        <w:t xml:space="preserve"> </w:t>
      </w:r>
      <w:r w:rsidRPr="00A15732">
        <w:rPr>
          <w:rFonts w:ascii="Arial" w:hAnsi="Arial" w:cs="Arial"/>
          <w:b/>
          <w:sz w:val="40"/>
          <w:szCs w:val="40"/>
        </w:rPr>
        <w:t>Website/App Walkthrough:</w:t>
      </w:r>
    </w:p>
    <w:p w14:paraId="07553B04"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Medico Project offers a seamless and intuitive user experience designed for both healthcare professionals and patients. Below is a step-by-step walkthrough of the main features of the platform, highlighting the essential user flows for each type of user.</w:t>
      </w:r>
    </w:p>
    <w:p w14:paraId="6BC5B482"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1. User Onboarding:</w:t>
      </w:r>
    </w:p>
    <w:p w14:paraId="1AAAD7F0" w14:textId="77777777" w:rsidR="003C5FCB" w:rsidRPr="003C5FCB" w:rsidRDefault="003C5FCB" w:rsidP="005D7947">
      <w:pPr>
        <w:numPr>
          <w:ilvl w:val="0"/>
          <w:numId w:val="10"/>
        </w:numPr>
        <w:spacing w:before="100" w:beforeAutospacing="1" w:after="100" w:afterAutospacing="1"/>
        <w:jc w:val="both"/>
        <w:rPr>
          <w:color w:val="000000"/>
          <w:sz w:val="28"/>
          <w:szCs w:val="28"/>
        </w:rPr>
      </w:pPr>
      <w:r w:rsidRPr="003C5FCB">
        <w:rPr>
          <w:b/>
          <w:bCs/>
          <w:color w:val="000000"/>
          <w:sz w:val="28"/>
          <w:szCs w:val="28"/>
        </w:rPr>
        <w:t>Welcome Screen</w:t>
      </w:r>
      <w:r w:rsidRPr="003C5FCB">
        <w:rPr>
          <w:color w:val="000000"/>
          <w:sz w:val="28"/>
          <w:szCs w:val="28"/>
        </w:rPr>
        <w:t>: Upon launching the app/website, users are greeted with a welcome screen explaining the platform's key features, followed by options to either log in or register.</w:t>
      </w:r>
    </w:p>
    <w:p w14:paraId="272ADDA4" w14:textId="77777777" w:rsidR="003C5FCB" w:rsidRPr="003C5FCB" w:rsidRDefault="003C5FCB" w:rsidP="005D7947">
      <w:pPr>
        <w:numPr>
          <w:ilvl w:val="0"/>
          <w:numId w:val="10"/>
        </w:numPr>
        <w:spacing w:before="100" w:beforeAutospacing="1" w:after="100" w:afterAutospacing="1"/>
        <w:jc w:val="both"/>
        <w:rPr>
          <w:color w:val="000000"/>
          <w:sz w:val="28"/>
          <w:szCs w:val="28"/>
        </w:rPr>
      </w:pPr>
      <w:r w:rsidRPr="003C5FCB">
        <w:rPr>
          <w:b/>
          <w:bCs/>
          <w:color w:val="000000"/>
          <w:sz w:val="28"/>
          <w:szCs w:val="28"/>
        </w:rPr>
        <w:t>Sign-Up / Log-In</w:t>
      </w:r>
      <w:r w:rsidRPr="003C5FCB">
        <w:rPr>
          <w:color w:val="000000"/>
          <w:sz w:val="28"/>
          <w:szCs w:val="28"/>
        </w:rPr>
        <w:t>:</w:t>
      </w:r>
    </w:p>
    <w:p w14:paraId="3285B30C" w14:textId="77777777" w:rsidR="003C5FCB" w:rsidRPr="003C5FCB" w:rsidRDefault="003C5FCB" w:rsidP="005D7947">
      <w:pPr>
        <w:numPr>
          <w:ilvl w:val="1"/>
          <w:numId w:val="10"/>
        </w:numPr>
        <w:spacing w:before="100" w:beforeAutospacing="1" w:after="100" w:afterAutospacing="1"/>
        <w:jc w:val="both"/>
        <w:rPr>
          <w:color w:val="000000"/>
          <w:sz w:val="28"/>
          <w:szCs w:val="28"/>
        </w:rPr>
      </w:pPr>
      <w:r w:rsidRPr="003C5FCB">
        <w:rPr>
          <w:b/>
          <w:bCs/>
          <w:color w:val="000000"/>
          <w:sz w:val="28"/>
          <w:szCs w:val="28"/>
        </w:rPr>
        <w:t>Patients</w:t>
      </w:r>
      <w:r w:rsidRPr="003C5FCB">
        <w:rPr>
          <w:color w:val="000000"/>
          <w:sz w:val="28"/>
          <w:szCs w:val="28"/>
        </w:rPr>
        <w:t> can sign up with personal information (name, email, contact details) or log in via a secure authentication method (email/password or social login).</w:t>
      </w:r>
    </w:p>
    <w:p w14:paraId="4E329E5D" w14:textId="77777777" w:rsidR="003C5FCB" w:rsidRPr="003C5FCB" w:rsidRDefault="003C5FCB" w:rsidP="005D7947">
      <w:pPr>
        <w:numPr>
          <w:ilvl w:val="1"/>
          <w:numId w:val="10"/>
        </w:numPr>
        <w:spacing w:before="100" w:beforeAutospacing="1" w:after="100" w:afterAutospacing="1"/>
        <w:jc w:val="both"/>
        <w:rPr>
          <w:color w:val="000000"/>
          <w:sz w:val="28"/>
          <w:szCs w:val="28"/>
        </w:rPr>
      </w:pPr>
      <w:r w:rsidRPr="003C5FCB">
        <w:rPr>
          <w:b/>
          <w:bCs/>
          <w:color w:val="000000"/>
          <w:sz w:val="28"/>
          <w:szCs w:val="28"/>
        </w:rPr>
        <w:t>Doctors/Admins</w:t>
      </w:r>
      <w:r w:rsidRPr="003C5FCB">
        <w:rPr>
          <w:color w:val="000000"/>
          <w:sz w:val="28"/>
          <w:szCs w:val="28"/>
        </w:rPr>
        <w:t> also sign up/login using professional credentials and are required to verify their identity through additional security measures (e.g., license number, certifications).</w:t>
      </w:r>
    </w:p>
    <w:p w14:paraId="06F228CF"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2. Dashboard (Role-Specific)</w:t>
      </w:r>
    </w:p>
    <w:p w14:paraId="13144A92" w14:textId="77777777" w:rsidR="003C5FCB" w:rsidRPr="003C5FCB" w:rsidRDefault="003C5FCB" w:rsidP="005D7947">
      <w:pPr>
        <w:numPr>
          <w:ilvl w:val="0"/>
          <w:numId w:val="11"/>
        </w:numPr>
        <w:spacing w:before="100" w:beforeAutospacing="1" w:after="100" w:afterAutospacing="1"/>
        <w:jc w:val="both"/>
        <w:rPr>
          <w:color w:val="000000"/>
          <w:sz w:val="28"/>
          <w:szCs w:val="28"/>
        </w:rPr>
      </w:pPr>
      <w:r w:rsidRPr="003C5FCB">
        <w:rPr>
          <w:b/>
          <w:bCs/>
          <w:color w:val="000000"/>
          <w:sz w:val="28"/>
          <w:szCs w:val="28"/>
        </w:rPr>
        <w:t>Patient Dashboard</w:t>
      </w:r>
      <w:r w:rsidRPr="003C5FCB">
        <w:rPr>
          <w:color w:val="000000"/>
          <w:sz w:val="28"/>
          <w:szCs w:val="28"/>
        </w:rPr>
        <w:t>:</w:t>
      </w:r>
    </w:p>
    <w:p w14:paraId="0C7D6D74" w14:textId="77777777" w:rsidR="003C5FCB" w:rsidRPr="003C5FCB" w:rsidRDefault="003C5FCB" w:rsidP="005D7947">
      <w:pPr>
        <w:numPr>
          <w:ilvl w:val="1"/>
          <w:numId w:val="11"/>
        </w:numPr>
        <w:spacing w:before="100" w:beforeAutospacing="1" w:after="100" w:afterAutospacing="1"/>
        <w:jc w:val="both"/>
        <w:rPr>
          <w:color w:val="000000"/>
          <w:sz w:val="28"/>
          <w:szCs w:val="28"/>
        </w:rPr>
      </w:pPr>
      <w:r w:rsidRPr="003C5FCB">
        <w:rPr>
          <w:b/>
          <w:bCs/>
          <w:color w:val="000000"/>
          <w:sz w:val="28"/>
          <w:szCs w:val="28"/>
        </w:rPr>
        <w:t>Medical History</w:t>
      </w:r>
      <w:r w:rsidRPr="003C5FCB">
        <w:rPr>
          <w:color w:val="000000"/>
          <w:sz w:val="28"/>
          <w:szCs w:val="28"/>
        </w:rPr>
        <w:t>: View past consultations, diagnoses, prescriptions, and test results.</w:t>
      </w:r>
    </w:p>
    <w:p w14:paraId="42DCA746" w14:textId="77777777" w:rsidR="003C5FCB" w:rsidRPr="003C5FCB" w:rsidRDefault="003C5FCB" w:rsidP="005D7947">
      <w:pPr>
        <w:numPr>
          <w:ilvl w:val="1"/>
          <w:numId w:val="11"/>
        </w:numPr>
        <w:spacing w:before="100" w:beforeAutospacing="1" w:after="100" w:afterAutospacing="1"/>
        <w:jc w:val="both"/>
        <w:rPr>
          <w:color w:val="000000"/>
          <w:sz w:val="28"/>
          <w:szCs w:val="28"/>
        </w:rPr>
      </w:pPr>
      <w:r w:rsidRPr="003C5FCB">
        <w:rPr>
          <w:b/>
          <w:bCs/>
          <w:color w:val="000000"/>
          <w:sz w:val="28"/>
          <w:szCs w:val="28"/>
        </w:rPr>
        <w:t>Appointment Bookings</w:t>
      </w:r>
      <w:r w:rsidRPr="003C5FCB">
        <w:rPr>
          <w:color w:val="000000"/>
          <w:sz w:val="28"/>
          <w:szCs w:val="28"/>
        </w:rPr>
        <w:t>: Patients can see upcoming appointments, cancel or reschedule as needed.</w:t>
      </w:r>
    </w:p>
    <w:p w14:paraId="260A01BF" w14:textId="77777777" w:rsidR="003C5FCB" w:rsidRPr="003C5FCB" w:rsidRDefault="003C5FCB" w:rsidP="005D7947">
      <w:pPr>
        <w:numPr>
          <w:ilvl w:val="1"/>
          <w:numId w:val="11"/>
        </w:numPr>
        <w:spacing w:before="100" w:beforeAutospacing="1" w:after="100" w:afterAutospacing="1"/>
        <w:jc w:val="both"/>
        <w:rPr>
          <w:color w:val="000000"/>
          <w:sz w:val="28"/>
          <w:szCs w:val="28"/>
        </w:rPr>
      </w:pPr>
      <w:r w:rsidRPr="003C5FCB">
        <w:rPr>
          <w:b/>
          <w:bCs/>
          <w:color w:val="000000"/>
          <w:sz w:val="28"/>
          <w:szCs w:val="28"/>
        </w:rPr>
        <w:t>Prescription Management</w:t>
      </w:r>
      <w:r w:rsidRPr="003C5FCB">
        <w:rPr>
          <w:color w:val="000000"/>
          <w:sz w:val="28"/>
          <w:szCs w:val="28"/>
        </w:rPr>
        <w:t>: View and refill prescriptions or request new ones from the doctor.</w:t>
      </w:r>
    </w:p>
    <w:p w14:paraId="68F1C3A4" w14:textId="77777777" w:rsidR="003C5FCB" w:rsidRPr="003C5FCB" w:rsidRDefault="003C5FCB" w:rsidP="005D7947">
      <w:pPr>
        <w:numPr>
          <w:ilvl w:val="1"/>
          <w:numId w:val="11"/>
        </w:numPr>
        <w:spacing w:before="100" w:beforeAutospacing="1" w:after="100" w:afterAutospacing="1"/>
        <w:jc w:val="both"/>
        <w:rPr>
          <w:color w:val="000000"/>
          <w:sz w:val="28"/>
          <w:szCs w:val="28"/>
        </w:rPr>
      </w:pPr>
      <w:r w:rsidRPr="003C5FCB">
        <w:rPr>
          <w:b/>
          <w:bCs/>
          <w:color w:val="000000"/>
          <w:sz w:val="28"/>
          <w:szCs w:val="28"/>
        </w:rPr>
        <w:t>Health Tracking</w:t>
      </w:r>
      <w:r w:rsidRPr="003C5FCB">
        <w:rPr>
          <w:color w:val="000000"/>
          <w:sz w:val="28"/>
          <w:szCs w:val="28"/>
        </w:rPr>
        <w:t>: Optionally track health metrics (e.g., weight, blood pressure) if integrated with wearable devices or manual inputs.</w:t>
      </w:r>
    </w:p>
    <w:p w14:paraId="7978253F" w14:textId="77777777" w:rsidR="00D33D22" w:rsidRDefault="00D33D22" w:rsidP="005D7947">
      <w:pPr>
        <w:spacing w:before="100" w:beforeAutospacing="1" w:after="100" w:afterAutospacing="1"/>
        <w:jc w:val="both"/>
        <w:rPr>
          <w:rFonts w:ascii="Arial" w:hAnsi="Arial" w:cs="Arial"/>
          <w:b/>
        </w:rPr>
      </w:pPr>
    </w:p>
    <w:p w14:paraId="1139E038" w14:textId="77777777" w:rsidR="00B201AA" w:rsidRPr="00A15732" w:rsidRDefault="00B201AA" w:rsidP="005D7947">
      <w:pPr>
        <w:spacing w:before="100" w:beforeAutospacing="1" w:after="100" w:afterAutospacing="1"/>
        <w:jc w:val="both"/>
        <w:rPr>
          <w:rFonts w:ascii="Arial" w:hAnsi="Arial" w:cs="Arial"/>
          <w:b/>
          <w:sz w:val="40"/>
          <w:szCs w:val="40"/>
        </w:rPr>
      </w:pPr>
      <w:r w:rsidRPr="00A15732">
        <w:rPr>
          <w:rFonts w:ascii="Arial" w:hAnsi="Arial" w:cs="Arial"/>
          <w:b/>
          <w:sz w:val="40"/>
          <w:szCs w:val="40"/>
        </w:rPr>
        <w:t>2. Key Features or Modules:</w:t>
      </w:r>
    </w:p>
    <w:p w14:paraId="295F322E"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Medico Project integrates a variety of modules and features to improve the efficiency of healthcare delivery, enhance user experience, and streamline interactions between patients and healthcare professionals. Below are the core features and modules of the platform:</w:t>
      </w:r>
    </w:p>
    <w:p w14:paraId="4414CF86"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1. User Authentication &amp; Profile Management</w:t>
      </w:r>
    </w:p>
    <w:p w14:paraId="6D6A2616" w14:textId="77777777" w:rsidR="003C5FCB" w:rsidRPr="003C5FCB" w:rsidRDefault="003C5FCB" w:rsidP="005D7947">
      <w:pPr>
        <w:numPr>
          <w:ilvl w:val="0"/>
          <w:numId w:val="12"/>
        </w:numPr>
        <w:spacing w:before="100" w:beforeAutospacing="1" w:after="100" w:afterAutospacing="1"/>
        <w:jc w:val="both"/>
        <w:rPr>
          <w:color w:val="000000"/>
          <w:sz w:val="28"/>
          <w:szCs w:val="28"/>
        </w:rPr>
      </w:pPr>
      <w:r w:rsidRPr="003C5FCB">
        <w:rPr>
          <w:b/>
          <w:bCs/>
          <w:color w:val="000000"/>
          <w:sz w:val="28"/>
          <w:szCs w:val="28"/>
        </w:rPr>
        <w:t>Sign Up / Log In</w:t>
      </w:r>
      <w:r w:rsidRPr="003C5FCB">
        <w:rPr>
          <w:color w:val="000000"/>
          <w:sz w:val="28"/>
          <w:szCs w:val="28"/>
        </w:rPr>
        <w:t>: Secure authentication for patients, doctors, and administrators using email, social logins, or multi-factor authentication (MFA).</w:t>
      </w:r>
    </w:p>
    <w:p w14:paraId="1C44151A" w14:textId="77777777" w:rsidR="003C5FCB" w:rsidRPr="003C5FCB" w:rsidRDefault="003C5FCB" w:rsidP="005D7947">
      <w:pPr>
        <w:numPr>
          <w:ilvl w:val="0"/>
          <w:numId w:val="12"/>
        </w:numPr>
        <w:spacing w:before="100" w:beforeAutospacing="1" w:after="100" w:afterAutospacing="1"/>
        <w:jc w:val="both"/>
        <w:rPr>
          <w:color w:val="000000"/>
          <w:sz w:val="28"/>
          <w:szCs w:val="28"/>
        </w:rPr>
      </w:pPr>
      <w:r w:rsidRPr="003C5FCB">
        <w:rPr>
          <w:b/>
          <w:bCs/>
          <w:color w:val="000000"/>
          <w:sz w:val="28"/>
          <w:szCs w:val="28"/>
        </w:rPr>
        <w:t>Profile Management</w:t>
      </w:r>
      <w:r w:rsidRPr="003C5FCB">
        <w:rPr>
          <w:color w:val="000000"/>
          <w:sz w:val="28"/>
          <w:szCs w:val="28"/>
        </w:rPr>
        <w:t>: Users can create and update their personal profiles, including contact details, medical history (for patients), or professional credentials (for doctors).</w:t>
      </w:r>
    </w:p>
    <w:p w14:paraId="7AEA4AB4" w14:textId="77777777" w:rsidR="003C5FCB" w:rsidRPr="003C5FCB" w:rsidRDefault="003C5FCB" w:rsidP="005D7947">
      <w:pPr>
        <w:numPr>
          <w:ilvl w:val="0"/>
          <w:numId w:val="12"/>
        </w:numPr>
        <w:spacing w:before="100" w:beforeAutospacing="1" w:after="100" w:afterAutospacing="1"/>
        <w:jc w:val="both"/>
        <w:rPr>
          <w:color w:val="000000"/>
          <w:sz w:val="28"/>
          <w:szCs w:val="28"/>
        </w:rPr>
      </w:pPr>
      <w:r w:rsidRPr="003C5FCB">
        <w:rPr>
          <w:b/>
          <w:bCs/>
          <w:color w:val="000000"/>
          <w:sz w:val="28"/>
          <w:szCs w:val="28"/>
        </w:rPr>
        <w:t>Role-Based Access Control</w:t>
      </w:r>
      <w:r w:rsidRPr="003C5FCB">
        <w:rPr>
          <w:color w:val="000000"/>
          <w:sz w:val="28"/>
          <w:szCs w:val="28"/>
        </w:rPr>
        <w:t>: Different users (patient, doctor, admin) are granted specific access levels to ensure data privacy and security.</w:t>
      </w:r>
    </w:p>
    <w:p w14:paraId="0940C771"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2. Appointment Scheduling &amp; Management</w:t>
      </w:r>
    </w:p>
    <w:p w14:paraId="152FEAAF" w14:textId="77777777" w:rsidR="003C5FCB" w:rsidRPr="003C5FCB" w:rsidRDefault="003C5FCB" w:rsidP="005D7947">
      <w:pPr>
        <w:numPr>
          <w:ilvl w:val="0"/>
          <w:numId w:val="13"/>
        </w:numPr>
        <w:spacing w:before="100" w:beforeAutospacing="1" w:after="100" w:afterAutospacing="1"/>
        <w:jc w:val="both"/>
        <w:rPr>
          <w:color w:val="000000"/>
          <w:sz w:val="28"/>
          <w:szCs w:val="28"/>
        </w:rPr>
      </w:pPr>
      <w:r w:rsidRPr="003C5FCB">
        <w:rPr>
          <w:b/>
          <w:bCs/>
          <w:color w:val="000000"/>
          <w:sz w:val="28"/>
          <w:szCs w:val="28"/>
        </w:rPr>
        <w:t>Appointment Booking</w:t>
      </w:r>
      <w:r w:rsidRPr="003C5FCB">
        <w:rPr>
          <w:color w:val="000000"/>
          <w:sz w:val="28"/>
          <w:szCs w:val="28"/>
        </w:rPr>
        <w:t>: Patients can easily book appointments by selecting a doctor, preferred date, and time. The system checks doctor availability and confirms the appointment.</w:t>
      </w:r>
    </w:p>
    <w:p w14:paraId="6A4AEAA0" w14:textId="77777777" w:rsidR="003C5FCB" w:rsidRPr="003C5FCB" w:rsidRDefault="003C5FCB" w:rsidP="005D7947">
      <w:pPr>
        <w:numPr>
          <w:ilvl w:val="0"/>
          <w:numId w:val="13"/>
        </w:numPr>
        <w:spacing w:before="100" w:beforeAutospacing="1" w:after="100" w:afterAutospacing="1"/>
        <w:jc w:val="both"/>
        <w:rPr>
          <w:color w:val="000000"/>
          <w:sz w:val="28"/>
          <w:szCs w:val="28"/>
        </w:rPr>
      </w:pPr>
      <w:r w:rsidRPr="003C5FCB">
        <w:rPr>
          <w:b/>
          <w:bCs/>
          <w:color w:val="000000"/>
          <w:sz w:val="28"/>
          <w:szCs w:val="28"/>
        </w:rPr>
        <w:t>Calendar View</w:t>
      </w:r>
      <w:r w:rsidRPr="003C5FCB">
        <w:rPr>
          <w:color w:val="000000"/>
          <w:sz w:val="28"/>
          <w:szCs w:val="28"/>
        </w:rPr>
        <w:t>: Doctors and patients can view and manage upcoming appointments through an interactive calendar interface.</w:t>
      </w:r>
    </w:p>
    <w:p w14:paraId="5717FF06" w14:textId="77777777" w:rsidR="003C5FCB" w:rsidRPr="003C5FCB" w:rsidRDefault="003C5FCB" w:rsidP="005D7947">
      <w:pPr>
        <w:numPr>
          <w:ilvl w:val="0"/>
          <w:numId w:val="13"/>
        </w:numPr>
        <w:spacing w:before="100" w:beforeAutospacing="1" w:after="100" w:afterAutospacing="1"/>
        <w:jc w:val="both"/>
        <w:rPr>
          <w:color w:val="000000"/>
          <w:sz w:val="28"/>
          <w:szCs w:val="28"/>
        </w:rPr>
      </w:pPr>
      <w:r w:rsidRPr="003C5FCB">
        <w:rPr>
          <w:b/>
          <w:bCs/>
          <w:color w:val="000000"/>
          <w:sz w:val="28"/>
          <w:szCs w:val="28"/>
        </w:rPr>
        <w:t>Rescheduling &amp; Cancellations</w:t>
      </w:r>
      <w:r w:rsidRPr="003C5FCB">
        <w:rPr>
          <w:color w:val="000000"/>
          <w:sz w:val="28"/>
          <w:szCs w:val="28"/>
        </w:rPr>
        <w:t>: Both patients and doctors can reschedule or cancel appointments with automated email/SMS reminders.</w:t>
      </w:r>
    </w:p>
    <w:p w14:paraId="4E9F6F88" w14:textId="77777777" w:rsidR="003C5FCB" w:rsidRPr="003C5FCB" w:rsidRDefault="003C5FCB" w:rsidP="005D7947">
      <w:pPr>
        <w:numPr>
          <w:ilvl w:val="0"/>
          <w:numId w:val="13"/>
        </w:numPr>
        <w:spacing w:before="100" w:beforeAutospacing="1" w:after="100" w:afterAutospacing="1"/>
        <w:jc w:val="both"/>
        <w:rPr>
          <w:color w:val="000000"/>
          <w:sz w:val="28"/>
          <w:szCs w:val="28"/>
        </w:rPr>
      </w:pPr>
      <w:r w:rsidRPr="003C5FCB">
        <w:rPr>
          <w:b/>
          <w:bCs/>
          <w:color w:val="000000"/>
          <w:sz w:val="28"/>
          <w:szCs w:val="28"/>
        </w:rPr>
        <w:t>Appointment Notifications</w:t>
      </w:r>
      <w:r w:rsidRPr="003C5FCB">
        <w:rPr>
          <w:color w:val="000000"/>
          <w:sz w:val="28"/>
          <w:szCs w:val="28"/>
        </w:rPr>
        <w:t>: Reminders and alerts are sent to both patients and doctors about upcoming appointments or changes.</w:t>
      </w:r>
    </w:p>
    <w:p w14:paraId="77FFA94E" w14:textId="77777777" w:rsidR="00A130E0" w:rsidRDefault="00A130E0" w:rsidP="005D7947">
      <w:pPr>
        <w:spacing w:before="100" w:beforeAutospacing="1" w:after="100" w:afterAutospacing="1"/>
        <w:jc w:val="both"/>
        <w:rPr>
          <w:rFonts w:ascii="Arial" w:hAnsi="Arial" w:cs="Arial"/>
          <w:b/>
          <w:sz w:val="30"/>
          <w:szCs w:val="30"/>
        </w:rPr>
      </w:pPr>
    </w:p>
    <w:p w14:paraId="260F1384" w14:textId="77777777" w:rsidR="00B201AA" w:rsidRPr="00A15732" w:rsidRDefault="00B201AA" w:rsidP="005D7947">
      <w:pPr>
        <w:spacing w:before="100" w:beforeAutospacing="1" w:after="100" w:afterAutospacing="1"/>
        <w:jc w:val="both"/>
        <w:rPr>
          <w:rFonts w:ascii="Arial" w:hAnsi="Arial" w:cs="Arial"/>
          <w:b/>
          <w:sz w:val="40"/>
          <w:szCs w:val="40"/>
        </w:rPr>
      </w:pPr>
      <w:r w:rsidRPr="00A15732">
        <w:rPr>
          <w:rFonts w:ascii="Arial" w:hAnsi="Arial" w:cs="Arial"/>
          <w:b/>
          <w:sz w:val="40"/>
          <w:szCs w:val="40"/>
        </w:rPr>
        <w:t>3. Results or Outputs:</w:t>
      </w:r>
    </w:p>
    <w:p w14:paraId="4FDDB0CB"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Medico Project aims to provide tangible results and measurable outputs that enhance healthcare services, improve patient outcomes, and streamline clinical workflows. The following outlines the key results expected from the implementation of the project:</w:t>
      </w:r>
    </w:p>
    <w:p w14:paraId="06D43238" w14:textId="77777777" w:rsidR="003C5FCB" w:rsidRPr="003C5FCB" w:rsidRDefault="003C5FCB" w:rsidP="005D7947">
      <w:pPr>
        <w:pStyle w:val="Heading4"/>
        <w:jc w:val="both"/>
        <w:rPr>
          <w:color w:val="000000"/>
          <w:sz w:val="28"/>
          <w:szCs w:val="28"/>
        </w:rPr>
      </w:pPr>
      <w:r w:rsidRPr="003C5FCB">
        <w:rPr>
          <w:rStyle w:val="Strong"/>
          <w:b w:val="0"/>
          <w:bCs w:val="0"/>
          <w:color w:val="000000"/>
          <w:sz w:val="28"/>
          <w:szCs w:val="28"/>
        </w:rPr>
        <w:t>1. Enhanced Patient Experience</w:t>
      </w:r>
    </w:p>
    <w:p w14:paraId="159732FD" w14:textId="77777777" w:rsidR="003C5FCB" w:rsidRPr="003C5FCB" w:rsidRDefault="003C5FCB" w:rsidP="005D7947">
      <w:pPr>
        <w:numPr>
          <w:ilvl w:val="0"/>
          <w:numId w:val="14"/>
        </w:numPr>
        <w:spacing w:before="100" w:beforeAutospacing="1" w:after="100" w:afterAutospacing="1"/>
        <w:jc w:val="both"/>
        <w:rPr>
          <w:color w:val="000000"/>
          <w:sz w:val="28"/>
          <w:szCs w:val="28"/>
        </w:rPr>
      </w:pPr>
      <w:r w:rsidRPr="003C5FCB">
        <w:rPr>
          <w:rStyle w:val="Strong"/>
          <w:rFonts w:eastAsiaTheme="majorEastAsia"/>
          <w:color w:val="000000"/>
          <w:sz w:val="28"/>
          <w:szCs w:val="28"/>
        </w:rPr>
        <w:t>Faster Appointment Scheduling</w:t>
      </w:r>
      <w:r w:rsidRPr="003C5FCB">
        <w:rPr>
          <w:color w:val="000000"/>
          <w:sz w:val="28"/>
          <w:szCs w:val="28"/>
        </w:rPr>
        <w:t>: Patients benefit from a seamless and user-friendly appointment booking system, reducing the time and complexity of scheduling consultations. Real-time calendar integration ensures no overbooking and improved availability.</w:t>
      </w:r>
    </w:p>
    <w:p w14:paraId="648BC091" w14:textId="77777777" w:rsidR="003C5FCB" w:rsidRPr="003C5FCB" w:rsidRDefault="003C5FCB" w:rsidP="005D7947">
      <w:pPr>
        <w:numPr>
          <w:ilvl w:val="0"/>
          <w:numId w:val="14"/>
        </w:numPr>
        <w:spacing w:before="100" w:beforeAutospacing="1" w:after="100" w:afterAutospacing="1"/>
        <w:jc w:val="both"/>
        <w:rPr>
          <w:color w:val="000000"/>
          <w:sz w:val="28"/>
          <w:szCs w:val="28"/>
        </w:rPr>
      </w:pPr>
      <w:r w:rsidRPr="003C5FCB">
        <w:rPr>
          <w:rStyle w:val="Strong"/>
          <w:rFonts w:eastAsiaTheme="majorEastAsia"/>
          <w:color w:val="000000"/>
          <w:sz w:val="28"/>
          <w:szCs w:val="28"/>
        </w:rPr>
        <w:t>Access to Medical Records</w:t>
      </w:r>
      <w:r w:rsidRPr="003C5FCB">
        <w:rPr>
          <w:color w:val="000000"/>
          <w:sz w:val="28"/>
          <w:szCs w:val="28"/>
        </w:rPr>
        <w:t>: Patients gain easy access to their complete medical history, prescriptions, and past appointments, enabling better-informed decisions about their health and treatment plans.</w:t>
      </w:r>
    </w:p>
    <w:p w14:paraId="60675E67" w14:textId="77777777" w:rsidR="003C5FCB" w:rsidRPr="003C5FCB" w:rsidRDefault="003C5FCB" w:rsidP="005D7947">
      <w:pPr>
        <w:numPr>
          <w:ilvl w:val="0"/>
          <w:numId w:val="14"/>
        </w:numPr>
        <w:spacing w:before="100" w:beforeAutospacing="1" w:after="100" w:afterAutospacing="1"/>
        <w:jc w:val="both"/>
        <w:rPr>
          <w:color w:val="000000"/>
          <w:sz w:val="28"/>
          <w:szCs w:val="28"/>
        </w:rPr>
      </w:pPr>
      <w:r w:rsidRPr="003C5FCB">
        <w:rPr>
          <w:rStyle w:val="Strong"/>
          <w:rFonts w:eastAsiaTheme="majorEastAsia"/>
          <w:color w:val="000000"/>
          <w:sz w:val="28"/>
          <w:szCs w:val="28"/>
        </w:rPr>
        <w:t>Telemedicine Integration</w:t>
      </w:r>
      <w:r w:rsidRPr="003C5FCB">
        <w:rPr>
          <w:color w:val="000000"/>
          <w:sz w:val="28"/>
          <w:szCs w:val="28"/>
        </w:rPr>
        <w:t>: The ability to conduct virtual consultations provides greater flexibility for patients, especially those in remote or underserved areas, while ensuring they receive timely medical advice without the need to travel.</w:t>
      </w:r>
    </w:p>
    <w:p w14:paraId="789D8C8D" w14:textId="77777777" w:rsidR="003C5FCB" w:rsidRPr="003C5FCB" w:rsidRDefault="003C5FCB" w:rsidP="005D7947">
      <w:pPr>
        <w:pStyle w:val="Heading4"/>
        <w:jc w:val="both"/>
        <w:rPr>
          <w:color w:val="000000"/>
          <w:sz w:val="28"/>
          <w:szCs w:val="28"/>
        </w:rPr>
      </w:pPr>
      <w:r w:rsidRPr="003C5FCB">
        <w:rPr>
          <w:rStyle w:val="Strong"/>
          <w:b w:val="0"/>
          <w:bCs w:val="0"/>
          <w:color w:val="000000"/>
          <w:sz w:val="28"/>
          <w:szCs w:val="28"/>
        </w:rPr>
        <w:t>2. Improved Healthcare Professional Efficiency</w:t>
      </w:r>
    </w:p>
    <w:p w14:paraId="4F25F615" w14:textId="77777777" w:rsidR="003C5FCB" w:rsidRPr="003C5FCB" w:rsidRDefault="003C5FCB" w:rsidP="005D7947">
      <w:pPr>
        <w:numPr>
          <w:ilvl w:val="0"/>
          <w:numId w:val="15"/>
        </w:numPr>
        <w:spacing w:before="100" w:beforeAutospacing="1" w:after="100" w:afterAutospacing="1"/>
        <w:jc w:val="both"/>
        <w:rPr>
          <w:color w:val="000000"/>
          <w:sz w:val="28"/>
          <w:szCs w:val="28"/>
        </w:rPr>
      </w:pPr>
      <w:r w:rsidRPr="003C5FCB">
        <w:rPr>
          <w:rStyle w:val="Strong"/>
          <w:rFonts w:eastAsiaTheme="majorEastAsia"/>
          <w:color w:val="000000"/>
          <w:sz w:val="28"/>
          <w:szCs w:val="28"/>
        </w:rPr>
        <w:t>Streamlined Appointment Management</w:t>
      </w:r>
      <w:r w:rsidRPr="003C5FCB">
        <w:rPr>
          <w:color w:val="000000"/>
          <w:sz w:val="28"/>
          <w:szCs w:val="28"/>
        </w:rPr>
        <w:t>: Doctors can view, manage, and reschedule patient appointments in real time, reducing the risk of errors and missed appointments. Automated notifications minimize administrative work and improve operational efficiency.</w:t>
      </w:r>
    </w:p>
    <w:p w14:paraId="7E5E5D04" w14:textId="77777777" w:rsidR="003C5FCB" w:rsidRPr="003C5FCB" w:rsidRDefault="003C5FCB" w:rsidP="005D7947">
      <w:pPr>
        <w:numPr>
          <w:ilvl w:val="0"/>
          <w:numId w:val="15"/>
        </w:numPr>
        <w:spacing w:before="100" w:beforeAutospacing="1" w:after="100" w:afterAutospacing="1"/>
        <w:jc w:val="both"/>
        <w:rPr>
          <w:color w:val="000000"/>
          <w:sz w:val="28"/>
          <w:szCs w:val="28"/>
        </w:rPr>
      </w:pPr>
      <w:r w:rsidRPr="003C5FCB">
        <w:rPr>
          <w:rStyle w:val="Strong"/>
          <w:rFonts w:eastAsiaTheme="majorEastAsia"/>
          <w:color w:val="000000"/>
          <w:sz w:val="28"/>
          <w:szCs w:val="28"/>
        </w:rPr>
        <w:t>Faster Diagnosis and Treatment</w:t>
      </w:r>
      <w:r w:rsidRPr="003C5FCB">
        <w:rPr>
          <w:color w:val="000000"/>
          <w:sz w:val="28"/>
          <w:szCs w:val="28"/>
        </w:rPr>
        <w:t>: With integrated diagnostic tools, health tracking data, and access to patient records, doctors can make informed decisions faster, improving diagnosis accuracy and the speed at which treatments are prescribed.</w:t>
      </w:r>
    </w:p>
    <w:p w14:paraId="0523570C" w14:textId="77777777" w:rsidR="003C5FCB" w:rsidRPr="003C5FCB" w:rsidRDefault="003C5FCB" w:rsidP="005D7947">
      <w:pPr>
        <w:numPr>
          <w:ilvl w:val="0"/>
          <w:numId w:val="15"/>
        </w:numPr>
        <w:spacing w:before="100" w:beforeAutospacing="1" w:after="100" w:afterAutospacing="1"/>
        <w:jc w:val="both"/>
        <w:rPr>
          <w:color w:val="000000"/>
          <w:sz w:val="28"/>
          <w:szCs w:val="28"/>
        </w:rPr>
      </w:pPr>
      <w:r w:rsidRPr="003C5FCB">
        <w:rPr>
          <w:rStyle w:val="Strong"/>
          <w:rFonts w:eastAsiaTheme="majorEastAsia"/>
          <w:color w:val="000000"/>
          <w:sz w:val="28"/>
          <w:szCs w:val="28"/>
        </w:rPr>
        <w:t>Prescription Management</w:t>
      </w:r>
      <w:r w:rsidRPr="003C5FCB">
        <w:rPr>
          <w:color w:val="000000"/>
          <w:sz w:val="28"/>
          <w:szCs w:val="28"/>
        </w:rPr>
        <w:t>: Digital prescriptions allow for faster, more accurate prescription generation, reducing the need for physical paperwork and improving communication between doctors and patients.</w:t>
      </w:r>
    </w:p>
    <w:p w14:paraId="3CFE01D2" w14:textId="77777777" w:rsidR="00A15732" w:rsidRDefault="00A15732" w:rsidP="00A15732"/>
    <w:p w14:paraId="7798B379" w14:textId="77777777" w:rsidR="00A15732" w:rsidRDefault="00A15732" w:rsidP="005D7947">
      <w:pPr>
        <w:pStyle w:val="Heading3"/>
        <w:jc w:val="both"/>
        <w:rPr>
          <w:rStyle w:val="Strong"/>
          <w:rFonts w:ascii="Arial" w:hAnsi="Arial" w:cs="Arial"/>
          <w:b/>
          <w:bCs/>
          <w:sz w:val="40"/>
          <w:szCs w:val="40"/>
        </w:rPr>
      </w:pPr>
      <w:r w:rsidRPr="001B2B38">
        <w:rPr>
          <w:rStyle w:val="Strong"/>
          <w:rFonts w:ascii="Arial" w:hAnsi="Arial" w:cs="Arial"/>
          <w:b/>
          <w:bCs/>
          <w:sz w:val="40"/>
          <w:szCs w:val="40"/>
        </w:rPr>
        <w:t>Challenges and Limitations</w:t>
      </w:r>
    </w:p>
    <w:p w14:paraId="382A0F29" w14:textId="77777777" w:rsidR="00A15732" w:rsidRPr="00A15732" w:rsidRDefault="00A15732" w:rsidP="005D7947">
      <w:pPr>
        <w:jc w:val="both"/>
      </w:pPr>
    </w:p>
    <w:p w14:paraId="1932631A"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While the Medico Project offers substantial improvements in healthcare delivery, its development and implementation face several challenges. These challenges may arise due to technological, regulatory, and operational constraints. Identifying and addressing these challenges will be essential to ensure the system’s effectiveness and sustainability.</w:t>
      </w:r>
    </w:p>
    <w:p w14:paraId="3D10A666"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1. Data Privacy &amp; Security Concerns</w:t>
      </w:r>
    </w:p>
    <w:p w14:paraId="42CC7B9C" w14:textId="77777777" w:rsidR="003C5FCB" w:rsidRPr="003C5FCB" w:rsidRDefault="003C5FCB" w:rsidP="005D7947">
      <w:pPr>
        <w:numPr>
          <w:ilvl w:val="0"/>
          <w:numId w:val="16"/>
        </w:numPr>
        <w:spacing w:before="100" w:beforeAutospacing="1" w:after="100" w:afterAutospacing="1"/>
        <w:jc w:val="both"/>
        <w:rPr>
          <w:color w:val="000000"/>
          <w:sz w:val="28"/>
          <w:szCs w:val="28"/>
        </w:rPr>
      </w:pPr>
      <w:r w:rsidRPr="003C5FCB">
        <w:rPr>
          <w:b/>
          <w:bCs/>
          <w:color w:val="000000"/>
          <w:sz w:val="28"/>
          <w:szCs w:val="28"/>
        </w:rPr>
        <w:t>Challenge</w:t>
      </w:r>
      <w:r w:rsidRPr="003C5FCB">
        <w:rPr>
          <w:color w:val="000000"/>
          <w:sz w:val="28"/>
          <w:szCs w:val="28"/>
        </w:rPr>
        <w:t>: Handling sensitive medical data requires strict compliance with data protection regulations such as </w:t>
      </w:r>
      <w:r w:rsidRPr="003C5FCB">
        <w:rPr>
          <w:b/>
          <w:bCs/>
          <w:color w:val="000000"/>
          <w:sz w:val="28"/>
          <w:szCs w:val="28"/>
        </w:rPr>
        <w:t>HIPAA</w:t>
      </w:r>
      <w:r w:rsidRPr="003C5FCB">
        <w:rPr>
          <w:color w:val="000000"/>
          <w:sz w:val="28"/>
          <w:szCs w:val="28"/>
        </w:rPr>
        <w:t> (Health Insurance Portability and Accountability Act) in the U.S. or </w:t>
      </w:r>
      <w:r w:rsidRPr="003C5FCB">
        <w:rPr>
          <w:b/>
          <w:bCs/>
          <w:color w:val="000000"/>
          <w:sz w:val="28"/>
          <w:szCs w:val="28"/>
        </w:rPr>
        <w:t>GDPR</w:t>
      </w:r>
      <w:r w:rsidRPr="003C5FCB">
        <w:rPr>
          <w:color w:val="000000"/>
          <w:sz w:val="28"/>
          <w:szCs w:val="28"/>
        </w:rPr>
        <w:t> (General Data Protection Regulation) in the EU. Ensuring data security at every point of interaction (e.g., data storage, transmission, and access) is critical.</w:t>
      </w:r>
    </w:p>
    <w:p w14:paraId="39AEE05F" w14:textId="77777777" w:rsidR="003C5FCB" w:rsidRPr="003C5FCB" w:rsidRDefault="003C5FCB" w:rsidP="005D7947">
      <w:pPr>
        <w:numPr>
          <w:ilvl w:val="0"/>
          <w:numId w:val="16"/>
        </w:numPr>
        <w:spacing w:before="100" w:beforeAutospacing="1" w:after="100" w:afterAutospacing="1"/>
        <w:jc w:val="both"/>
        <w:rPr>
          <w:color w:val="000000"/>
          <w:sz w:val="28"/>
          <w:szCs w:val="28"/>
        </w:rPr>
      </w:pPr>
      <w:r w:rsidRPr="003C5FCB">
        <w:rPr>
          <w:b/>
          <w:bCs/>
          <w:color w:val="000000"/>
          <w:sz w:val="28"/>
          <w:szCs w:val="28"/>
        </w:rPr>
        <w:t>Limitation</w:t>
      </w:r>
      <w:r w:rsidRPr="003C5FCB">
        <w:rPr>
          <w:color w:val="000000"/>
          <w:sz w:val="28"/>
          <w:szCs w:val="28"/>
        </w:rPr>
        <w:t>: Despite using encryption and secure protocols, there is always the risk of data breaches or cyberattacks, particularly as the platform grows and attracts more users.</w:t>
      </w:r>
    </w:p>
    <w:p w14:paraId="04E2680B" w14:textId="77777777" w:rsidR="003C5FCB" w:rsidRPr="003C5FCB" w:rsidRDefault="003C5FCB" w:rsidP="005D7947">
      <w:pPr>
        <w:numPr>
          <w:ilvl w:val="0"/>
          <w:numId w:val="16"/>
        </w:numPr>
        <w:spacing w:before="100" w:beforeAutospacing="1" w:after="100" w:afterAutospacing="1"/>
        <w:jc w:val="both"/>
        <w:rPr>
          <w:color w:val="000000"/>
          <w:sz w:val="28"/>
          <w:szCs w:val="28"/>
        </w:rPr>
      </w:pPr>
      <w:r w:rsidRPr="003C5FCB">
        <w:rPr>
          <w:b/>
          <w:bCs/>
          <w:color w:val="000000"/>
          <w:sz w:val="28"/>
          <w:szCs w:val="28"/>
        </w:rPr>
        <w:t>Mitigation</w:t>
      </w:r>
      <w:r w:rsidRPr="003C5FCB">
        <w:rPr>
          <w:color w:val="000000"/>
          <w:sz w:val="28"/>
          <w:szCs w:val="28"/>
        </w:rPr>
        <w:t>: Implement regular security audits, use strong encryption techniques, adopt multi-factor authentication (MFA), and stay up-to-date with industry security standards.</w:t>
      </w:r>
    </w:p>
    <w:p w14:paraId="7CBE2511"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2. Integration with Existing Healthcare Systems</w:t>
      </w:r>
    </w:p>
    <w:p w14:paraId="25A0EA6C" w14:textId="77777777" w:rsidR="003C5FCB" w:rsidRPr="003C5FCB" w:rsidRDefault="003C5FCB" w:rsidP="005D7947">
      <w:pPr>
        <w:numPr>
          <w:ilvl w:val="0"/>
          <w:numId w:val="17"/>
        </w:numPr>
        <w:spacing w:before="100" w:beforeAutospacing="1" w:after="100" w:afterAutospacing="1"/>
        <w:jc w:val="both"/>
        <w:rPr>
          <w:color w:val="000000"/>
          <w:sz w:val="28"/>
          <w:szCs w:val="28"/>
        </w:rPr>
      </w:pPr>
      <w:r w:rsidRPr="003C5FCB">
        <w:rPr>
          <w:b/>
          <w:bCs/>
          <w:color w:val="000000"/>
          <w:sz w:val="28"/>
          <w:szCs w:val="28"/>
        </w:rPr>
        <w:t>Challenge</w:t>
      </w:r>
      <w:r w:rsidRPr="003C5FCB">
        <w:rPr>
          <w:color w:val="000000"/>
          <w:sz w:val="28"/>
          <w:szCs w:val="28"/>
        </w:rPr>
        <w:t>: Many healthcare providers use legacy systems for storing medical records, patient history, and appointment schedules. Integrating the Medico Project with these systems may be technically challenging and time-consuming.</w:t>
      </w:r>
    </w:p>
    <w:p w14:paraId="294E04A2" w14:textId="77777777" w:rsidR="003C5FCB" w:rsidRPr="003C5FCB" w:rsidRDefault="003C5FCB" w:rsidP="005D7947">
      <w:pPr>
        <w:numPr>
          <w:ilvl w:val="0"/>
          <w:numId w:val="17"/>
        </w:numPr>
        <w:spacing w:before="100" w:beforeAutospacing="1" w:after="100" w:afterAutospacing="1"/>
        <w:jc w:val="both"/>
        <w:rPr>
          <w:color w:val="000000"/>
          <w:sz w:val="28"/>
          <w:szCs w:val="28"/>
        </w:rPr>
      </w:pPr>
      <w:r w:rsidRPr="003C5FCB">
        <w:rPr>
          <w:b/>
          <w:bCs/>
          <w:color w:val="000000"/>
          <w:sz w:val="28"/>
          <w:szCs w:val="28"/>
        </w:rPr>
        <w:t>Limitation</w:t>
      </w:r>
      <w:r w:rsidRPr="003C5FCB">
        <w:rPr>
          <w:color w:val="000000"/>
          <w:sz w:val="28"/>
          <w:szCs w:val="28"/>
        </w:rPr>
        <w:t>: Data transfer between different systems can result in errors or delays, and full interoperability with various Electronic Health Record (EHR) systems might not always be achievable without heavy customization.</w:t>
      </w:r>
    </w:p>
    <w:p w14:paraId="311474B3" w14:textId="77777777" w:rsidR="003C5FCB" w:rsidRPr="003C5FCB" w:rsidRDefault="003C5FCB" w:rsidP="005D7947">
      <w:pPr>
        <w:numPr>
          <w:ilvl w:val="0"/>
          <w:numId w:val="17"/>
        </w:numPr>
        <w:spacing w:before="100" w:beforeAutospacing="1" w:after="100" w:afterAutospacing="1"/>
        <w:jc w:val="both"/>
        <w:rPr>
          <w:color w:val="000000"/>
          <w:sz w:val="28"/>
          <w:szCs w:val="28"/>
        </w:rPr>
      </w:pPr>
      <w:r w:rsidRPr="003C5FCB">
        <w:rPr>
          <w:b/>
          <w:bCs/>
          <w:color w:val="000000"/>
          <w:sz w:val="28"/>
          <w:szCs w:val="28"/>
        </w:rPr>
        <w:t>Mitigation</w:t>
      </w:r>
      <w:r w:rsidRPr="003C5FCB">
        <w:rPr>
          <w:color w:val="000000"/>
          <w:sz w:val="28"/>
          <w:szCs w:val="28"/>
        </w:rPr>
        <w:t>: Implement standardized data exchange formats (e.g., HL7, FHIR) and work closely with healthcare providers to ensure smooth integration.</w:t>
      </w:r>
    </w:p>
    <w:p w14:paraId="78CDB331" w14:textId="77777777" w:rsidR="003C5FCB" w:rsidRPr="003C5FCB" w:rsidRDefault="003C5FCB" w:rsidP="005D7947">
      <w:pPr>
        <w:spacing w:before="100" w:beforeAutospacing="1" w:after="100" w:afterAutospacing="1"/>
        <w:jc w:val="both"/>
        <w:outlineLvl w:val="3"/>
        <w:rPr>
          <w:b/>
          <w:bCs/>
          <w:color w:val="000000"/>
          <w:sz w:val="28"/>
          <w:szCs w:val="28"/>
        </w:rPr>
      </w:pPr>
      <w:r w:rsidRPr="003C5FCB">
        <w:rPr>
          <w:b/>
          <w:bCs/>
          <w:color w:val="000000"/>
          <w:sz w:val="28"/>
          <w:szCs w:val="28"/>
        </w:rPr>
        <w:t>3. Technical Barriers</w:t>
      </w:r>
    </w:p>
    <w:p w14:paraId="0660598A" w14:textId="77777777" w:rsidR="003C5FCB" w:rsidRPr="003C5FCB" w:rsidRDefault="003C5FCB" w:rsidP="005D7947">
      <w:pPr>
        <w:numPr>
          <w:ilvl w:val="0"/>
          <w:numId w:val="18"/>
        </w:numPr>
        <w:spacing w:before="100" w:beforeAutospacing="1" w:after="100" w:afterAutospacing="1"/>
        <w:jc w:val="both"/>
        <w:rPr>
          <w:color w:val="000000"/>
          <w:sz w:val="28"/>
          <w:szCs w:val="28"/>
        </w:rPr>
      </w:pPr>
      <w:r w:rsidRPr="003C5FCB">
        <w:rPr>
          <w:b/>
          <w:bCs/>
          <w:color w:val="000000"/>
          <w:sz w:val="28"/>
          <w:szCs w:val="28"/>
        </w:rPr>
        <w:t>Challenge</w:t>
      </w:r>
      <w:r w:rsidRPr="003C5FCB">
        <w:rPr>
          <w:color w:val="000000"/>
          <w:sz w:val="28"/>
          <w:szCs w:val="28"/>
        </w:rPr>
        <w:t>: The development and maintenance of the platform require specialized technical expertise. The system needs to handle complex functionalities such as real-time data updates, video consultations, and secure transactions.</w:t>
      </w:r>
    </w:p>
    <w:p w14:paraId="3957A47A" w14:textId="77777777" w:rsidR="003C5FCB" w:rsidRPr="003C5FCB" w:rsidRDefault="003C5FCB" w:rsidP="005D7947">
      <w:pPr>
        <w:numPr>
          <w:ilvl w:val="0"/>
          <w:numId w:val="18"/>
        </w:numPr>
        <w:spacing w:before="100" w:beforeAutospacing="1" w:after="100" w:afterAutospacing="1"/>
        <w:jc w:val="both"/>
        <w:rPr>
          <w:color w:val="000000"/>
          <w:sz w:val="28"/>
          <w:szCs w:val="28"/>
        </w:rPr>
      </w:pPr>
      <w:r w:rsidRPr="003C5FCB">
        <w:rPr>
          <w:b/>
          <w:bCs/>
          <w:color w:val="000000"/>
          <w:sz w:val="28"/>
          <w:szCs w:val="28"/>
        </w:rPr>
        <w:t>Limitation</w:t>
      </w:r>
      <w:r w:rsidRPr="003C5FCB">
        <w:rPr>
          <w:color w:val="000000"/>
          <w:sz w:val="28"/>
          <w:szCs w:val="28"/>
        </w:rPr>
        <w:t>: The potential for system downtime, bugs, or issues with software scalability could affect user experience and disrupt healthcare services.</w:t>
      </w:r>
    </w:p>
    <w:p w14:paraId="724DAFA3" w14:textId="77777777" w:rsidR="003C5FCB" w:rsidRPr="003C5FCB" w:rsidRDefault="003C5FCB" w:rsidP="005D7947">
      <w:pPr>
        <w:numPr>
          <w:ilvl w:val="0"/>
          <w:numId w:val="18"/>
        </w:numPr>
        <w:spacing w:before="100" w:beforeAutospacing="1" w:after="100" w:afterAutospacing="1"/>
        <w:jc w:val="both"/>
        <w:rPr>
          <w:color w:val="000000"/>
          <w:sz w:val="28"/>
          <w:szCs w:val="28"/>
        </w:rPr>
      </w:pPr>
      <w:r w:rsidRPr="003C5FCB">
        <w:rPr>
          <w:b/>
          <w:bCs/>
          <w:color w:val="000000"/>
          <w:sz w:val="28"/>
          <w:szCs w:val="28"/>
        </w:rPr>
        <w:t>Mitigation</w:t>
      </w:r>
      <w:r w:rsidRPr="003C5FCB">
        <w:rPr>
          <w:color w:val="000000"/>
          <w:sz w:val="28"/>
          <w:szCs w:val="28"/>
        </w:rPr>
        <w:t>: Adopt best practices in software engineering, including thorough testing, modular design, and load balancing for scalability. Implement redundant systems to minimize downtime.</w:t>
      </w:r>
    </w:p>
    <w:p w14:paraId="18779B02" w14:textId="77777777" w:rsidR="00A15732" w:rsidRDefault="00A15732" w:rsidP="005D7947">
      <w:pPr>
        <w:spacing w:before="100" w:beforeAutospacing="1" w:after="100" w:afterAutospacing="1"/>
        <w:jc w:val="both"/>
        <w:rPr>
          <w:rFonts w:ascii="Arial" w:hAnsi="Arial" w:cs="Arial"/>
          <w:sz w:val="30"/>
          <w:szCs w:val="30"/>
        </w:rPr>
      </w:pPr>
    </w:p>
    <w:p w14:paraId="3F825B0B" w14:textId="77777777" w:rsidR="00A15732" w:rsidRDefault="00A15732" w:rsidP="005D7947">
      <w:pPr>
        <w:pStyle w:val="Heading3"/>
        <w:jc w:val="both"/>
        <w:rPr>
          <w:rStyle w:val="Strong"/>
          <w:rFonts w:ascii="Arial" w:hAnsi="Arial" w:cs="Arial"/>
          <w:b/>
          <w:bCs/>
          <w:sz w:val="40"/>
          <w:szCs w:val="40"/>
        </w:rPr>
      </w:pPr>
      <w:r w:rsidRPr="00A15732">
        <w:rPr>
          <w:rStyle w:val="Strong"/>
          <w:rFonts w:ascii="Arial" w:hAnsi="Arial" w:cs="Arial"/>
          <w:b/>
          <w:bCs/>
          <w:sz w:val="40"/>
          <w:szCs w:val="40"/>
        </w:rPr>
        <w:t>Conclusion</w:t>
      </w:r>
    </w:p>
    <w:p w14:paraId="06EB7B22" w14:textId="77777777" w:rsidR="00D33D22" w:rsidRPr="00D33D22" w:rsidRDefault="00D33D22" w:rsidP="005D7947">
      <w:pPr>
        <w:jc w:val="both"/>
      </w:pPr>
    </w:p>
    <w:p w14:paraId="55F2FE6C"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Medico Project stands as a powerful solution aimed at transforming healthcare delivery through digital innovation. By leveraging cutting-edge technologies such as telemedicine, electronic health records (EHR), secure messaging, and health tracking, the platform has the potential to significantly improve the efficiency and quality of care for patients and healthcare professionals alike.</w:t>
      </w:r>
    </w:p>
    <w:p w14:paraId="661769D2" w14:textId="77777777" w:rsidR="003C5FCB" w:rsidRPr="003C5FCB" w:rsidRDefault="003C5FCB" w:rsidP="005D7947">
      <w:pPr>
        <w:spacing w:before="100" w:beforeAutospacing="1" w:after="100" w:afterAutospacing="1"/>
        <w:jc w:val="both"/>
        <w:rPr>
          <w:color w:val="000000"/>
          <w:sz w:val="28"/>
          <w:szCs w:val="28"/>
        </w:rPr>
      </w:pPr>
      <w:r w:rsidRPr="003C5FCB">
        <w:rPr>
          <w:color w:val="000000"/>
          <w:sz w:val="28"/>
          <w:szCs w:val="28"/>
        </w:rPr>
        <w:t>The primary goals of the project — improving access to healthcare, enhancing patient outcomes, streamlining workflows, and ensuring security — have been addressed through a comprehensive system that integrates various modules and features. From seamless appointment scheduling to real-time consultations, secure data management, and patient empowerment, the Medico Project provides a holistic approach to modern healthcare.</w:t>
      </w:r>
    </w:p>
    <w:p w14:paraId="228EE7A8" w14:textId="77777777" w:rsidR="00A15732" w:rsidRDefault="00A15732" w:rsidP="00A15732">
      <w:pPr>
        <w:spacing w:before="100" w:beforeAutospacing="1" w:after="100" w:afterAutospacing="1"/>
        <w:jc w:val="both"/>
        <w:rPr>
          <w:rFonts w:ascii="Arial" w:hAnsi="Arial" w:cs="Arial"/>
          <w:sz w:val="30"/>
          <w:szCs w:val="30"/>
        </w:rPr>
      </w:pPr>
    </w:p>
    <w:p w14:paraId="5F59D073" w14:textId="77777777" w:rsidR="00887AF3" w:rsidRDefault="00887AF3" w:rsidP="00A15732">
      <w:pPr>
        <w:spacing w:before="100" w:beforeAutospacing="1" w:after="100" w:afterAutospacing="1"/>
        <w:jc w:val="both"/>
        <w:rPr>
          <w:rFonts w:ascii="Arial" w:hAnsi="Arial" w:cs="Arial"/>
          <w:sz w:val="30"/>
          <w:szCs w:val="30"/>
        </w:rPr>
      </w:pPr>
    </w:p>
    <w:p w14:paraId="139EC35E" w14:textId="77777777" w:rsidR="00887AF3" w:rsidRPr="00A15732" w:rsidRDefault="00887AF3" w:rsidP="00A15732">
      <w:pPr>
        <w:spacing w:before="100" w:beforeAutospacing="1" w:after="100" w:afterAutospacing="1"/>
        <w:jc w:val="both"/>
        <w:rPr>
          <w:rFonts w:ascii="Arial" w:hAnsi="Arial" w:cs="Arial"/>
          <w:sz w:val="30"/>
          <w:szCs w:val="30"/>
        </w:rPr>
      </w:pPr>
    </w:p>
    <w:sectPr w:rsidR="00887AF3" w:rsidRPr="00A15732" w:rsidSect="000751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4DB5"/>
    <w:multiLevelType w:val="multilevel"/>
    <w:tmpl w:val="A13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79FD"/>
    <w:multiLevelType w:val="multilevel"/>
    <w:tmpl w:val="6124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084F"/>
    <w:multiLevelType w:val="multilevel"/>
    <w:tmpl w:val="E132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037F"/>
    <w:multiLevelType w:val="multilevel"/>
    <w:tmpl w:val="8CD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5548B"/>
    <w:multiLevelType w:val="multilevel"/>
    <w:tmpl w:val="505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07FF"/>
    <w:multiLevelType w:val="multilevel"/>
    <w:tmpl w:val="FFD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47E3C"/>
    <w:multiLevelType w:val="multilevel"/>
    <w:tmpl w:val="0B2C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30F49"/>
    <w:multiLevelType w:val="hybridMultilevel"/>
    <w:tmpl w:val="5694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7542C"/>
    <w:multiLevelType w:val="multilevel"/>
    <w:tmpl w:val="CC04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426E0"/>
    <w:multiLevelType w:val="multilevel"/>
    <w:tmpl w:val="17C6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63778"/>
    <w:multiLevelType w:val="multilevel"/>
    <w:tmpl w:val="704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16BD7"/>
    <w:multiLevelType w:val="multilevel"/>
    <w:tmpl w:val="D4B4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920D9"/>
    <w:multiLevelType w:val="multilevel"/>
    <w:tmpl w:val="D74E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F1EAB"/>
    <w:multiLevelType w:val="multilevel"/>
    <w:tmpl w:val="923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A0427"/>
    <w:multiLevelType w:val="multilevel"/>
    <w:tmpl w:val="FDB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774C2"/>
    <w:multiLevelType w:val="multilevel"/>
    <w:tmpl w:val="00C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1531F"/>
    <w:multiLevelType w:val="multilevel"/>
    <w:tmpl w:val="479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86636"/>
    <w:multiLevelType w:val="multilevel"/>
    <w:tmpl w:val="EF50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07837">
    <w:abstractNumId w:val="7"/>
  </w:num>
  <w:num w:numId="2" w16cid:durableId="1368673916">
    <w:abstractNumId w:val="16"/>
  </w:num>
  <w:num w:numId="3" w16cid:durableId="451367042">
    <w:abstractNumId w:val="8"/>
  </w:num>
  <w:num w:numId="4" w16cid:durableId="1640109043">
    <w:abstractNumId w:val="13"/>
  </w:num>
  <w:num w:numId="5" w16cid:durableId="1602493517">
    <w:abstractNumId w:val="2"/>
  </w:num>
  <w:num w:numId="6" w16cid:durableId="2052461568">
    <w:abstractNumId w:val="0"/>
  </w:num>
  <w:num w:numId="7" w16cid:durableId="1546603496">
    <w:abstractNumId w:val="1"/>
  </w:num>
  <w:num w:numId="8" w16cid:durableId="845244474">
    <w:abstractNumId w:val="4"/>
  </w:num>
  <w:num w:numId="9" w16cid:durableId="1289895497">
    <w:abstractNumId w:val="11"/>
  </w:num>
  <w:num w:numId="10" w16cid:durableId="574052817">
    <w:abstractNumId w:val="9"/>
  </w:num>
  <w:num w:numId="11" w16cid:durableId="1852865467">
    <w:abstractNumId w:val="17"/>
  </w:num>
  <w:num w:numId="12" w16cid:durableId="1211110819">
    <w:abstractNumId w:val="3"/>
  </w:num>
  <w:num w:numId="13" w16cid:durableId="133331121">
    <w:abstractNumId w:val="10"/>
  </w:num>
  <w:num w:numId="14" w16cid:durableId="2112192104">
    <w:abstractNumId w:val="14"/>
  </w:num>
  <w:num w:numId="15" w16cid:durableId="507407596">
    <w:abstractNumId w:val="6"/>
  </w:num>
  <w:num w:numId="16" w16cid:durableId="1713461288">
    <w:abstractNumId w:val="12"/>
  </w:num>
  <w:num w:numId="17" w16cid:durableId="1610355685">
    <w:abstractNumId w:val="5"/>
  </w:num>
  <w:num w:numId="18" w16cid:durableId="2550234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14"/>
    <w:rsid w:val="000751BB"/>
    <w:rsid w:val="00152B53"/>
    <w:rsid w:val="00173953"/>
    <w:rsid w:val="00212AD6"/>
    <w:rsid w:val="002C546D"/>
    <w:rsid w:val="00346580"/>
    <w:rsid w:val="003C5FCB"/>
    <w:rsid w:val="00403414"/>
    <w:rsid w:val="0040782D"/>
    <w:rsid w:val="00460D06"/>
    <w:rsid w:val="004A028D"/>
    <w:rsid w:val="004A36E2"/>
    <w:rsid w:val="005C5C5A"/>
    <w:rsid w:val="005D7947"/>
    <w:rsid w:val="005F063C"/>
    <w:rsid w:val="005F3BB1"/>
    <w:rsid w:val="00792558"/>
    <w:rsid w:val="007B55BF"/>
    <w:rsid w:val="00822113"/>
    <w:rsid w:val="0082582F"/>
    <w:rsid w:val="00832BB6"/>
    <w:rsid w:val="00884F2F"/>
    <w:rsid w:val="00887AF3"/>
    <w:rsid w:val="00936D23"/>
    <w:rsid w:val="009D07C1"/>
    <w:rsid w:val="009E0116"/>
    <w:rsid w:val="00A130E0"/>
    <w:rsid w:val="00A15732"/>
    <w:rsid w:val="00A25F51"/>
    <w:rsid w:val="00A86764"/>
    <w:rsid w:val="00B1194D"/>
    <w:rsid w:val="00B201AA"/>
    <w:rsid w:val="00BC4E9F"/>
    <w:rsid w:val="00C64974"/>
    <w:rsid w:val="00D33D22"/>
    <w:rsid w:val="00D76348"/>
    <w:rsid w:val="00E4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4830"/>
  <w15:docId w15:val="{37A78E8C-6D62-1743-9AA5-812AB277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FCB"/>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B201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DA3"/>
    <w:pPr>
      <w:keepNext/>
      <w:keepLines/>
      <w:spacing w:before="200"/>
      <w:outlineLvl w:val="1"/>
    </w:pPr>
    <w:rPr>
      <w:rFonts w:ascii="Calibri" w:eastAsia="MS Gothic" w:hAnsi="Calibri" w:cs="SimSun"/>
      <w:b/>
      <w:bCs/>
      <w:color w:val="4F81BD"/>
      <w:sz w:val="26"/>
      <w:szCs w:val="26"/>
    </w:rPr>
  </w:style>
  <w:style w:type="paragraph" w:styleId="Heading3">
    <w:name w:val="heading 3"/>
    <w:basedOn w:val="Normal"/>
    <w:next w:val="Normal"/>
    <w:link w:val="Heading3Char"/>
    <w:uiPriority w:val="9"/>
    <w:semiHidden/>
    <w:unhideWhenUsed/>
    <w:qFormat/>
    <w:rsid w:val="008221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5F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3414"/>
    <w:rPr>
      <w:i/>
      <w:iCs/>
    </w:rPr>
  </w:style>
  <w:style w:type="character" w:customStyle="1" w:styleId="Heading2Char">
    <w:name w:val="Heading 2 Char"/>
    <w:basedOn w:val="DefaultParagraphFont"/>
    <w:link w:val="Heading2"/>
    <w:uiPriority w:val="9"/>
    <w:rsid w:val="00E43DA3"/>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semiHidden/>
    <w:rsid w:val="0082211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22113"/>
    <w:rPr>
      <w:b/>
      <w:bCs/>
    </w:rPr>
  </w:style>
  <w:style w:type="character" w:customStyle="1" w:styleId="Heading1Char">
    <w:name w:val="Heading 1 Char"/>
    <w:basedOn w:val="DefaultParagraphFont"/>
    <w:link w:val="Heading1"/>
    <w:uiPriority w:val="9"/>
    <w:rsid w:val="00B201A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87AF3"/>
    <w:pPr>
      <w:spacing w:before="100" w:beforeAutospacing="1" w:after="100" w:afterAutospacing="1"/>
    </w:pPr>
  </w:style>
  <w:style w:type="paragraph" w:styleId="ListParagraph">
    <w:name w:val="List Paragraph"/>
    <w:basedOn w:val="Normal"/>
    <w:uiPriority w:val="34"/>
    <w:qFormat/>
    <w:rsid w:val="00460D06"/>
    <w:pPr>
      <w:ind w:left="720"/>
      <w:contextualSpacing/>
    </w:pPr>
  </w:style>
  <w:style w:type="paragraph" w:styleId="NoSpacing">
    <w:name w:val="No Spacing"/>
    <w:uiPriority w:val="1"/>
    <w:qFormat/>
    <w:rsid w:val="00A130E0"/>
    <w:pPr>
      <w:spacing w:after="0" w:line="240" w:lineRule="auto"/>
    </w:pPr>
  </w:style>
  <w:style w:type="character" w:customStyle="1" w:styleId="Heading4Char">
    <w:name w:val="Heading 4 Char"/>
    <w:basedOn w:val="DefaultParagraphFont"/>
    <w:link w:val="Heading4"/>
    <w:uiPriority w:val="9"/>
    <w:rsid w:val="003C5FCB"/>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3C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910">
      <w:bodyDiv w:val="1"/>
      <w:marLeft w:val="0"/>
      <w:marRight w:val="0"/>
      <w:marTop w:val="0"/>
      <w:marBottom w:val="0"/>
      <w:divBdr>
        <w:top w:val="none" w:sz="0" w:space="0" w:color="auto"/>
        <w:left w:val="none" w:sz="0" w:space="0" w:color="auto"/>
        <w:bottom w:val="none" w:sz="0" w:space="0" w:color="auto"/>
        <w:right w:val="none" w:sz="0" w:space="0" w:color="auto"/>
      </w:divBdr>
    </w:div>
    <w:div w:id="292372915">
      <w:bodyDiv w:val="1"/>
      <w:marLeft w:val="0"/>
      <w:marRight w:val="0"/>
      <w:marTop w:val="0"/>
      <w:marBottom w:val="0"/>
      <w:divBdr>
        <w:top w:val="none" w:sz="0" w:space="0" w:color="auto"/>
        <w:left w:val="none" w:sz="0" w:space="0" w:color="auto"/>
        <w:bottom w:val="none" w:sz="0" w:space="0" w:color="auto"/>
        <w:right w:val="none" w:sz="0" w:space="0" w:color="auto"/>
      </w:divBdr>
    </w:div>
    <w:div w:id="413864967">
      <w:bodyDiv w:val="1"/>
      <w:marLeft w:val="0"/>
      <w:marRight w:val="0"/>
      <w:marTop w:val="0"/>
      <w:marBottom w:val="0"/>
      <w:divBdr>
        <w:top w:val="none" w:sz="0" w:space="0" w:color="auto"/>
        <w:left w:val="none" w:sz="0" w:space="0" w:color="auto"/>
        <w:bottom w:val="none" w:sz="0" w:space="0" w:color="auto"/>
        <w:right w:val="none" w:sz="0" w:space="0" w:color="auto"/>
      </w:divBdr>
    </w:div>
    <w:div w:id="629097366">
      <w:bodyDiv w:val="1"/>
      <w:marLeft w:val="0"/>
      <w:marRight w:val="0"/>
      <w:marTop w:val="0"/>
      <w:marBottom w:val="0"/>
      <w:divBdr>
        <w:top w:val="none" w:sz="0" w:space="0" w:color="auto"/>
        <w:left w:val="none" w:sz="0" w:space="0" w:color="auto"/>
        <w:bottom w:val="none" w:sz="0" w:space="0" w:color="auto"/>
        <w:right w:val="none" w:sz="0" w:space="0" w:color="auto"/>
      </w:divBdr>
    </w:div>
    <w:div w:id="662780736">
      <w:bodyDiv w:val="1"/>
      <w:marLeft w:val="0"/>
      <w:marRight w:val="0"/>
      <w:marTop w:val="0"/>
      <w:marBottom w:val="0"/>
      <w:divBdr>
        <w:top w:val="none" w:sz="0" w:space="0" w:color="auto"/>
        <w:left w:val="none" w:sz="0" w:space="0" w:color="auto"/>
        <w:bottom w:val="none" w:sz="0" w:space="0" w:color="auto"/>
        <w:right w:val="none" w:sz="0" w:space="0" w:color="auto"/>
      </w:divBdr>
    </w:div>
    <w:div w:id="958728914">
      <w:bodyDiv w:val="1"/>
      <w:marLeft w:val="0"/>
      <w:marRight w:val="0"/>
      <w:marTop w:val="0"/>
      <w:marBottom w:val="0"/>
      <w:divBdr>
        <w:top w:val="none" w:sz="0" w:space="0" w:color="auto"/>
        <w:left w:val="none" w:sz="0" w:space="0" w:color="auto"/>
        <w:bottom w:val="none" w:sz="0" w:space="0" w:color="auto"/>
        <w:right w:val="none" w:sz="0" w:space="0" w:color="auto"/>
      </w:divBdr>
    </w:div>
    <w:div w:id="1078482244">
      <w:bodyDiv w:val="1"/>
      <w:marLeft w:val="0"/>
      <w:marRight w:val="0"/>
      <w:marTop w:val="0"/>
      <w:marBottom w:val="0"/>
      <w:divBdr>
        <w:top w:val="none" w:sz="0" w:space="0" w:color="auto"/>
        <w:left w:val="none" w:sz="0" w:space="0" w:color="auto"/>
        <w:bottom w:val="none" w:sz="0" w:space="0" w:color="auto"/>
        <w:right w:val="none" w:sz="0" w:space="0" w:color="auto"/>
      </w:divBdr>
    </w:div>
    <w:div w:id="1326476612">
      <w:bodyDiv w:val="1"/>
      <w:marLeft w:val="0"/>
      <w:marRight w:val="0"/>
      <w:marTop w:val="0"/>
      <w:marBottom w:val="0"/>
      <w:divBdr>
        <w:top w:val="none" w:sz="0" w:space="0" w:color="auto"/>
        <w:left w:val="none" w:sz="0" w:space="0" w:color="auto"/>
        <w:bottom w:val="none" w:sz="0" w:space="0" w:color="auto"/>
        <w:right w:val="none" w:sz="0" w:space="0" w:color="auto"/>
      </w:divBdr>
    </w:div>
    <w:div w:id="1645547409">
      <w:bodyDiv w:val="1"/>
      <w:marLeft w:val="0"/>
      <w:marRight w:val="0"/>
      <w:marTop w:val="0"/>
      <w:marBottom w:val="0"/>
      <w:divBdr>
        <w:top w:val="none" w:sz="0" w:space="0" w:color="auto"/>
        <w:left w:val="none" w:sz="0" w:space="0" w:color="auto"/>
        <w:bottom w:val="none" w:sz="0" w:space="0" w:color="auto"/>
        <w:right w:val="none" w:sz="0" w:space="0" w:color="auto"/>
      </w:divBdr>
    </w:div>
    <w:div w:id="1730882116">
      <w:bodyDiv w:val="1"/>
      <w:marLeft w:val="0"/>
      <w:marRight w:val="0"/>
      <w:marTop w:val="0"/>
      <w:marBottom w:val="0"/>
      <w:divBdr>
        <w:top w:val="none" w:sz="0" w:space="0" w:color="auto"/>
        <w:left w:val="none" w:sz="0" w:space="0" w:color="auto"/>
        <w:bottom w:val="none" w:sz="0" w:space="0" w:color="auto"/>
        <w:right w:val="none" w:sz="0" w:space="0" w:color="auto"/>
      </w:divBdr>
    </w:div>
    <w:div w:id="1733459101">
      <w:bodyDiv w:val="1"/>
      <w:marLeft w:val="0"/>
      <w:marRight w:val="0"/>
      <w:marTop w:val="0"/>
      <w:marBottom w:val="0"/>
      <w:divBdr>
        <w:top w:val="none" w:sz="0" w:space="0" w:color="auto"/>
        <w:left w:val="none" w:sz="0" w:space="0" w:color="auto"/>
        <w:bottom w:val="none" w:sz="0" w:space="0" w:color="auto"/>
        <w:right w:val="none" w:sz="0" w:space="0" w:color="auto"/>
      </w:divBdr>
    </w:div>
    <w:div w:id="1786997885">
      <w:bodyDiv w:val="1"/>
      <w:marLeft w:val="0"/>
      <w:marRight w:val="0"/>
      <w:marTop w:val="0"/>
      <w:marBottom w:val="0"/>
      <w:divBdr>
        <w:top w:val="none" w:sz="0" w:space="0" w:color="auto"/>
        <w:left w:val="none" w:sz="0" w:space="0" w:color="auto"/>
        <w:bottom w:val="none" w:sz="0" w:space="0" w:color="auto"/>
        <w:right w:val="none" w:sz="0" w:space="0" w:color="auto"/>
      </w:divBdr>
    </w:div>
    <w:div w:id="1802921666">
      <w:bodyDiv w:val="1"/>
      <w:marLeft w:val="0"/>
      <w:marRight w:val="0"/>
      <w:marTop w:val="0"/>
      <w:marBottom w:val="0"/>
      <w:divBdr>
        <w:top w:val="none" w:sz="0" w:space="0" w:color="auto"/>
        <w:left w:val="none" w:sz="0" w:space="0" w:color="auto"/>
        <w:bottom w:val="none" w:sz="0" w:space="0" w:color="auto"/>
        <w:right w:val="none" w:sz="0" w:space="0" w:color="auto"/>
      </w:divBdr>
    </w:div>
    <w:div w:id="1911193096">
      <w:bodyDiv w:val="1"/>
      <w:marLeft w:val="0"/>
      <w:marRight w:val="0"/>
      <w:marTop w:val="0"/>
      <w:marBottom w:val="0"/>
      <w:divBdr>
        <w:top w:val="none" w:sz="0" w:space="0" w:color="auto"/>
        <w:left w:val="none" w:sz="0" w:space="0" w:color="auto"/>
        <w:bottom w:val="none" w:sz="0" w:space="0" w:color="auto"/>
        <w:right w:val="none" w:sz="0" w:space="0" w:color="auto"/>
      </w:divBdr>
    </w:div>
    <w:div w:id="1994984013">
      <w:bodyDiv w:val="1"/>
      <w:marLeft w:val="0"/>
      <w:marRight w:val="0"/>
      <w:marTop w:val="0"/>
      <w:marBottom w:val="0"/>
      <w:divBdr>
        <w:top w:val="none" w:sz="0" w:space="0" w:color="auto"/>
        <w:left w:val="none" w:sz="0" w:space="0" w:color="auto"/>
        <w:bottom w:val="none" w:sz="0" w:space="0" w:color="auto"/>
        <w:right w:val="none" w:sz="0" w:space="0" w:color="auto"/>
      </w:divBdr>
    </w:div>
    <w:div w:id="2002929700">
      <w:bodyDiv w:val="1"/>
      <w:marLeft w:val="0"/>
      <w:marRight w:val="0"/>
      <w:marTop w:val="0"/>
      <w:marBottom w:val="0"/>
      <w:divBdr>
        <w:top w:val="none" w:sz="0" w:space="0" w:color="auto"/>
        <w:left w:val="none" w:sz="0" w:space="0" w:color="auto"/>
        <w:bottom w:val="none" w:sz="0" w:space="0" w:color="auto"/>
        <w:right w:val="none" w:sz="0" w:space="0" w:color="auto"/>
      </w:divBdr>
    </w:div>
    <w:div w:id="2033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Sangwan</dc:creator>
  <cp:keywords/>
  <dc:description/>
  <cp:lastModifiedBy>Vansh Rana</cp:lastModifiedBy>
  <cp:revision>2</cp:revision>
  <dcterms:created xsi:type="dcterms:W3CDTF">2025-05-07T16:43:00Z</dcterms:created>
  <dcterms:modified xsi:type="dcterms:W3CDTF">2025-05-07T16:43:00Z</dcterms:modified>
</cp:coreProperties>
</file>