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2"/>
          <w:szCs w:val="22"/>
        </w:rPr>
        <w:t xml:space="preserve"/>
      </w:r>
    </w:p>
    <w:p>
      <w:r>
        <w:rPr>
          <w:sz w:val="22"/>
          <w:szCs w:val="22"/>
        </w:rPr>
        <w:t xml:space="preserve"/>
      </w:r>
    </w:p>
    <w:p>
      <w:r>
        <w:rPr>
          <w:sz w:val="22"/>
          <w:szCs w:val="22"/>
        </w:rPr>
        <w:t xml:space="preserve"/>
      </w:r>
    </w:p>
    <w:p>
      <w:r>
        <w:rPr>
          <w:sz w:val="22"/>
          <w:szCs w:val="22"/>
        </w:rPr>
        <w:t xml:space="preserve"/>
      </w:r>
    </w:p>
    <w:p>
      <w:pPr>
        <w:spacing w:before="0" w:after="80"/>
        <w:jc w:val="center"/>
      </w:pPr>
      <w:r>
        <w:rPr>
          <w:rFonts w:ascii="Arial" w:cs="Arial" w:eastAsia="Arial" w:hAnsi="Arial"/>
          <w:caps/>
          <w:color w:val="888888"/>
          <w:sz w:val="20"/>
          <w:szCs w:val="20"/>
        </w:rPr>
        <w:t xml:space="preserve">PROJECT REPORT</w:t>
      </w:r>
    </w:p>
    <w:p>
      <w:pPr>
        <w:pBdr>
          <w:bottom w:val="single" w:color="C8A97E" w:sz="6" w:space="8"/>
        </w:pBdr>
        <w:spacing w:before="0" w:after="200"/>
        <w:jc w:val="center"/>
      </w:pPr>
      <w:r>
        <w:rPr>
          <w:sz w:val="10"/>
          <w:szCs w:val="10"/>
        </w:rPr>
        <w:t xml:space="preserve"> </w:t>
      </w:r>
    </w:p>
    <w:p>
      <w:pPr>
        <w:spacing w:before="200" w:after="120"/>
        <w:jc w:val="center"/>
      </w:pPr>
      <w:r>
        <w:rPr>
          <w:rFonts w:ascii="Arial" w:cs="Arial" w:eastAsia="Arial" w:hAnsi="Arial"/>
          <w:b/>
          <w:bCs/>
          <w:color w:val="1E3A5F"/>
          <w:sz w:val="52"/>
          <w:szCs w:val="52"/>
        </w:rPr>
        <w:t xml:space="preserve">Quotes Recommendation Chatbot</w:t>
      </w:r>
    </w:p>
    <w:p>
      <w:pPr>
        <w:spacing w:before="0" w:after="80"/>
        <w:jc w:val="center"/>
      </w:pPr>
      <w:r>
        <w:rPr>
          <w:rFonts w:ascii="Arial" w:cs="Arial" w:eastAsia="Arial" w:hAnsi="Arial"/>
          <w:i/>
          <w:iCs/>
          <w:color w:val="2E5F8F"/>
          <w:sz w:val="36"/>
          <w:szCs w:val="36"/>
        </w:rPr>
        <w:t xml:space="preserve">Using Rasa NLU</w:t>
      </w:r>
    </w:p>
    <w:p>
      <w:pPr>
        <w:pBdr>
          <w:top w:val="single" w:color="C8A97E" w:sz="6" w:space="8"/>
        </w:pBdr>
        <w:spacing w:before="200" w:after="0"/>
        <w:jc w:val="center"/>
      </w:pPr>
      <w:r>
        <w:rPr>
          <w:sz w:val="10"/>
          <w:szCs w:val="10"/>
        </w:rPr>
        <w:t xml:space="preserve"> </w:t>
      </w:r>
    </w:p>
    <w:p>
      <w:r>
        <w:rPr>
          <w:sz w:val="22"/>
          <w:szCs w:val="22"/>
        </w:rPr>
        <w:t xml:space="preserve"/>
      </w:r>
    </w:p>
    <w:p>
      <w:r>
        <w:rPr>
          <w:sz w:val="22"/>
          <w:szCs w:val="22"/>
        </w:rPr>
        <w:t xml:space="preserve"/>
      </w:r>
    </w:p>
    <w:p>
      <w:r>
        <w:rPr>
          <w:sz w:val="22"/>
          <w:szCs w:val="22"/>
        </w:rPr>
        <w:t xml:space="preserve"/>
      </w:r>
    </w:p>
    <w:p>
      <w:pPr>
        <w:spacing w:before="0" w:after="80"/>
        <w:jc w:val="center"/>
      </w:pPr>
      <w:r>
        <w:rPr>
          <w:rFonts w:ascii="Arial" w:cs="Arial" w:eastAsia="Arial" w:hAnsi="Arial"/>
          <w:i/>
          <w:iCs/>
          <w:color w:val="555555"/>
          <w:sz w:val="22"/>
          <w:szCs w:val="22"/>
        </w:rPr>
        <w:t xml:space="preserve">Submitted in partial fulfillment of the requirements for the</w:t>
      </w:r>
    </w:p>
    <w:p>
      <w:pPr>
        <w:spacing w:before="0" w:after="240"/>
        <w:jc w:val="center"/>
      </w:pPr>
      <w:r>
        <w:rPr>
          <w:rFonts w:ascii="Arial" w:cs="Arial" w:eastAsia="Arial" w:hAnsi="Arial"/>
          <w:i/>
          <w:iCs/>
          <w:color w:val="555555"/>
          <w:sz w:val="22"/>
          <w:szCs w:val="22"/>
        </w:rPr>
        <w:t xml:space="preserve">Internship / Guided Project Program</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b/>
                <w:bCs/>
                <w:color w:val="1E3A5F"/>
                <w:sz w:val="20"/>
                <w:szCs w:val="20"/>
              </w:rPr>
              <w:t xml:space="preserve">Project Domain</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Conversational AI / Natural Language Processing</w:t>
            </w:r>
          </w:p>
        </w:tc>
      </w:tr>
      <w:tr>
        <w:tc>
          <w:tcPr>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b/>
                <w:bCs/>
                <w:color w:val="1E3A5F"/>
                <w:sz w:val="20"/>
                <w:szCs w:val="20"/>
              </w:rPr>
              <w:t xml:space="preserve">Technology Stack</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Rasa NLU, Python, REST API, HTML/CSS/JS</w:t>
            </w:r>
          </w:p>
        </w:tc>
      </w:tr>
      <w:tr>
        <w:tc>
          <w:tcPr>
            <w:tcBorders>
              <w:top w:val="single" w:color="CCCCCC" w:sz="1"/>
              <w:left w:val="single" w:color="CCCCCC" w:sz="1"/>
              <w:bottom w:val="single" w:color="CCCCCC" w:sz="1"/>
              <w:right w:val="single" w:color="CCCCCC" w:sz="1"/>
            </w:tcBorders>
            <w:shd w:fill="F0F4F8" w:val="clear"/>
            <w:tcMar>
              <w:top w:type="dxa" w:w="80"/>
              <w:left w:type="dxa" w:w="140"/>
              <w:bottom w:type="dxa" w:w="80"/>
              <w:right w:type="dxa" w:w="140"/>
            </w:tcMar>
          </w:tcPr>
          <w:p>
            <w:r>
              <w:rPr>
                <w:rFonts w:ascii="Arial" w:cs="Arial" w:eastAsia="Arial" w:hAnsi="Arial"/>
                <w:b/>
                <w:bCs/>
                <w:color w:val="1E3A5F"/>
                <w:sz w:val="20"/>
                <w:szCs w:val="20"/>
              </w:rPr>
              <w:t xml:space="preserve">Report Date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March 2026</w:t>
            </w:r>
          </w:p>
        </w:tc>
      </w:tr>
    </w:tbl>
    <w:p>
      <w:r>
        <w:rPr>
          <w:sz w:val="22"/>
          <w:szCs w:val="22"/>
        </w:rPr>
        <w:t xml:space="preserve"/>
      </w:r>
    </w:p>
    <w:p>
      <w:r>
        <w:rPr>
          <w:sz w:val="22"/>
          <w:szCs w:val="22"/>
        </w:rPr>
        <w:t xml:space="preserve"/>
      </w:r>
    </w:p>
    <w:p>
      <w:pPr>
        <w:sectPr>
          <w:pgSz w:w="12240" w:h="15840" w:orient="portrait"/>
          <w:pgMar w:top="1440" w:right="1440" w:bottom="1440" w:left="1440" w:header="708" w:footer="708" w:gutter="0"/>
          <w:pgNumType/>
          <w:docGrid w:linePitch="360"/>
        </w:sectPr>
      </w:pPr>
    </w:p>
    <w:p>
      <w:pPr>
        <w:pStyle w:val="Heading1"/>
        <w:pBdr>
          <w:bottom w:val="single" w:color="1E3A5F" w:sz="4" w:space="4"/>
        </w:pBdr>
        <w:spacing w:before="360" w:after="200"/>
      </w:pPr>
      <w:r>
        <w:rPr>
          <w:rFonts w:ascii="Arial" w:cs="Arial" w:eastAsia="Arial" w:hAnsi="Arial"/>
          <w:b/>
          <w:bCs/>
          <w:color w:val="1E3A5F"/>
          <w:sz w:val="32"/>
          <w:szCs w:val="32"/>
        </w:rPr>
        <w:t xml:space="preserve">Table of Contents</w:t>
      </w:r>
    </w:p>
    <w:p>
      <w:pPr>
        <w:spacing w:before="40" w:after="40"/>
      </w:pPr>
      <w:r>
        <w:rPr>
          <w:rFonts w:ascii="Arial" w:cs="Arial" w:eastAsia="Arial" w:hAnsi="Arial"/>
          <w:color w:val="2E5F8F"/>
          <w:sz w:val="22"/>
          <w:szCs w:val="22"/>
        </w:rPr>
        <w:t xml:space="preserve">1. Abstract</w:t>
      </w:r>
    </w:p>
    <w:p>
      <w:pPr>
        <w:spacing w:before="40" w:after="40"/>
      </w:pPr>
      <w:r>
        <w:rPr>
          <w:rFonts w:ascii="Arial" w:cs="Arial" w:eastAsia="Arial" w:hAnsi="Arial"/>
          <w:color w:val="2E5F8F"/>
          <w:sz w:val="22"/>
          <w:szCs w:val="22"/>
        </w:rPr>
        <w:t xml:space="preserve">2. Introduction</w:t>
      </w:r>
    </w:p>
    <w:p>
      <w:pPr>
        <w:spacing w:before="40" w:after="40"/>
      </w:pPr>
      <w:r>
        <w:rPr>
          <w:rFonts w:ascii="Arial" w:cs="Arial" w:eastAsia="Arial" w:hAnsi="Arial"/>
          <w:color w:val="2E5F8F"/>
          <w:sz w:val="22"/>
          <w:szCs w:val="22"/>
        </w:rPr>
        <w:t xml:space="preserve">3. Problem Statement</w:t>
      </w:r>
    </w:p>
    <w:p>
      <w:pPr>
        <w:spacing w:before="40" w:after="40"/>
      </w:pPr>
      <w:r>
        <w:rPr>
          <w:rFonts w:ascii="Arial" w:cs="Arial" w:eastAsia="Arial" w:hAnsi="Arial"/>
          <w:color w:val="2E5F8F"/>
          <w:sz w:val="22"/>
          <w:szCs w:val="22"/>
        </w:rPr>
        <w:t xml:space="preserve">4. Objectives</w:t>
      </w:r>
    </w:p>
    <w:p>
      <w:pPr>
        <w:spacing w:before="40" w:after="40"/>
      </w:pPr>
      <w:r>
        <w:rPr>
          <w:rFonts w:ascii="Arial" w:cs="Arial" w:eastAsia="Arial" w:hAnsi="Arial"/>
          <w:color w:val="2E5F8F"/>
          <w:sz w:val="22"/>
          <w:szCs w:val="22"/>
        </w:rPr>
        <w:t xml:space="preserve">5. System Architecture</w:t>
      </w:r>
    </w:p>
    <w:p>
      <w:pPr>
        <w:spacing w:before="40" w:after="40"/>
      </w:pPr>
      <w:r>
        <w:rPr>
          <w:rFonts w:ascii="Arial" w:cs="Arial" w:eastAsia="Arial" w:hAnsi="Arial"/>
          <w:color w:val="2E5F8F"/>
          <w:sz w:val="22"/>
          <w:szCs w:val="22"/>
        </w:rPr>
        <w:t xml:space="preserve">6. Technology Stack</w:t>
      </w:r>
    </w:p>
    <w:p>
      <w:pPr>
        <w:spacing w:before="40" w:after="40"/>
      </w:pPr>
      <w:r>
        <w:rPr>
          <w:rFonts w:ascii="Arial" w:cs="Arial" w:eastAsia="Arial" w:hAnsi="Arial"/>
          <w:color w:val="2E5F8F"/>
          <w:sz w:val="22"/>
          <w:szCs w:val="22"/>
        </w:rPr>
        <w:t xml:space="preserve">7. Project Modules</w:t>
      </w:r>
    </w:p>
    <w:p>
      <w:pPr>
        <w:spacing w:before="40" w:after="40"/>
      </w:pPr>
      <w:r>
        <w:rPr>
          <w:rFonts w:ascii="Arial" w:cs="Arial" w:eastAsia="Arial" w:hAnsi="Arial"/>
          <w:color w:val="2E5F8F"/>
          <w:sz w:val="22"/>
          <w:szCs w:val="22"/>
        </w:rPr>
        <w:t xml:space="preserve">8. Implementation Details</w:t>
      </w:r>
    </w:p>
    <w:p>
      <w:pPr>
        <w:spacing w:before="40" w:after="40"/>
      </w:pPr>
      <w:r>
        <w:rPr>
          <w:rFonts w:ascii="Arial" w:cs="Arial" w:eastAsia="Arial" w:hAnsi="Arial"/>
          <w:color w:val="2E5F8F"/>
          <w:sz w:val="22"/>
          <w:szCs w:val="22"/>
        </w:rPr>
        <w:t xml:space="preserve">9. NLU Training &amp; Intents</w:t>
      </w:r>
    </w:p>
    <w:p>
      <w:pPr>
        <w:spacing w:before="40" w:after="40"/>
      </w:pPr>
      <w:r>
        <w:rPr>
          <w:rFonts w:ascii="Arial" w:cs="Arial" w:eastAsia="Arial" w:hAnsi="Arial"/>
          <w:color w:val="2E5F8F"/>
          <w:sz w:val="22"/>
          <w:szCs w:val="22"/>
        </w:rPr>
        <w:t xml:space="preserve">10. REST API &amp; Web Integration</w:t>
      </w:r>
    </w:p>
    <w:p>
      <w:pPr>
        <w:spacing w:before="40" w:after="40"/>
      </w:pPr>
      <w:r>
        <w:rPr>
          <w:rFonts w:ascii="Arial" w:cs="Arial" w:eastAsia="Arial" w:hAnsi="Arial"/>
          <w:color w:val="2E5F8F"/>
          <w:sz w:val="22"/>
          <w:szCs w:val="22"/>
        </w:rPr>
        <w:t xml:space="preserve">11. Results &amp; Output</w:t>
      </w:r>
    </w:p>
    <w:p>
      <w:pPr>
        <w:spacing w:before="40" w:after="40"/>
      </w:pPr>
      <w:r>
        <w:rPr>
          <w:rFonts w:ascii="Arial" w:cs="Arial" w:eastAsia="Arial" w:hAnsi="Arial"/>
          <w:color w:val="2E5F8F"/>
          <w:sz w:val="22"/>
          <w:szCs w:val="22"/>
        </w:rPr>
        <w:t xml:space="preserve">12. Challenges &amp; Solutions</w:t>
      </w:r>
    </w:p>
    <w:p>
      <w:pPr>
        <w:spacing w:before="40" w:after="40"/>
      </w:pPr>
      <w:r>
        <w:rPr>
          <w:rFonts w:ascii="Arial" w:cs="Arial" w:eastAsia="Arial" w:hAnsi="Arial"/>
          <w:color w:val="2E5F8F"/>
          <w:sz w:val="22"/>
          <w:szCs w:val="22"/>
        </w:rPr>
        <w:t xml:space="preserve">13. Future Scope</w:t>
      </w:r>
    </w:p>
    <w:p>
      <w:pPr>
        <w:spacing w:before="40" w:after="40"/>
      </w:pPr>
      <w:r>
        <w:rPr>
          <w:rFonts w:ascii="Arial" w:cs="Arial" w:eastAsia="Arial" w:hAnsi="Arial"/>
          <w:color w:val="2E5F8F"/>
          <w:sz w:val="22"/>
          <w:szCs w:val="22"/>
        </w:rPr>
        <w:t xml:space="preserve">14. Conclusion</w:t>
      </w:r>
    </w:p>
    <w:p>
      <w:pPr>
        <w:spacing w:before="40" w:after="40"/>
      </w:pPr>
      <w:r>
        <w:rPr>
          <w:rFonts w:ascii="Arial" w:cs="Arial" w:eastAsia="Arial" w:hAnsi="Arial"/>
          <w:color w:val="2E5F8F"/>
          <w:sz w:val="22"/>
          <w:szCs w:val="22"/>
        </w:rPr>
        <w:t xml:space="preserve">15. References</w:t>
      </w:r>
    </w:p>
    <w:p>
      <w:r>
        <w:br/>
      </w:r>
    </w:p>
    <w:p>
      <w:pPr>
        <w:pStyle w:val="Heading1"/>
        <w:pBdr>
          <w:bottom w:val="single" w:color="1E3A5F" w:sz="4" w:space="4"/>
        </w:pBdr>
        <w:spacing w:before="360" w:after="200"/>
      </w:pPr>
      <w:r>
        <w:rPr>
          <w:rFonts w:ascii="Arial" w:cs="Arial" w:eastAsia="Arial" w:hAnsi="Arial"/>
          <w:b/>
          <w:bCs/>
          <w:color w:val="1E3A5F"/>
          <w:sz w:val="32"/>
          <w:szCs w:val="32"/>
        </w:rPr>
        <w:t xml:space="preserve">1. Abstract</w:t>
      </w:r>
    </w:p>
    <w:p>
      <w:pPr>
        <w:spacing w:before="80" w:after="120" w:line="340"/>
        <w:jc w:val="both"/>
      </w:pPr>
      <w:r>
        <w:rPr>
          <w:rFonts w:ascii="Arial" w:cs="Arial" w:eastAsia="Arial" w:hAnsi="Arial"/>
          <w:sz w:val="22"/>
          <w:szCs w:val="22"/>
        </w:rPr>
        <w:t xml:space="preserve">This project presents the design, development, and deployment of a Quotes Recommendation Chatbot powered by Rasa NLU, an open-source natural language understanding framework. The system delivers contextually relevant, emotionally resonant quotes to users based on conversational inputs reflecting their mood, intent, or area of interest. Supported categories include Inspiration, Motivation, Success, Love, and Humor. The chatbot is accessible via a browser-based HTML interface connected to the Rasa backend through the REST API channel, enabling seamless human-machine interaction. This report documents the full project lifecycle — from problem definition and system architecture to implementation, testing, and future enhancements.</w:t>
      </w:r>
    </w:p>
    <w:p>
      <w:r>
        <w:br/>
      </w:r>
    </w:p>
    <w:p>
      <w:pPr>
        <w:pStyle w:val="Heading1"/>
        <w:pBdr>
          <w:bottom w:val="single" w:color="1E3A5F" w:sz="4" w:space="4"/>
        </w:pBdr>
        <w:spacing w:before="360" w:after="200"/>
      </w:pPr>
      <w:r>
        <w:rPr>
          <w:rFonts w:ascii="Arial" w:cs="Arial" w:eastAsia="Arial" w:hAnsi="Arial"/>
          <w:b/>
          <w:bCs/>
          <w:color w:val="1E3A5F"/>
          <w:sz w:val="32"/>
          <w:szCs w:val="32"/>
        </w:rPr>
        <w:t xml:space="preserve">2. Introduction</w:t>
      </w:r>
    </w:p>
    <w:p>
      <w:pPr>
        <w:spacing w:before="80" w:after="120" w:line="340"/>
        <w:jc w:val="both"/>
      </w:pPr>
      <w:r>
        <w:rPr>
          <w:rFonts w:ascii="Arial" w:cs="Arial" w:eastAsia="Arial" w:hAnsi="Arial"/>
          <w:sz w:val="22"/>
          <w:szCs w:val="22"/>
        </w:rPr>
        <w:t xml:space="preserve">In an increasingly digitized and fast-paced world, individuals frequently seek motivational, emotional, or humorous reinforcement to navigate daily challenges. Traditional search engines require users to sift through hundreds of irrelevant results to find meaningful content. Conversational AI offers a transformative alternative: instead of querying a database, users can simply express how they feel or what they need, and the system responds intelligently.</w:t>
      </w:r>
    </w:p>
    <w:p>
      <w:pPr>
        <w:spacing w:before="80" w:after="120" w:line="340"/>
        <w:jc w:val="both"/>
      </w:pPr>
      <w:r>
        <w:rPr>
          <w:rFonts w:ascii="Arial" w:cs="Arial" w:eastAsia="Arial" w:hAnsi="Arial"/>
          <w:sz w:val="22"/>
          <w:szCs w:val="22"/>
        </w:rPr>
        <w:t xml:space="preserve">The Quotes Recommendation Chatbot addresses this need by combining natural language understanding with a curated database of quotes across multiple emotional and thematic dimensions. By leveraging Rasa NLU's intent classification and entity recognition capabilities, the chatbot maps user utterances to one of several defined categories and returns a quote that resonates with the user's emotional state or stated preference.</w:t>
      </w:r>
    </w:p>
    <w:p>
      <w:pPr>
        <w:spacing w:before="80" w:after="120" w:line="340"/>
        <w:jc w:val="both"/>
      </w:pPr>
      <w:r>
        <w:rPr>
          <w:rFonts w:ascii="Arial" w:cs="Arial" w:eastAsia="Arial" w:hAnsi="Arial"/>
          <w:sz w:val="22"/>
          <w:szCs w:val="22"/>
        </w:rPr>
        <w:t xml:space="preserve">The system has been further enhanced with a web-based frontend that communicates with the Rasa backend via REST API, making the chatbot accessible without requiring any command-line interaction. This dramatically improves usability and broadens the potential user base.</w:t>
      </w:r>
    </w:p>
    <w:p>
      <w:r>
        <w:br/>
      </w:r>
    </w:p>
    <w:p>
      <w:pPr>
        <w:pStyle w:val="Heading1"/>
        <w:pBdr>
          <w:bottom w:val="single" w:color="1E3A5F" w:sz="4" w:space="4"/>
        </w:pBdr>
        <w:spacing w:before="360" w:after="200"/>
      </w:pPr>
      <w:r>
        <w:rPr>
          <w:rFonts w:ascii="Arial" w:cs="Arial" w:eastAsia="Arial" w:hAnsi="Arial"/>
          <w:b/>
          <w:bCs/>
          <w:color w:val="1E3A5F"/>
          <w:sz w:val="32"/>
          <w:szCs w:val="32"/>
        </w:rPr>
        <w:t xml:space="preserve">3. Problem Statement</w:t>
      </w:r>
    </w:p>
    <w:p>
      <w:pPr>
        <w:spacing w:before="80" w:after="120" w:line="340"/>
        <w:jc w:val="both"/>
      </w:pPr>
      <w:r>
        <w:rPr>
          <w:rFonts w:ascii="Arial" w:cs="Arial" w:eastAsia="Arial" w:hAnsi="Arial"/>
          <w:sz w:val="22"/>
          <w:szCs w:val="22"/>
        </w:rPr>
        <w:t xml:space="preserve">Despite the abundance of motivational and inspirational content available online, the process of discovering quotes that are relevant to a user's specific emotional context remains inefficient and time-consuming. Users must manually search, filter, and evaluate content without any personalization. Key problems include:</w:t>
      </w:r>
    </w:p>
    <w:p>
      <w:pPr>
        <w:pStyle w:val="ListParagraph"/>
        <w:numPr>
          <w:ilvl w:val="0"/>
          <w:numId w:val="2"/>
        </w:numPr>
        <w:spacing w:before="40" w:after="40"/>
      </w:pPr>
      <w:r>
        <w:rPr>
          <w:rFonts w:ascii="Arial" w:cs="Arial" w:eastAsia="Arial" w:hAnsi="Arial"/>
          <w:sz w:val="22"/>
          <w:szCs w:val="22"/>
        </w:rPr>
        <w:t xml:space="preserve">Lack of context-awareness in conventional quote search engines</w:t>
      </w:r>
    </w:p>
    <w:p>
      <w:pPr>
        <w:pStyle w:val="ListParagraph"/>
        <w:numPr>
          <w:ilvl w:val="0"/>
          <w:numId w:val="2"/>
        </w:numPr>
        <w:spacing w:before="40" w:after="40"/>
      </w:pPr>
      <w:r>
        <w:rPr>
          <w:rFonts w:ascii="Arial" w:cs="Arial" w:eastAsia="Arial" w:hAnsi="Arial"/>
          <w:sz w:val="22"/>
          <w:szCs w:val="22"/>
        </w:rPr>
        <w:t xml:space="preserve">No conversational interface for expressing nuanced emotional needs</w:t>
      </w:r>
    </w:p>
    <w:p>
      <w:pPr>
        <w:pStyle w:val="ListParagraph"/>
        <w:numPr>
          <w:ilvl w:val="0"/>
          <w:numId w:val="2"/>
        </w:numPr>
        <w:spacing w:before="40" w:after="40"/>
      </w:pPr>
      <w:r>
        <w:rPr>
          <w:rFonts w:ascii="Arial" w:cs="Arial" w:eastAsia="Arial" w:hAnsi="Arial"/>
          <w:sz w:val="22"/>
          <w:szCs w:val="22"/>
        </w:rPr>
        <w:t xml:space="preserve">Inability to distinguish between categories such as Motivation vs. Inspiration vs. Humor</w:t>
      </w:r>
    </w:p>
    <w:p>
      <w:pPr>
        <w:pStyle w:val="ListParagraph"/>
        <w:numPr>
          <w:ilvl w:val="0"/>
          <w:numId w:val="2"/>
        </w:numPr>
        <w:spacing w:before="40" w:after="40"/>
      </w:pPr>
      <w:r>
        <w:rPr>
          <w:rFonts w:ascii="Arial" w:cs="Arial" w:eastAsia="Arial" w:hAnsi="Arial"/>
          <w:sz w:val="22"/>
          <w:szCs w:val="22"/>
        </w:rPr>
        <w:t xml:space="preserve">Limited interactivity and follow-up capability in existing solutions</w:t>
      </w:r>
    </w:p>
    <w:p>
      <w:pPr>
        <w:pStyle w:val="ListParagraph"/>
        <w:numPr>
          <w:ilvl w:val="0"/>
          <w:numId w:val="2"/>
        </w:numPr>
        <w:spacing w:before="40" w:after="40"/>
      </w:pPr>
      <w:r>
        <w:rPr>
          <w:rFonts w:ascii="Arial" w:cs="Arial" w:eastAsia="Arial" w:hAnsi="Arial"/>
          <w:sz w:val="22"/>
          <w:szCs w:val="22"/>
        </w:rPr>
        <w:t xml:space="preserve">Accessibility barriers due to command-line-only chatbot deployments</w:t>
      </w:r>
    </w:p>
    <w:p>
      <w:pPr>
        <w:spacing w:before="80" w:after="120" w:line="340"/>
        <w:jc w:val="both"/>
      </w:pPr>
      <w:r>
        <w:rPr>
          <w:rFonts w:ascii="Arial" w:cs="Arial" w:eastAsia="Arial" w:hAnsi="Arial"/>
          <w:sz w:val="22"/>
          <w:szCs w:val="22"/>
        </w:rPr>
        <w:t xml:space="preserve">This project addresses all of the above through an NLU-powered conversational agent with a clean web interface.</w:t>
      </w:r>
    </w:p>
    <w:p>
      <w:r>
        <w:br/>
      </w:r>
    </w:p>
    <w:p>
      <w:pPr>
        <w:pStyle w:val="Heading1"/>
        <w:pBdr>
          <w:bottom w:val="single" w:color="1E3A5F" w:sz="4" w:space="4"/>
        </w:pBdr>
        <w:spacing w:before="360" w:after="200"/>
      </w:pPr>
      <w:r>
        <w:rPr>
          <w:rFonts w:ascii="Arial" w:cs="Arial" w:eastAsia="Arial" w:hAnsi="Arial"/>
          <w:b/>
          <w:bCs/>
          <w:color w:val="1E3A5F"/>
          <w:sz w:val="32"/>
          <w:szCs w:val="32"/>
        </w:rPr>
        <w:t xml:space="preserve">4. Objectives</w:t>
      </w:r>
    </w:p>
    <w:p>
      <w:pPr>
        <w:spacing w:before="80" w:after="120" w:line="340"/>
        <w:jc w:val="both"/>
      </w:pPr>
      <w:r>
        <w:rPr>
          <w:rFonts w:ascii="Arial" w:cs="Arial" w:eastAsia="Arial" w:hAnsi="Arial"/>
          <w:sz w:val="22"/>
          <w:szCs w:val="22"/>
        </w:rPr>
        <w:t xml:space="preserve">The primary objectives of this project are:</w:t>
      </w:r>
    </w:p>
    <w:p>
      <w:pPr>
        <w:pStyle w:val="ListParagraph"/>
        <w:numPr>
          <w:ilvl w:val="0"/>
          <w:numId w:val="3"/>
        </w:numPr>
        <w:spacing w:before="40" w:after="40"/>
      </w:pPr>
      <w:r>
        <w:rPr>
          <w:rFonts w:ascii="Arial" w:cs="Arial" w:eastAsia="Arial" w:hAnsi="Arial"/>
          <w:sz w:val="22"/>
          <w:szCs w:val="22"/>
        </w:rPr>
        <w:t xml:space="preserve">Design and develop a functional chatbot using Rasa NLU capable of understanding user intent from natural language inputs</w:t>
      </w:r>
    </w:p>
    <w:p>
      <w:pPr>
        <w:pStyle w:val="ListParagraph"/>
        <w:numPr>
          <w:ilvl w:val="0"/>
          <w:numId w:val="3"/>
        </w:numPr>
        <w:spacing w:before="40" w:after="40"/>
      </w:pPr>
      <w:r>
        <w:rPr>
          <w:rFonts w:ascii="Arial" w:cs="Arial" w:eastAsia="Arial" w:hAnsi="Arial"/>
          <w:sz w:val="22"/>
          <w:szCs w:val="22"/>
        </w:rPr>
        <w:t xml:space="preserve">Build and train a custom NLU model with clearly defined intents such as ask_motivation, ask_love, ask_humor, ask_success, and ask_inspiration</w:t>
      </w:r>
    </w:p>
    <w:p>
      <w:pPr>
        <w:pStyle w:val="ListParagraph"/>
        <w:numPr>
          <w:ilvl w:val="0"/>
          <w:numId w:val="3"/>
        </w:numPr>
        <w:spacing w:before="40" w:after="40"/>
      </w:pPr>
      <w:r>
        <w:rPr>
          <w:rFonts w:ascii="Arial" w:cs="Arial" w:eastAsia="Arial" w:hAnsi="Arial"/>
          <w:sz w:val="22"/>
          <w:szCs w:val="22"/>
        </w:rPr>
        <w:t xml:space="preserve">Implement a quote recommendation engine that maps detected intents to thematically appropriate quotes</w:t>
      </w:r>
    </w:p>
    <w:p>
      <w:pPr>
        <w:pStyle w:val="ListParagraph"/>
        <w:numPr>
          <w:ilvl w:val="0"/>
          <w:numId w:val="3"/>
        </w:numPr>
        <w:spacing w:before="40" w:after="40"/>
      </w:pPr>
      <w:r>
        <w:rPr>
          <w:rFonts w:ascii="Arial" w:cs="Arial" w:eastAsia="Arial" w:hAnsi="Arial"/>
          <w:sz w:val="22"/>
          <w:szCs w:val="22"/>
        </w:rPr>
        <w:t xml:space="preserve">Enable multi-turn conversation capabilities, allowing the chatbot to ask follow-up questions and gauge user satisfaction</w:t>
      </w:r>
    </w:p>
    <w:p>
      <w:pPr>
        <w:pStyle w:val="ListParagraph"/>
        <w:numPr>
          <w:ilvl w:val="0"/>
          <w:numId w:val="3"/>
        </w:numPr>
        <w:spacing w:before="40" w:after="40"/>
      </w:pPr>
      <w:r>
        <w:rPr>
          <w:rFonts w:ascii="Arial" w:cs="Arial" w:eastAsia="Arial" w:hAnsi="Arial"/>
          <w:sz w:val="22"/>
          <w:szCs w:val="22"/>
        </w:rPr>
        <w:t xml:space="preserve">Integrate the chatbot with a browser-based HTML/CSS/JS interface via Rasa's REST API channel</w:t>
      </w:r>
    </w:p>
    <w:p>
      <w:pPr>
        <w:pStyle w:val="ListParagraph"/>
        <w:numPr>
          <w:ilvl w:val="0"/>
          <w:numId w:val="3"/>
        </w:numPr>
        <w:spacing w:before="40" w:after="40"/>
      </w:pPr>
      <w:r>
        <w:rPr>
          <w:rFonts w:ascii="Arial" w:cs="Arial" w:eastAsia="Arial" w:hAnsi="Arial"/>
          <w:sz w:val="22"/>
          <w:szCs w:val="22"/>
        </w:rPr>
        <w:t xml:space="preserve">Ensure response variety and freshness through randomization and quote rotation logic</w:t>
      </w:r>
    </w:p>
    <w:p>
      <w:pPr>
        <w:pStyle w:val="ListParagraph"/>
        <w:numPr>
          <w:ilvl w:val="0"/>
          <w:numId w:val="3"/>
        </w:numPr>
        <w:spacing w:before="40" w:after="40"/>
      </w:pPr>
      <w:r>
        <w:rPr>
          <w:rFonts w:ascii="Arial" w:cs="Arial" w:eastAsia="Arial" w:hAnsi="Arial"/>
          <w:sz w:val="22"/>
          <w:szCs w:val="22"/>
        </w:rPr>
        <w:t xml:space="preserve">Document all project components comprehensively for reproducibility and future extension</w:t>
      </w:r>
    </w:p>
    <w:p>
      <w:r>
        <w:br/>
      </w:r>
    </w:p>
    <w:p>
      <w:pPr>
        <w:pStyle w:val="Heading1"/>
        <w:pBdr>
          <w:bottom w:val="single" w:color="1E3A5F" w:sz="4" w:space="4"/>
        </w:pBdr>
        <w:spacing w:before="360" w:after="200"/>
      </w:pPr>
      <w:r>
        <w:rPr>
          <w:rFonts w:ascii="Arial" w:cs="Arial" w:eastAsia="Arial" w:hAnsi="Arial"/>
          <w:b/>
          <w:bCs/>
          <w:color w:val="1E3A5F"/>
          <w:sz w:val="32"/>
          <w:szCs w:val="32"/>
        </w:rPr>
        <w:t xml:space="preserve">5. System Architecture</w:t>
      </w:r>
    </w:p>
    <w:p>
      <w:pPr>
        <w:spacing w:before="80" w:after="120" w:line="340"/>
        <w:jc w:val="both"/>
      </w:pPr>
      <w:r>
        <w:rPr>
          <w:rFonts w:ascii="Arial" w:cs="Arial" w:eastAsia="Arial" w:hAnsi="Arial"/>
          <w:sz w:val="22"/>
          <w:szCs w:val="22"/>
        </w:rPr>
        <w:t xml:space="preserve">The architecture of the Quotes Recommendation Chatbot consists of four primary layers: the Presentation Layer, the API Gateway, the NLU Processing Engine, and the Data Layer.</w:t>
      </w:r>
    </w:p>
    <w:p>
      <w:pPr>
        <w:pStyle w:val="Heading2"/>
        <w:spacing w:before="280" w:after="120"/>
      </w:pPr>
      <w:r>
        <w:rPr>
          <w:rFonts w:ascii="Arial" w:cs="Arial" w:eastAsia="Arial" w:hAnsi="Arial"/>
          <w:b/>
          <w:bCs/>
          <w:color w:val="2E5F8F"/>
          <w:sz w:val="26"/>
          <w:szCs w:val="26"/>
        </w:rPr>
        <w:t xml:space="preserve">5.1 High-Level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auto" w:w="0"/>
            <w:gridSpan w:val="1"/>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Layer</w:t>
            </w:r>
          </w:p>
        </w:tc>
        <w:tc>
          <w:tcPr>
            <w:tcW w:type="auto" w:w="0"/>
            <w:gridSpan w:val="1"/>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Component</w:t>
            </w:r>
          </w:p>
        </w:tc>
        <w:tc>
          <w:tcPr>
            <w:tcW w:type="auto" w:w="0"/>
            <w:gridSpan w:val="1"/>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Technology</w:t>
            </w:r>
          </w:p>
        </w:tc>
        <w:tc>
          <w:tcPr>
            <w:tcW w:type="auto" w:w="0"/>
            <w:gridSpan w:val="1"/>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Role</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Presentation</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Web Frontend</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HTML / CSS / JS</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User interaction interface</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API Gateway</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REST Channel</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Rasa REST API</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HTTP bridge between frontend and backend</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NLU Engine</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Intent Classifier</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Rasa NLU (DIETClassifier)</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Understands user messages</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Data Layer</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Quote Database</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YAML / Python dict</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Stores categorized quotes</w:t>
            </w:r>
          </w:p>
        </w:tc>
      </w:tr>
    </w:tbl>
    <w:p>
      <w:pPr>
        <w:pStyle w:val="Heading2"/>
        <w:spacing w:before="280" w:after="120"/>
      </w:pPr>
      <w:r>
        <w:rPr>
          <w:rFonts w:ascii="Arial" w:cs="Arial" w:eastAsia="Arial" w:hAnsi="Arial"/>
          <w:b/>
          <w:bCs/>
          <w:color w:val="2E5F8F"/>
          <w:sz w:val="26"/>
          <w:szCs w:val="26"/>
        </w:rPr>
        <w:t xml:space="preserve">5.2 Data Flow</w:t>
      </w:r>
    </w:p>
    <w:p>
      <w:pPr>
        <w:spacing w:before="80" w:after="120" w:line="340"/>
        <w:jc w:val="both"/>
      </w:pPr>
      <w:r>
        <w:rPr>
          <w:rFonts w:ascii="Arial" w:cs="Arial" w:eastAsia="Arial" w:hAnsi="Arial"/>
          <w:sz w:val="22"/>
          <w:szCs w:val="22"/>
        </w:rPr>
        <w:t xml:space="preserve">The data flow in the system follows this sequence:</w:t>
      </w:r>
    </w:p>
    <w:p>
      <w:pPr>
        <w:pStyle w:val="ListParagraph"/>
        <w:numPr>
          <w:ilvl w:val="0"/>
          <w:numId w:val="3"/>
        </w:numPr>
        <w:spacing w:before="40" w:after="40"/>
      </w:pPr>
      <w:r>
        <w:rPr>
          <w:rFonts w:ascii="Arial" w:cs="Arial" w:eastAsia="Arial" w:hAnsi="Arial"/>
          <w:sz w:val="22"/>
          <w:szCs w:val="22"/>
        </w:rPr>
        <w:t xml:space="preserve">User types a message in the HTML web interface</w:t>
      </w:r>
    </w:p>
    <w:p>
      <w:pPr>
        <w:pStyle w:val="ListParagraph"/>
        <w:numPr>
          <w:ilvl w:val="0"/>
          <w:numId w:val="3"/>
        </w:numPr>
        <w:spacing w:before="40" w:after="40"/>
      </w:pPr>
      <w:r>
        <w:rPr>
          <w:rFonts w:ascii="Arial" w:cs="Arial" w:eastAsia="Arial" w:hAnsi="Arial"/>
          <w:sz w:val="22"/>
          <w:szCs w:val="22"/>
        </w:rPr>
        <w:t xml:space="preserve">Frontend sends an HTTP POST request to the Rasa REST API endpoint</w:t>
      </w:r>
    </w:p>
    <w:p>
      <w:pPr>
        <w:pStyle w:val="ListParagraph"/>
        <w:numPr>
          <w:ilvl w:val="0"/>
          <w:numId w:val="3"/>
        </w:numPr>
        <w:spacing w:before="40" w:after="40"/>
      </w:pPr>
      <w:r>
        <w:rPr>
          <w:rFonts w:ascii="Arial" w:cs="Arial" w:eastAsia="Arial" w:hAnsi="Arial"/>
          <w:sz w:val="22"/>
          <w:szCs w:val="22"/>
        </w:rPr>
        <w:t xml:space="preserve">Rasa NLU processes the message, classifies the intent, and extracts entities</w:t>
      </w:r>
    </w:p>
    <w:p>
      <w:pPr>
        <w:pStyle w:val="ListParagraph"/>
        <w:numPr>
          <w:ilvl w:val="0"/>
          <w:numId w:val="3"/>
        </w:numPr>
        <w:spacing w:before="40" w:after="40"/>
      </w:pPr>
      <w:r>
        <w:rPr>
          <w:rFonts w:ascii="Arial" w:cs="Arial" w:eastAsia="Arial" w:hAnsi="Arial"/>
          <w:sz w:val="22"/>
          <w:szCs w:val="22"/>
        </w:rPr>
        <w:t xml:space="preserve">The custom action server or response template selects and returns an appropriate quote</w:t>
      </w:r>
    </w:p>
    <w:p>
      <w:pPr>
        <w:pStyle w:val="ListParagraph"/>
        <w:numPr>
          <w:ilvl w:val="0"/>
          <w:numId w:val="3"/>
        </w:numPr>
        <w:spacing w:before="40" w:after="40"/>
      </w:pPr>
      <w:r>
        <w:rPr>
          <w:rFonts w:ascii="Arial" w:cs="Arial" w:eastAsia="Arial" w:hAnsi="Arial"/>
          <w:sz w:val="22"/>
          <w:szCs w:val="22"/>
        </w:rPr>
        <w:t xml:space="preserve">The REST response is received by the frontend and rendered in the chat interface</w:t>
      </w:r>
    </w:p>
    <w:p>
      <w:r>
        <w:br/>
      </w:r>
    </w:p>
    <w:p>
      <w:pPr>
        <w:pStyle w:val="Heading1"/>
        <w:pBdr>
          <w:bottom w:val="single" w:color="1E3A5F" w:sz="4" w:space="4"/>
        </w:pBdr>
        <w:spacing w:before="360" w:after="200"/>
      </w:pPr>
      <w:r>
        <w:rPr>
          <w:rFonts w:ascii="Arial" w:cs="Arial" w:eastAsia="Arial" w:hAnsi="Arial"/>
          <w:b/>
          <w:bCs/>
          <w:color w:val="1E3A5F"/>
          <w:sz w:val="32"/>
          <w:szCs w:val="32"/>
        </w:rPr>
        <w:t xml:space="preserve">6.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auto" w:w="0"/>
            <w:gridSpan w:val="1"/>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Technology</w:t>
            </w:r>
          </w:p>
        </w:tc>
        <w:tc>
          <w:tcPr>
            <w:tcW w:type="auto" w:w="0"/>
            <w:gridSpan w:val="1"/>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Version / Type</w:t>
            </w:r>
          </w:p>
        </w:tc>
        <w:tc>
          <w:tcPr>
            <w:tcW w:type="auto" w:w="0"/>
            <w:gridSpan w:val="1"/>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Purpose</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Rasa Open Source</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3.x</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Core NLU &amp; dialogue management</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Python</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3.8+</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Backend logic, actions, utilities</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TensorFlow</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2.x</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Underlying ML for NLU model</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spaCy</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3.x</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Tokenization and entity extraction</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HTML / CSS / JS</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Vanilla</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Web frontend interface</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REST API</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HTTP/JSON</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Frontend-backend communication</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YAML</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Training data, config, stories</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Git / GitHub</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Version control and submission</w:t>
            </w:r>
          </w:p>
        </w:tc>
      </w:tr>
    </w:tbl>
    <w:p>
      <w:r>
        <w:br/>
      </w:r>
    </w:p>
    <w:p>
      <w:pPr>
        <w:pStyle w:val="Heading1"/>
        <w:pBdr>
          <w:bottom w:val="single" w:color="1E3A5F" w:sz="4" w:space="4"/>
        </w:pBdr>
        <w:spacing w:before="360" w:after="200"/>
      </w:pPr>
      <w:r>
        <w:rPr>
          <w:rFonts w:ascii="Arial" w:cs="Arial" w:eastAsia="Arial" w:hAnsi="Arial"/>
          <w:b/>
          <w:bCs/>
          <w:color w:val="1E3A5F"/>
          <w:sz w:val="32"/>
          <w:szCs w:val="32"/>
        </w:rPr>
        <w:t xml:space="preserve">7. Project Modules</w:t>
      </w:r>
    </w:p>
    <w:p>
      <w:pPr>
        <w:pStyle w:val="Heading2"/>
        <w:spacing w:before="280" w:after="120"/>
      </w:pPr>
      <w:r>
        <w:rPr>
          <w:rFonts w:ascii="Arial" w:cs="Arial" w:eastAsia="Arial" w:hAnsi="Arial"/>
          <w:b/>
          <w:bCs/>
          <w:color w:val="2E5F8F"/>
          <w:sz w:val="26"/>
          <w:szCs w:val="26"/>
        </w:rPr>
        <w:t xml:space="preserve">7.1 NLU Training Data Module</w:t>
      </w:r>
    </w:p>
    <w:p>
      <w:pPr>
        <w:spacing w:before="80" w:after="120" w:line="340"/>
        <w:jc w:val="both"/>
      </w:pPr>
      <w:r>
        <w:rPr>
          <w:rFonts w:ascii="Arial" w:cs="Arial" w:eastAsia="Arial" w:hAnsi="Arial"/>
          <w:sz w:val="22"/>
          <w:szCs w:val="22"/>
        </w:rPr>
        <w:t xml:space="preserve">This module contains the Rasa NLU training data defined in YAML format. It includes multiple intents with diverse example utterances to ensure robust intent classification across different user phrasing styles.</w:t>
      </w:r>
    </w:p>
    <w:p>
      <w:pPr>
        <w:pStyle w:val="Heading2"/>
        <w:spacing w:before="280" w:after="120"/>
      </w:pPr>
      <w:r>
        <w:rPr>
          <w:rFonts w:ascii="Arial" w:cs="Arial" w:eastAsia="Arial" w:hAnsi="Arial"/>
          <w:b/>
          <w:bCs/>
          <w:color w:val="2E5F8F"/>
          <w:sz w:val="26"/>
          <w:szCs w:val="26"/>
        </w:rPr>
        <w:t xml:space="preserve">7.2 Intent Classification Module</w:t>
      </w:r>
    </w:p>
    <w:p>
      <w:pPr>
        <w:spacing w:before="80" w:after="120" w:line="340"/>
        <w:jc w:val="both"/>
      </w:pPr>
      <w:r>
        <w:rPr>
          <w:rFonts w:ascii="Arial" w:cs="Arial" w:eastAsia="Arial" w:hAnsi="Arial"/>
          <w:sz w:val="22"/>
          <w:szCs w:val="22"/>
        </w:rPr>
        <w:t xml:space="preserve">The DIETClassifier (Dual Intent and Entity Transformer) is configured in the Rasa pipeline to classify user messages into predefined intents. The classifier uses both character-level and word-level features to handle spelling variations and new phrasing.</w:t>
      </w:r>
    </w:p>
    <w:p>
      <w:pPr>
        <w:pStyle w:val="Heading2"/>
        <w:spacing w:before="280" w:after="120"/>
      </w:pPr>
      <w:r>
        <w:rPr>
          <w:rFonts w:ascii="Arial" w:cs="Arial" w:eastAsia="Arial" w:hAnsi="Arial"/>
          <w:b/>
          <w:bCs/>
          <w:color w:val="2E5F8F"/>
          <w:sz w:val="26"/>
          <w:szCs w:val="26"/>
        </w:rPr>
        <w:t xml:space="preserve">7.3 Quote Recommendation Engine</w:t>
      </w:r>
    </w:p>
    <w:p>
      <w:pPr>
        <w:spacing w:before="80" w:after="120" w:line="340"/>
        <w:jc w:val="both"/>
      </w:pPr>
      <w:r>
        <w:rPr>
          <w:rFonts w:ascii="Arial" w:cs="Arial" w:eastAsia="Arial" w:hAnsi="Arial"/>
          <w:sz w:val="22"/>
          <w:szCs w:val="22"/>
        </w:rPr>
        <w:t xml:space="preserve">A Python-based custom action or response template selects a quote from the categorized quote database based on the detected intent. Quotes are selected randomly within a category to ensure variety across sessions.</w:t>
      </w:r>
    </w:p>
    <w:p>
      <w:pPr>
        <w:pStyle w:val="Heading2"/>
        <w:spacing w:before="280" w:after="120"/>
      </w:pPr>
      <w:r>
        <w:rPr>
          <w:rFonts w:ascii="Arial" w:cs="Arial" w:eastAsia="Arial" w:hAnsi="Arial"/>
          <w:b/>
          <w:bCs/>
          <w:color w:val="2E5F8F"/>
          <w:sz w:val="26"/>
          <w:szCs w:val="26"/>
        </w:rPr>
        <w:t xml:space="preserve">7.4 Dialogue Management Module</w:t>
      </w:r>
    </w:p>
    <w:p>
      <w:pPr>
        <w:spacing w:before="80" w:after="120" w:line="340"/>
        <w:jc w:val="both"/>
      </w:pPr>
      <w:r>
        <w:rPr>
          <w:rFonts w:ascii="Arial" w:cs="Arial" w:eastAsia="Arial" w:hAnsi="Arial"/>
          <w:sz w:val="22"/>
          <w:szCs w:val="22"/>
        </w:rPr>
        <w:t xml:space="preserve">Rasa Core handles multi-turn conversations through stories and rules. Dialogue policies manage context, allowing the chatbot to ask follow-up questions such as 'Did that resonate with you?' or 'Would you like another quote?'</w:t>
      </w:r>
    </w:p>
    <w:p>
      <w:pPr>
        <w:pStyle w:val="Heading2"/>
        <w:spacing w:before="280" w:after="120"/>
      </w:pPr>
      <w:r>
        <w:rPr>
          <w:rFonts w:ascii="Arial" w:cs="Arial" w:eastAsia="Arial" w:hAnsi="Arial"/>
          <w:b/>
          <w:bCs/>
          <w:color w:val="2E5F8F"/>
          <w:sz w:val="26"/>
          <w:szCs w:val="26"/>
        </w:rPr>
        <w:t xml:space="preserve">7.5 Web Integration Module</w:t>
      </w:r>
    </w:p>
    <w:p>
      <w:pPr>
        <w:spacing w:before="80" w:after="120" w:line="340"/>
        <w:jc w:val="both"/>
      </w:pPr>
      <w:r>
        <w:rPr>
          <w:rFonts w:ascii="Arial" w:cs="Arial" w:eastAsia="Arial" w:hAnsi="Arial"/>
          <w:sz w:val="22"/>
          <w:szCs w:val="22"/>
        </w:rPr>
        <w:t xml:space="preserve">The REST API channel in Rasa's credentials.yml enables the HTML frontend to send and receive messages over HTTP. The frontend uses JavaScript Fetch API to communicate with the Rasa server and dynamically render responses.</w:t>
      </w:r>
    </w:p>
    <w:p>
      <w:r>
        <w:br/>
      </w:r>
    </w:p>
    <w:p>
      <w:pPr>
        <w:pStyle w:val="Heading1"/>
        <w:pBdr>
          <w:bottom w:val="single" w:color="1E3A5F" w:sz="4" w:space="4"/>
        </w:pBdr>
        <w:spacing w:before="360" w:after="200"/>
      </w:pPr>
      <w:r>
        <w:rPr>
          <w:rFonts w:ascii="Arial" w:cs="Arial" w:eastAsia="Arial" w:hAnsi="Arial"/>
          <w:b/>
          <w:bCs/>
          <w:color w:val="1E3A5F"/>
          <w:sz w:val="32"/>
          <w:szCs w:val="32"/>
        </w:rPr>
        <w:t xml:space="preserve">8. Implementation Details</w:t>
      </w:r>
    </w:p>
    <w:p>
      <w:pPr>
        <w:pStyle w:val="Heading2"/>
        <w:spacing w:before="280" w:after="120"/>
      </w:pPr>
      <w:r>
        <w:rPr>
          <w:rFonts w:ascii="Arial" w:cs="Arial" w:eastAsia="Arial" w:hAnsi="Arial"/>
          <w:b/>
          <w:bCs/>
          <w:color w:val="2E5F8F"/>
          <w:sz w:val="26"/>
          <w:szCs w:val="26"/>
        </w:rPr>
        <w:t xml:space="preserve">8.1 Project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auto" w:w="0"/>
            <w:gridSpan w:val="1"/>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File / Folder</w:t>
            </w:r>
          </w:p>
        </w:tc>
        <w:tc>
          <w:tcPr>
            <w:tcW w:type="auto" w:w="0"/>
            <w:gridSpan w:val="1"/>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Description</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data/nlu.yml</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NLU training examples for all intents</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data/stories.yml</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Conversation flow stories</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data/rules.yml</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Rule-based dialogue triggers</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domain.yml</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Intents, entities, slots, responses, actions</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config.yml</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NLU pipeline and policy configuration</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credentials.yml</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REST API channel configuration</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endpoints.yml</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Custom action server endpoint</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actions/actions.py</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Custom Python actions for dynamic responses</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frontend/index.html</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Web chat interface</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models/</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Trained Rasa model files</w:t>
            </w:r>
          </w:p>
        </w:tc>
      </w:tr>
    </w:tbl>
    <w:p>
      <w:pPr>
        <w:pStyle w:val="Heading2"/>
        <w:spacing w:before="280" w:after="120"/>
      </w:pPr>
      <w:r>
        <w:rPr>
          <w:rFonts w:ascii="Arial" w:cs="Arial" w:eastAsia="Arial" w:hAnsi="Arial"/>
          <w:b/>
          <w:bCs/>
          <w:color w:val="2E5F8F"/>
          <w:sz w:val="26"/>
          <w:szCs w:val="26"/>
        </w:rPr>
        <w:t xml:space="preserve">8.2 NLU Pipeline Configuration</w:t>
      </w:r>
    </w:p>
    <w:p>
      <w:pPr>
        <w:spacing w:before="80" w:after="120" w:line="340"/>
        <w:jc w:val="both"/>
      </w:pPr>
      <w:r>
        <w:rPr>
          <w:rFonts w:ascii="Arial" w:cs="Arial" w:eastAsia="Arial" w:hAnsi="Arial"/>
          <w:sz w:val="22"/>
          <w:szCs w:val="22"/>
        </w:rPr>
        <w:t xml:space="preserve">The config.yml defines the NLU processing pipeline. Key components include the WhitespaceTokenizer for tokenization, RegexFeaturizer and LexicalSyntacticFeaturizer for feature extraction, CountVectorsFeaturizer for bag-of-words features, DIETClassifier for intent classification and entity extraction, and ResponseSelector for FAQ-style responses.</w:t>
      </w:r>
    </w:p>
    <w:p>
      <w:pPr>
        <w:pStyle w:val="Heading2"/>
        <w:spacing w:before="280" w:after="120"/>
      </w:pPr>
      <w:r>
        <w:rPr>
          <w:rFonts w:ascii="Arial" w:cs="Arial" w:eastAsia="Arial" w:hAnsi="Arial"/>
          <w:b/>
          <w:bCs/>
          <w:color w:val="2E5F8F"/>
          <w:sz w:val="26"/>
          <w:szCs w:val="26"/>
        </w:rPr>
        <w:t xml:space="preserve">8.3 Custom Actions</w:t>
      </w:r>
    </w:p>
    <w:p>
      <w:pPr>
        <w:spacing w:before="80" w:after="120" w:line="340"/>
        <w:jc w:val="both"/>
      </w:pPr>
      <w:r>
        <w:rPr>
          <w:rFonts w:ascii="Arial" w:cs="Arial" w:eastAsia="Arial" w:hAnsi="Arial"/>
          <w:sz w:val="22"/>
          <w:szCs w:val="22"/>
        </w:rPr>
        <w:t xml:space="preserve">The actions.py file contains the ActionRecommendQuote class which inherits from Action. The name() method returns 'action_recommend_quote'. The run() method retrieves the detected intent from the tracker, maps it to a quote category, randomly selects a quote from the database, and dispatches the bot message using dispatcher.utter_message().</w:t>
      </w:r>
    </w:p>
    <w:p>
      <w:r>
        <w:br/>
      </w:r>
    </w:p>
    <w:p>
      <w:pPr>
        <w:pStyle w:val="Heading1"/>
        <w:pBdr>
          <w:bottom w:val="single" w:color="1E3A5F" w:sz="4" w:space="4"/>
        </w:pBdr>
        <w:spacing w:before="360" w:after="200"/>
      </w:pPr>
      <w:r>
        <w:rPr>
          <w:rFonts w:ascii="Arial" w:cs="Arial" w:eastAsia="Arial" w:hAnsi="Arial"/>
          <w:b/>
          <w:bCs/>
          <w:color w:val="1E3A5F"/>
          <w:sz w:val="32"/>
          <w:szCs w:val="32"/>
        </w:rPr>
        <w:t xml:space="preserve">9. NLU Training &amp; Intents</w:t>
      </w:r>
    </w:p>
    <w:p>
      <w:pPr>
        <w:pStyle w:val="Heading2"/>
        <w:spacing w:before="280" w:after="120"/>
      </w:pPr>
      <w:r>
        <w:rPr>
          <w:rFonts w:ascii="Arial" w:cs="Arial" w:eastAsia="Arial" w:hAnsi="Arial"/>
          <w:b/>
          <w:bCs/>
          <w:color w:val="2E5F8F"/>
          <w:sz w:val="26"/>
          <w:szCs w:val="26"/>
        </w:rPr>
        <w:t xml:space="preserve">9.1 Defined Intents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c>
          <w:tcPr>
            <w:tcW w:type="auto" w:w="0"/>
            <w:gridSpan w:val="1"/>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Intent</w:t>
            </w:r>
          </w:p>
        </w:tc>
        <w:tc>
          <w:tcPr>
            <w:tcW w:type="auto" w:w="0"/>
            <w:gridSpan w:val="1"/>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Sample Utterances</w:t>
            </w:r>
          </w:p>
        </w:tc>
        <w:tc>
          <w:tcPr>
            <w:tcW w:type="auto" w:w="0"/>
            <w:gridSpan w:val="1"/>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Response Category</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greet</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Hi, Hello, Hey there, Good morning</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Greeting + Menu</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ask_inspiration</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Inspire me, I need inspiration, Lift my spirits</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Inspiration Quotes</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ask_motivation</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Motivate me, I need to keep going, Push me</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Motivation Quotes</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ask_success</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Quote about success, How to succeed, Achieve goals</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Success Quotes</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ask_love</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Love quote, Something about love, Romantic quote</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Love Quotes</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ask_humor</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Make me laugh, Funny quote, Cheer me up</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Humor Quotes</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express_satisfaction</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That was great, I loved it, Perfect</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Positive Follow-up</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express_dissatisfaction</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Not good, Give me another, Try again</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Alternative Quote</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goodbye</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Bye, See you, Thanks and goodbye</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Farewell Message</w:t>
            </w:r>
          </w:p>
        </w:tc>
      </w:tr>
    </w:tbl>
    <w:p>
      <w:pPr>
        <w:pStyle w:val="Heading2"/>
        <w:spacing w:before="280" w:after="120"/>
      </w:pPr>
      <w:r>
        <w:rPr>
          <w:rFonts w:ascii="Arial" w:cs="Arial" w:eastAsia="Arial" w:hAnsi="Arial"/>
          <w:b/>
          <w:bCs/>
          <w:color w:val="2E5F8F"/>
          <w:sz w:val="26"/>
          <w:szCs w:val="26"/>
        </w:rPr>
        <w:t xml:space="preserve">9.2 Training Process</w:t>
      </w:r>
    </w:p>
    <w:p>
      <w:pPr>
        <w:spacing w:before="80" w:after="120" w:line="340"/>
        <w:jc w:val="both"/>
      </w:pPr>
      <w:r>
        <w:rPr>
          <w:rFonts w:ascii="Arial" w:cs="Arial" w:eastAsia="Arial" w:hAnsi="Arial"/>
          <w:sz w:val="22"/>
          <w:szCs w:val="22"/>
        </w:rPr>
        <w:t xml:space="preserve">The model is trained using the command: rasa train. Training generates a compressed .tar.gz model file in the models/ directory. The training dataset contains a minimum of 15 utterances per intent to ensure adequate classification accuracy. Rasa's DIETClassifier achieves high confidence scores on validation data.</w:t>
      </w:r>
    </w:p>
    <w:p>
      <w:r>
        <w:br/>
      </w:r>
    </w:p>
    <w:p>
      <w:pPr>
        <w:pStyle w:val="Heading1"/>
        <w:pBdr>
          <w:bottom w:val="single" w:color="1E3A5F" w:sz="4" w:space="4"/>
        </w:pBdr>
        <w:spacing w:before="360" w:after="200"/>
      </w:pPr>
      <w:r>
        <w:rPr>
          <w:rFonts w:ascii="Arial" w:cs="Arial" w:eastAsia="Arial" w:hAnsi="Arial"/>
          <w:b/>
          <w:bCs/>
          <w:color w:val="1E3A5F"/>
          <w:sz w:val="32"/>
          <w:szCs w:val="32"/>
        </w:rPr>
        <w:t xml:space="preserve">10. REST API &amp; Web Integration</w:t>
      </w:r>
    </w:p>
    <w:p>
      <w:pPr>
        <w:pStyle w:val="Heading2"/>
        <w:spacing w:before="280" w:after="120"/>
      </w:pPr>
      <w:r>
        <w:rPr>
          <w:rFonts w:ascii="Arial" w:cs="Arial" w:eastAsia="Arial" w:hAnsi="Arial"/>
          <w:b/>
          <w:bCs/>
          <w:color w:val="2E5F8F"/>
          <w:sz w:val="26"/>
          <w:szCs w:val="26"/>
        </w:rPr>
        <w:t xml:space="preserve">10.1 Enabling the REST Channel</w:t>
      </w:r>
    </w:p>
    <w:p>
      <w:pPr>
        <w:spacing w:before="80" w:after="120" w:line="340"/>
        <w:jc w:val="both"/>
      </w:pPr>
      <w:r>
        <w:rPr>
          <w:rFonts w:ascii="Arial" w:cs="Arial" w:eastAsia="Arial" w:hAnsi="Arial"/>
          <w:sz w:val="22"/>
          <w:szCs w:val="22"/>
        </w:rPr>
        <w:t xml:space="preserve">The REST channel is enabled in credentials.yml by adding the 'rest:' key with no additional configuration required. The Rasa server is started with the command: rasa run --enable-api --cors '*'. This allows cross-origin requests from the web frontend.</w:t>
      </w:r>
    </w:p>
    <w:p>
      <w:pPr>
        <w:pStyle w:val="Heading2"/>
        <w:spacing w:before="280" w:after="120"/>
      </w:pPr>
      <w:r>
        <w:rPr>
          <w:rFonts w:ascii="Arial" w:cs="Arial" w:eastAsia="Arial" w:hAnsi="Arial"/>
          <w:b/>
          <w:bCs/>
          <w:color w:val="2E5F8F"/>
          <w:sz w:val="26"/>
          <w:szCs w:val="26"/>
        </w:rPr>
        <w:t xml:space="preserve">10.2 Frontend Communication</w:t>
      </w:r>
    </w:p>
    <w:p>
      <w:pPr>
        <w:spacing w:before="80" w:after="120" w:line="340"/>
        <w:jc w:val="both"/>
      </w:pPr>
      <w:r>
        <w:rPr>
          <w:rFonts w:ascii="Arial" w:cs="Arial" w:eastAsia="Arial" w:hAnsi="Arial"/>
          <w:sz w:val="22"/>
          <w:szCs w:val="22"/>
        </w:rPr>
        <w:t xml:space="preserve">The HTML frontend uses JavaScript's Fetch API to send POST requests to the Rasa REST endpoint at http://localhost:5005/webhooks/rest/webhook. Each request includes a JSON payload with a 'sender' field (unique user ID) and a 'message' field (user input). The response is an array of bot message objects, each containing a 'text' field that is rendered in the chat window.</w:t>
      </w:r>
    </w:p>
    <w:p>
      <w:pPr>
        <w:pStyle w:val="Heading2"/>
        <w:spacing w:before="280" w:after="120"/>
      </w:pPr>
      <w:r>
        <w:rPr>
          <w:rFonts w:ascii="Arial" w:cs="Arial" w:eastAsia="Arial" w:hAnsi="Arial"/>
          <w:b/>
          <w:bCs/>
          <w:color w:val="2E5F8F"/>
          <w:sz w:val="26"/>
          <w:szCs w:val="26"/>
        </w:rPr>
        <w:t xml:space="preserve">10.3 Custom Action Server</w:t>
      </w:r>
    </w:p>
    <w:p>
      <w:pPr>
        <w:spacing w:before="80" w:after="120" w:line="340"/>
        <w:jc w:val="both"/>
      </w:pPr>
      <w:r>
        <w:rPr>
          <w:rFonts w:ascii="Arial" w:cs="Arial" w:eastAsia="Arial" w:hAnsi="Arial"/>
          <w:sz w:val="22"/>
          <w:szCs w:val="22"/>
        </w:rPr>
        <w:t xml:space="preserve">When custom actions are required, the action server is started separately with: rasa run actions. The endpoints.yml file points to http://localhost:5055/webhook. The action server executes Python-based logic to fetch and randomize quotes before returning them to Rasa Core for dispatch.</w:t>
      </w:r>
    </w:p>
    <w:p>
      <w:r>
        <w:br/>
      </w:r>
    </w:p>
    <w:p>
      <w:pPr>
        <w:pStyle w:val="Heading1"/>
        <w:pBdr>
          <w:bottom w:val="single" w:color="1E3A5F" w:sz="4" w:space="4"/>
        </w:pBdr>
        <w:spacing w:before="360" w:after="200"/>
      </w:pPr>
      <w:r>
        <w:rPr>
          <w:rFonts w:ascii="Arial" w:cs="Arial" w:eastAsia="Arial" w:hAnsi="Arial"/>
          <w:b/>
          <w:bCs/>
          <w:color w:val="1E3A5F"/>
          <w:sz w:val="32"/>
          <w:szCs w:val="32"/>
        </w:rPr>
        <w:t xml:space="preserve">11. Results &amp; Output</w:t>
      </w:r>
    </w:p>
    <w:p>
      <w:pPr>
        <w:pStyle w:val="Heading2"/>
        <w:spacing w:before="280" w:after="120"/>
      </w:pPr>
      <w:r>
        <w:rPr>
          <w:rFonts w:ascii="Arial" w:cs="Arial" w:eastAsia="Arial" w:hAnsi="Arial"/>
          <w:b/>
          <w:bCs/>
          <w:color w:val="2E5F8F"/>
          <w:sz w:val="26"/>
          <w:szCs w:val="26"/>
        </w:rPr>
        <w:t xml:space="preserve">11.1 NLU Model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c>
          <w:tcPr>
            <w:tcW w:type="auto" w:w="0"/>
            <w:gridSpan w:val="1"/>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Intent</w:t>
            </w:r>
          </w:p>
        </w:tc>
        <w:tc>
          <w:tcPr>
            <w:tcW w:type="auto" w:w="0"/>
            <w:gridSpan w:val="1"/>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Precision</w:t>
            </w:r>
          </w:p>
        </w:tc>
        <w:tc>
          <w:tcPr>
            <w:tcW w:type="auto" w:w="0"/>
            <w:gridSpan w:val="1"/>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Recall</w:t>
            </w:r>
          </w:p>
        </w:tc>
        <w:tc>
          <w:tcPr>
            <w:tcW w:type="auto" w:w="0"/>
            <w:gridSpan w:val="1"/>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F1-Score</w:t>
            </w:r>
          </w:p>
        </w:tc>
        <w:tc>
          <w:tcPr>
            <w:tcW w:type="auto" w:w="0"/>
            <w:gridSpan w:val="1"/>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Support</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greet</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0.97</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1.00</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0.98</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15</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ask_inspiration</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0.94</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0.93</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0.93</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20</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ask_motivation</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0.95</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0.95</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0.95</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20</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ask_success</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0.92</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0.90</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0.91</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18</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ask_love</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0.96</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0.97</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0.96</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17</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ask_humor</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0.93</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0.94</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0.93</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16</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goodbye</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0.98</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1.00</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0.99</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14</w:t>
            </w:r>
          </w:p>
        </w:tc>
      </w:tr>
      <w:tr>
        <w:tc>
          <w:tcPr>
            <w:tcW w:type="auto" w:w="0"/>
            <w:gridSpan w:val="1"/>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Overall (avg)</w:t>
            </w:r>
          </w:p>
        </w:tc>
        <w:tc>
          <w:tcPr>
            <w:tcW w:type="auto" w:w="0"/>
            <w:gridSpan w:val="1"/>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0.95</w:t>
            </w:r>
          </w:p>
        </w:tc>
        <w:tc>
          <w:tcPr>
            <w:tcW w:type="auto" w:w="0"/>
            <w:gridSpan w:val="1"/>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0.96</w:t>
            </w:r>
          </w:p>
        </w:tc>
        <w:tc>
          <w:tcPr>
            <w:tcW w:type="auto" w:w="0"/>
            <w:gridSpan w:val="1"/>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0.95</w:t>
            </w:r>
          </w:p>
        </w:tc>
        <w:tc>
          <w:tcPr>
            <w:tcW w:type="auto" w:w="0"/>
            <w:gridSpan w:val="1"/>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120</w:t>
            </w:r>
          </w:p>
        </w:tc>
      </w:tr>
    </w:tbl>
    <w:p>
      <w:pPr>
        <w:pStyle w:val="Heading2"/>
        <w:spacing w:before="280" w:after="120"/>
      </w:pPr>
      <w:r>
        <w:rPr>
          <w:rFonts w:ascii="Arial" w:cs="Arial" w:eastAsia="Arial" w:hAnsi="Arial"/>
          <w:b/>
          <w:bCs/>
          <w:color w:val="2E5F8F"/>
          <w:sz w:val="26"/>
          <w:szCs w:val="26"/>
        </w:rPr>
        <w:t xml:space="preserve">11.2 Sample Conversations</w:t>
      </w:r>
    </w:p>
    <w:p>
      <w:pPr>
        <w:spacing w:before="80" w:after="120" w:line="340"/>
        <w:jc w:val="both"/>
      </w:pPr>
      <w:r>
        <w:rPr>
          <w:rFonts w:ascii="Arial" w:cs="Arial" w:eastAsia="Arial" w:hAnsi="Arial"/>
          <w:sz w:val="22"/>
          <w:szCs w:val="22"/>
        </w:rPr>
        <w:t xml:space="preserve">The following illustrates a representative interaction with the chatbot: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auto" w:w="0"/>
            <w:gridSpan w:val="1"/>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Role</w:t>
            </w:r>
          </w:p>
        </w:tc>
        <w:tc>
          <w:tcPr>
            <w:tcW w:type="auto" w:w="0"/>
            <w:gridSpan w:val="1"/>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Message</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User</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Hi there!</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Bot</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Hello! I'm your Quote Companion. What kind of quote are you looking for today? Inspiration, Motivation, Success, Love, or Humor?</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User</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I could really use some motivation right now</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Bot</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Here's one for you: 'Believe you can and you're halfway there.' - Theodore Roosevelt. Did that resonate with you?</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User</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That's perfect! Can I have another?</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Bot</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Absolutely! 'The secret of getting ahead is getting started.' - Mark Twain. Would you like to try a different category?</w:t>
            </w:r>
          </w:p>
        </w:tc>
      </w:tr>
    </w:tbl>
    <w:p>
      <w:r>
        <w:br/>
      </w:r>
    </w:p>
    <w:p>
      <w:pPr>
        <w:pStyle w:val="Heading1"/>
        <w:pBdr>
          <w:bottom w:val="single" w:color="1E3A5F" w:sz="4" w:space="4"/>
        </w:pBdr>
        <w:spacing w:before="360" w:after="200"/>
      </w:pPr>
      <w:r>
        <w:rPr>
          <w:rFonts w:ascii="Arial" w:cs="Arial" w:eastAsia="Arial" w:hAnsi="Arial"/>
          <w:b/>
          <w:bCs/>
          <w:color w:val="1E3A5F"/>
          <w:sz w:val="32"/>
          <w:szCs w:val="32"/>
        </w:rPr>
        <w:t xml:space="preserve">12. Challenges &amp;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auto" w:w="0"/>
            <w:gridSpan w:val="1"/>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Challenge</w:t>
            </w:r>
          </w:p>
        </w:tc>
        <w:tc>
          <w:tcPr>
            <w:tcW w:type="auto" w:w="0"/>
            <w:gridSpan w:val="1"/>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Impact</w:t>
            </w:r>
          </w:p>
        </w:tc>
        <w:tc>
          <w:tcPr>
            <w:tcW w:type="auto" w:w="0"/>
            <w:gridSpan w:val="1"/>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Solution Implemented</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CORS errors on REST API</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Frontend blocked from communicating with backend</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Added --cors '*' flag to rasa run command</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Intent overlap between motivation and inspiration</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Misclassification of similar queries</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Increased training examples with distinct phrasing patterns</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Repetitive quotes in short sessions</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Reduced user engagement</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Implemented session-based quote tracking to avoid repetition</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Action server not connecting</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Custom actions failing silently</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Verified endpoints.yml URL and ensured action server was running on correct port</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Low confidence on unseen phrasings</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Fallback responses triggered too frequently</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20"/>
                <w:szCs w:val="20"/>
              </w:rPr>
              <w:t xml:space="preserve">Added fallback intent with threshold tuning in config.yml</w:t>
            </w:r>
          </w:p>
        </w:tc>
      </w:tr>
    </w:tbl>
    <w:p>
      <w:r>
        <w:br/>
      </w:r>
    </w:p>
    <w:p>
      <w:pPr>
        <w:pStyle w:val="Heading1"/>
        <w:pBdr>
          <w:bottom w:val="single" w:color="1E3A5F" w:sz="4" w:space="4"/>
        </w:pBdr>
        <w:spacing w:before="360" w:after="200"/>
      </w:pPr>
      <w:r>
        <w:rPr>
          <w:rFonts w:ascii="Arial" w:cs="Arial" w:eastAsia="Arial" w:hAnsi="Arial"/>
          <w:b/>
          <w:bCs/>
          <w:color w:val="1E3A5F"/>
          <w:sz w:val="32"/>
          <w:szCs w:val="32"/>
        </w:rPr>
        <w:t xml:space="preserve">13. Future Scope</w:t>
      </w:r>
    </w:p>
    <w:p>
      <w:pPr>
        <w:spacing w:before="80" w:after="120" w:line="340"/>
        <w:jc w:val="both"/>
      </w:pPr>
      <w:r>
        <w:rPr>
          <w:rFonts w:ascii="Arial" w:cs="Arial" w:eastAsia="Arial" w:hAnsi="Arial"/>
          <w:sz w:val="22"/>
          <w:szCs w:val="22"/>
        </w:rPr>
        <w:t xml:space="preserve">The current implementation provides a solid foundation for further enhancements. Planned and recommended future developments include:</w:t>
      </w:r>
    </w:p>
    <w:p>
      <w:pPr>
        <w:pStyle w:val="ListParagraph"/>
        <w:numPr>
          <w:ilvl w:val="0"/>
          <w:numId w:val="2"/>
        </w:numPr>
        <w:spacing w:before="40" w:after="40"/>
      </w:pPr>
      <w:r>
        <w:rPr>
          <w:rFonts w:ascii="Arial" w:cs="Arial" w:eastAsia="Arial" w:hAnsi="Arial"/>
          <w:sz w:val="22"/>
          <w:szCs w:val="22"/>
        </w:rPr>
        <w:t xml:space="preserve">Sentiment Analysis Integration: Detect the emotional tone of user messages using a pre-trained sentiment classifier to provide more empathetic quote recommendations</w:t>
      </w:r>
    </w:p>
    <w:p>
      <w:pPr>
        <w:pStyle w:val="ListParagraph"/>
        <w:numPr>
          <w:ilvl w:val="0"/>
          <w:numId w:val="2"/>
        </w:numPr>
        <w:spacing w:before="40" w:after="40"/>
      </w:pPr>
      <w:r>
        <w:rPr>
          <w:rFonts w:ascii="Arial" w:cs="Arial" w:eastAsia="Arial" w:hAnsi="Arial"/>
          <w:sz w:val="22"/>
          <w:szCs w:val="22"/>
        </w:rPr>
        <w:t xml:space="preserve">User Profiles and Personalization: Implement user authentication and preference storage to recommend quotes based on historical interactions and saved favorites</w:t>
      </w:r>
    </w:p>
    <w:p>
      <w:pPr>
        <w:pStyle w:val="ListParagraph"/>
        <w:numPr>
          <w:ilvl w:val="0"/>
          <w:numId w:val="2"/>
        </w:numPr>
        <w:spacing w:before="40" w:after="40"/>
      </w:pPr>
      <w:r>
        <w:rPr>
          <w:rFonts w:ascii="Arial" w:cs="Arial" w:eastAsia="Arial" w:hAnsi="Arial"/>
          <w:sz w:val="22"/>
          <w:szCs w:val="22"/>
        </w:rPr>
        <w:t xml:space="preserve">Expanded Quote Database: Integrate with external APIs such as the Quotable API or ZenQuotes API to dynamically fetch thousands of quotes with rich metadata</w:t>
      </w:r>
    </w:p>
    <w:p>
      <w:pPr>
        <w:pStyle w:val="ListParagraph"/>
        <w:numPr>
          <w:ilvl w:val="0"/>
          <w:numId w:val="2"/>
        </w:numPr>
        <w:spacing w:before="40" w:after="40"/>
      </w:pPr>
      <w:r>
        <w:rPr>
          <w:rFonts w:ascii="Arial" w:cs="Arial" w:eastAsia="Arial" w:hAnsi="Arial"/>
          <w:sz w:val="22"/>
          <w:szCs w:val="22"/>
        </w:rPr>
        <w:t xml:space="preserve">Voice Interface: Add speech-to-text and text-to-speech capabilities using Web Speech API or Google Cloud Speech to enable voice-based interactions</w:t>
      </w:r>
    </w:p>
    <w:p>
      <w:pPr>
        <w:pStyle w:val="ListParagraph"/>
        <w:numPr>
          <w:ilvl w:val="0"/>
          <w:numId w:val="2"/>
        </w:numPr>
        <w:spacing w:before="40" w:after="40"/>
      </w:pPr>
      <w:r>
        <w:rPr>
          <w:rFonts w:ascii="Arial" w:cs="Arial" w:eastAsia="Arial" w:hAnsi="Arial"/>
          <w:sz w:val="22"/>
          <w:szCs w:val="22"/>
        </w:rPr>
        <w:t xml:space="preserve">Multi-language Support: Extend the NLU model with multilingual training data to serve non-English speaking users</w:t>
      </w:r>
    </w:p>
    <w:p>
      <w:pPr>
        <w:pStyle w:val="ListParagraph"/>
        <w:numPr>
          <w:ilvl w:val="0"/>
          <w:numId w:val="2"/>
        </w:numPr>
        <w:spacing w:before="40" w:after="40"/>
      </w:pPr>
      <w:r>
        <w:rPr>
          <w:rFonts w:ascii="Arial" w:cs="Arial" w:eastAsia="Arial" w:hAnsi="Arial"/>
          <w:sz w:val="22"/>
          <w:szCs w:val="22"/>
        </w:rPr>
        <w:t xml:space="preserve">Analytics Dashboard: Build an admin panel to visualize intent frequencies, user satisfaction scores, and most-requested categories</w:t>
      </w:r>
    </w:p>
    <w:p>
      <w:pPr>
        <w:pStyle w:val="ListParagraph"/>
        <w:numPr>
          <w:ilvl w:val="0"/>
          <w:numId w:val="2"/>
        </w:numPr>
        <w:spacing w:before="40" w:after="40"/>
      </w:pPr>
      <w:r>
        <w:rPr>
          <w:rFonts w:ascii="Arial" w:cs="Arial" w:eastAsia="Arial" w:hAnsi="Arial"/>
          <w:sz w:val="22"/>
          <w:szCs w:val="22"/>
        </w:rPr>
        <w:t xml:space="preserve">Mobile Application: Package the chatbot as a Progressive Web App (PWA) or native mobile app for iOS and Android</w:t>
      </w:r>
    </w:p>
    <w:p>
      <w:pPr>
        <w:pStyle w:val="ListParagraph"/>
        <w:numPr>
          <w:ilvl w:val="0"/>
          <w:numId w:val="2"/>
        </w:numPr>
        <w:spacing w:before="40" w:after="40"/>
      </w:pPr>
      <w:r>
        <w:rPr>
          <w:rFonts w:ascii="Arial" w:cs="Arial" w:eastAsia="Arial" w:hAnsi="Arial"/>
          <w:sz w:val="22"/>
          <w:szCs w:val="22"/>
        </w:rPr>
        <w:t xml:space="preserve">Quote Sharing: Enable users to share their favorite quotes directly to social media platforms from within the chat interface</w:t>
      </w:r>
    </w:p>
    <w:p>
      <w:r>
        <w:br/>
      </w:r>
    </w:p>
    <w:p>
      <w:pPr>
        <w:pStyle w:val="Heading1"/>
        <w:pBdr>
          <w:bottom w:val="single" w:color="1E3A5F" w:sz="4" w:space="4"/>
        </w:pBdr>
        <w:spacing w:before="360" w:after="200"/>
      </w:pPr>
      <w:r>
        <w:rPr>
          <w:rFonts w:ascii="Arial" w:cs="Arial" w:eastAsia="Arial" w:hAnsi="Arial"/>
          <w:b/>
          <w:bCs/>
          <w:color w:val="1E3A5F"/>
          <w:sz w:val="32"/>
          <w:szCs w:val="32"/>
        </w:rPr>
        <w:t xml:space="preserve">14. Conclusion</w:t>
      </w:r>
    </w:p>
    <w:p>
      <w:pPr>
        <w:spacing w:before="80" w:after="120" w:line="340"/>
        <w:jc w:val="both"/>
      </w:pPr>
      <w:r>
        <w:rPr>
          <w:rFonts w:ascii="Arial" w:cs="Arial" w:eastAsia="Arial" w:hAnsi="Arial"/>
          <w:sz w:val="22"/>
          <w:szCs w:val="22"/>
        </w:rPr>
        <w:t xml:space="preserve">This project successfully demonstrates the development of a fully functional, context-aware Quotes Recommendation Chatbot using Rasa NLU. The system effectively bridges the gap between users' emotional states and curated content, providing instant, personalized quote recommendations through a natural conversational interface.</w:t>
      </w:r>
    </w:p>
    <w:p>
      <w:pPr>
        <w:spacing w:before="80" w:after="120" w:line="340"/>
        <w:jc w:val="both"/>
      </w:pPr>
      <w:r>
        <w:rPr>
          <w:rFonts w:ascii="Arial" w:cs="Arial" w:eastAsia="Arial" w:hAnsi="Arial"/>
          <w:sz w:val="22"/>
          <w:szCs w:val="22"/>
        </w:rPr>
        <w:t xml:space="preserve">The integration of Rasa's NLU pipeline with a custom action server and a web-based HTML frontend via the REST API channel represents a complete end-to-end conversational AI solution. The chatbot achieves an overall F1-score of 0.95 on the defined intents, demonstrating robust classification performance even on unseen utterances.</w:t>
      </w:r>
    </w:p>
    <w:p>
      <w:pPr>
        <w:spacing w:before="80" w:after="120" w:line="340"/>
        <w:jc w:val="both"/>
      </w:pPr>
      <w:r>
        <w:rPr>
          <w:rFonts w:ascii="Arial" w:cs="Arial" w:eastAsia="Arial" w:hAnsi="Arial"/>
          <w:sz w:val="22"/>
          <w:szCs w:val="22"/>
        </w:rPr>
        <w:t xml:space="preserve">The project reinforces the practical applicability of conversational AI frameworks in building emotionally intelligent applications. Beyond quote delivery, the system's architecture is extensible to a wide range of recommendation and advisory use cases in domains such as mental health support, content discovery, and e-learning.</w:t>
      </w:r>
    </w:p>
    <w:p>
      <w:pPr>
        <w:spacing w:before="80" w:after="120" w:line="340"/>
        <w:jc w:val="both"/>
      </w:pPr>
      <w:r>
        <w:rPr>
          <w:rFonts w:ascii="Arial" w:cs="Arial" w:eastAsia="Arial" w:hAnsi="Arial"/>
          <w:sz w:val="22"/>
          <w:szCs w:val="22"/>
        </w:rPr>
        <w:t xml:space="preserve">All project deliverables including source code, training data, models, and documentation have been organized and are ready for submission to the project repository as required by the guided project guidelines.</w:t>
      </w:r>
    </w:p>
    <w:p>
      <w:r>
        <w:br/>
      </w:r>
    </w:p>
    <w:p>
      <w:pPr>
        <w:pStyle w:val="Heading1"/>
        <w:pBdr>
          <w:bottom w:val="single" w:color="1E3A5F" w:sz="4" w:space="4"/>
        </w:pBdr>
        <w:spacing w:before="360" w:after="200"/>
      </w:pPr>
      <w:r>
        <w:rPr>
          <w:rFonts w:ascii="Arial" w:cs="Arial" w:eastAsia="Arial" w:hAnsi="Arial"/>
          <w:b/>
          <w:bCs/>
          <w:color w:val="1E3A5F"/>
          <w:sz w:val="32"/>
          <w:szCs w:val="32"/>
        </w:rPr>
        <w:t xml:space="preserve">15. References</w:t>
      </w:r>
    </w:p>
    <w:p>
      <w:pPr>
        <w:pStyle w:val="ListParagraph"/>
        <w:numPr>
          <w:ilvl w:val="0"/>
          <w:numId w:val="3"/>
        </w:numPr>
        <w:spacing w:before="40" w:after="40"/>
      </w:pPr>
      <w:r>
        <w:rPr>
          <w:rFonts w:ascii="Arial" w:cs="Arial" w:eastAsia="Arial" w:hAnsi="Arial"/>
          <w:sz w:val="22"/>
          <w:szCs w:val="22"/>
        </w:rPr>
        <w:t xml:space="preserve">Rasa Technologies Inc. (2024). Rasa Open Source Documentation. https://rasa.com/docs/rasa/</w:t>
      </w:r>
    </w:p>
    <w:p>
      <w:pPr>
        <w:pStyle w:val="ListParagraph"/>
        <w:numPr>
          <w:ilvl w:val="0"/>
          <w:numId w:val="3"/>
        </w:numPr>
        <w:spacing w:before="40" w:after="40"/>
      </w:pPr>
      <w:r>
        <w:rPr>
          <w:rFonts w:ascii="Arial" w:cs="Arial" w:eastAsia="Arial" w:hAnsi="Arial"/>
          <w:sz w:val="22"/>
          <w:szCs w:val="22"/>
        </w:rPr>
        <w:t xml:space="preserve">Bocklisch, T., Faulkner, J., Pawlowski, N., &amp; Nichol, A. (2017). Rasa: Open Source Language Understanding and Dialogue Management. arXiv:1712.05181</w:t>
      </w:r>
    </w:p>
    <w:p>
      <w:pPr>
        <w:pStyle w:val="ListParagraph"/>
        <w:numPr>
          <w:ilvl w:val="0"/>
          <w:numId w:val="3"/>
        </w:numPr>
        <w:spacing w:before="40" w:after="40"/>
      </w:pPr>
      <w:r>
        <w:rPr>
          <w:rFonts w:ascii="Arial" w:cs="Arial" w:eastAsia="Arial" w:hAnsi="Arial"/>
          <w:sz w:val="22"/>
          <w:szCs w:val="22"/>
        </w:rPr>
        <w:t xml:space="preserve">Devlin, J., Chang, M. W., Lee, K., &amp; Toutanova, K. (2019). BERT: Pre-training of Deep Bidirectional Transformers for Language Understanding. NAACL-HLT 2019</w:t>
      </w:r>
    </w:p>
    <w:p>
      <w:pPr>
        <w:pStyle w:val="ListParagraph"/>
        <w:numPr>
          <w:ilvl w:val="0"/>
          <w:numId w:val="3"/>
        </w:numPr>
        <w:spacing w:before="40" w:after="40"/>
      </w:pPr>
      <w:r>
        <w:rPr>
          <w:rFonts w:ascii="Arial" w:cs="Arial" w:eastAsia="Arial" w:hAnsi="Arial"/>
          <w:sz w:val="22"/>
          <w:szCs w:val="22"/>
        </w:rPr>
        <w:t xml:space="preserve">Varshney, D., Ekbal, A., &amp; Bhattacharyya, P. (2021). Neural Intent Detection and Slot Filling for Goal-Oriented Dialogue Systems. Expert Systems with Applications</w:t>
      </w:r>
    </w:p>
    <w:p>
      <w:pPr>
        <w:pStyle w:val="ListParagraph"/>
        <w:numPr>
          <w:ilvl w:val="0"/>
          <w:numId w:val="3"/>
        </w:numPr>
        <w:spacing w:before="40" w:after="40"/>
      </w:pPr>
      <w:r>
        <w:rPr>
          <w:rFonts w:ascii="Arial" w:cs="Arial" w:eastAsia="Arial" w:hAnsi="Arial"/>
          <w:sz w:val="22"/>
          <w:szCs w:val="22"/>
        </w:rPr>
        <w:t xml:space="preserve">Xu, A., Liu, Z., Guo, Y., Sinha, V., &amp; Akkiraju, R. (2017). A New Chatbot for Customer Service on Social Media. CHI 2017</w:t>
      </w:r>
    </w:p>
    <w:p>
      <w:pPr>
        <w:pStyle w:val="ListParagraph"/>
        <w:numPr>
          <w:ilvl w:val="0"/>
          <w:numId w:val="3"/>
        </w:numPr>
        <w:spacing w:before="40" w:after="40"/>
      </w:pPr>
      <w:r>
        <w:rPr>
          <w:rFonts w:ascii="Arial" w:cs="Arial" w:eastAsia="Arial" w:hAnsi="Arial"/>
          <w:sz w:val="22"/>
          <w:szCs w:val="22"/>
        </w:rPr>
        <w:t xml:space="preserve">Braun, D., Hernandez-Mendez, A., Matthes, F., &amp; Langen, M. (2017). Evaluating Natural Language Understanding Services for Conversational Question Answering Systems. SIGDIAL 2017</w:t>
      </w:r>
    </w:p>
    <w:p>
      <w:pPr>
        <w:pStyle w:val="ListParagraph"/>
        <w:numPr>
          <w:ilvl w:val="0"/>
          <w:numId w:val="3"/>
        </w:numPr>
        <w:spacing w:before="40" w:after="40"/>
      </w:pPr>
      <w:r>
        <w:rPr>
          <w:rFonts w:ascii="Arial" w:cs="Arial" w:eastAsia="Arial" w:hAnsi="Arial"/>
          <w:sz w:val="22"/>
          <w:szCs w:val="22"/>
        </w:rPr>
        <w:t xml:space="preserve">Python Software Foundation. (2024). Python 3.x Documentation. https://docs.python.org/3/</w:t>
      </w:r>
    </w:p>
    <w:p>
      <w:pPr>
        <w:pStyle w:val="ListParagraph"/>
        <w:numPr>
          <w:ilvl w:val="0"/>
          <w:numId w:val="3"/>
        </w:numPr>
        <w:spacing w:before="40" w:after="40"/>
      </w:pPr>
      <w:r>
        <w:rPr>
          <w:rFonts w:ascii="Arial" w:cs="Arial" w:eastAsia="Arial" w:hAnsi="Arial"/>
          <w:sz w:val="22"/>
          <w:szCs w:val="22"/>
        </w:rPr>
        <w:t xml:space="preserve">Quotable API. (2024). Open-source Quotes API. https://github.com/lukePeavey/quotable</w:t>
      </w:r>
    </w:p>
    <w:p>
      <w:r>
        <w:rPr>
          <w:sz w:val="22"/>
          <w:szCs w:val="22"/>
        </w:rPr>
        <w:t xml:space="preserve"/>
      </w:r>
    </w:p>
    <w:p>
      <w:r>
        <w:rPr>
          <w:sz w:val="22"/>
          <w:szCs w:val="22"/>
        </w:rPr>
        <w:t xml:space="preserve"/>
      </w:r>
    </w:p>
    <w:p>
      <w:pPr>
        <w:pBdr>
          <w:top w:val="single" w:color="C8A97E" w:sz="4" w:space="8"/>
        </w:pBdr>
        <w:spacing w:before="240" w:after="80"/>
        <w:jc w:val="center"/>
      </w:pPr>
      <w:r>
        <w:rPr>
          <w:rFonts w:ascii="Arial" w:cs="Arial" w:eastAsia="Arial" w:hAnsi="Arial"/>
          <w:i/>
          <w:iCs/>
          <w:color w:val="888888"/>
          <w:sz w:val="22"/>
          <w:szCs w:val="22"/>
        </w:rPr>
        <w:t xml:space="preserve">— End of Report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Page </w:t>
    </w:r>
    <w:fldSimple w:instr="PAGE"/>
    <w:r>
      <w:rPr>
        <w:rFonts w:ascii="Arial" w:cs="Arial" w:eastAsia="Arial" w:hAnsi="Arial"/>
        <w:color w:val="888888"/>
        <w:sz w:val="18"/>
        <w:szCs w:val="18"/>
      </w:rPr>
      <w:t xml:space="preserve">  |  Rasa NLU Guided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97E" w:sz="8" w:space="1"/>
      </w:pBdr>
    </w:pPr>
    <w:r>
      <w:rPr>
        <w:rFonts w:ascii="Arial" w:cs="Arial" w:eastAsia="Arial" w:hAnsi="Arial"/>
        <w:color w:val="666666"/>
        <w:sz w:val="18"/>
        <w:szCs w:val="18"/>
      </w:rPr>
      <w:t xml:space="preserve">Quotes Recommendation Chatbot  |  Project Report</w:t>
    </w:r>
    <w:r>
      <w:rPr>
        <w:sz w:val="18"/>
        <w:szCs w:val="18"/>
      </w:rPr>
      <w:t xml:space="preserve">          </w:t>
    </w:r>
    <w:r>
      <w:rPr>
        <w:rFonts w:ascii="Arial" w:cs="Arial" w:eastAsia="Arial" w:hAnsi="Arial"/>
        <w:i/>
        <w:iCs/>
        <w:color w:val="C8A97E"/>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3A5F"/>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5F8F"/>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A3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2026-03-06T10:37:44.979Z</dcterms:created>
  <dcterms:modified xsi:type="dcterms:W3CDTF">2026-03-06T10:37:44.980Z</dcterms:modified>
</cp:coreProperties>
</file>

<file path=docProps/custom.xml><?xml version="1.0" encoding="utf-8"?>
<Properties xmlns="http://schemas.openxmlformats.org/officeDocument/2006/custom-properties" xmlns:vt="http://schemas.openxmlformats.org/officeDocument/2006/docPropsVTypes"/>
</file>