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3CAE" w14:textId="3B853D48" w:rsidR="004C08B9" w:rsidRDefault="004C08B9">
      <w:pPr>
        <w:pStyle w:val="BodyText"/>
        <w:spacing w:before="76"/>
        <w:ind w:left="100"/>
        <w:jc w:val="left"/>
        <w:rPr>
          <w:rFonts w:ascii="Arial MT" w:hAnsi="Arial MT"/>
          <w:b/>
          <w:bCs/>
          <w:u w:val="single"/>
        </w:rPr>
      </w:pPr>
      <w:r w:rsidRPr="004C08B9">
        <w:rPr>
          <w:rFonts w:ascii="Arial MT" w:hAnsi="Arial MT"/>
          <w:b/>
          <w:bCs/>
          <w:u w:val="single"/>
        </w:rPr>
        <w:t>PROJECT REFLECTION</w:t>
      </w:r>
    </w:p>
    <w:p w14:paraId="0F008293" w14:textId="77777777" w:rsidR="004C08B9" w:rsidRPr="004C08B9" w:rsidRDefault="004C08B9">
      <w:pPr>
        <w:pStyle w:val="BodyText"/>
        <w:spacing w:before="76"/>
        <w:ind w:left="100"/>
        <w:jc w:val="left"/>
        <w:rPr>
          <w:rFonts w:ascii="Arial MT" w:hAnsi="Arial MT"/>
          <w:b/>
          <w:bCs/>
          <w:u w:val="single"/>
        </w:rPr>
      </w:pPr>
    </w:p>
    <w:p w14:paraId="5D5370B5" w14:textId="2875F448" w:rsidR="00307333" w:rsidRDefault="00450CBB">
      <w:pPr>
        <w:pStyle w:val="BodyText"/>
        <w:spacing w:before="76"/>
        <w:ind w:left="100"/>
        <w:jc w:val="left"/>
        <w:rPr>
          <w:rFonts w:ascii="Arial MT" w:hAnsi="Arial MT"/>
        </w:rPr>
      </w:pPr>
      <w:r>
        <w:rPr>
          <w:rFonts w:ascii="Arial MT" w:hAnsi="Arial MT"/>
        </w:rPr>
        <w:t>Name</w:t>
      </w:r>
      <w:r>
        <w:rPr>
          <w:rFonts w:ascii="Arial MT" w:hAnsi="Arial MT"/>
          <w:spacing w:val="-4"/>
        </w:rPr>
        <w:t xml:space="preserve"> </w:t>
      </w:r>
      <w:r>
        <w:rPr>
          <w:rFonts w:ascii="Arial MT" w:hAnsi="Arial MT"/>
        </w:rPr>
        <w:t>–</w:t>
      </w:r>
      <w:r>
        <w:rPr>
          <w:rFonts w:ascii="Arial MT" w:hAnsi="Arial MT"/>
          <w:spacing w:val="-5"/>
        </w:rPr>
        <w:t xml:space="preserve"> </w:t>
      </w:r>
      <w:r>
        <w:rPr>
          <w:rFonts w:ascii="Arial MT" w:hAnsi="Arial MT"/>
        </w:rPr>
        <w:t>Akashdeep</w:t>
      </w:r>
      <w:r>
        <w:rPr>
          <w:rFonts w:ascii="Arial MT" w:hAnsi="Arial MT"/>
          <w:spacing w:val="-5"/>
        </w:rPr>
        <w:t xml:space="preserve"> </w:t>
      </w:r>
      <w:r>
        <w:rPr>
          <w:rFonts w:ascii="Arial MT" w:hAnsi="Arial MT"/>
        </w:rPr>
        <w:t>Singh,</w:t>
      </w:r>
      <w:r>
        <w:rPr>
          <w:rFonts w:ascii="Arial MT" w:hAnsi="Arial MT"/>
          <w:spacing w:val="-6"/>
        </w:rPr>
        <w:t xml:space="preserve"> </w:t>
      </w:r>
      <w:r>
        <w:rPr>
          <w:rFonts w:ascii="Arial MT" w:hAnsi="Arial MT"/>
        </w:rPr>
        <w:t>Vanshnoor</w:t>
      </w:r>
      <w:r>
        <w:rPr>
          <w:rFonts w:ascii="Arial MT" w:hAnsi="Arial MT"/>
          <w:spacing w:val="-5"/>
        </w:rPr>
        <w:t xml:space="preserve"> </w:t>
      </w:r>
      <w:r>
        <w:rPr>
          <w:rFonts w:ascii="Arial MT" w:hAnsi="Arial MT"/>
        </w:rPr>
        <w:t>Singh</w:t>
      </w:r>
      <w:r>
        <w:rPr>
          <w:rFonts w:ascii="Arial MT" w:hAnsi="Arial MT"/>
          <w:spacing w:val="-9"/>
        </w:rPr>
        <w:t xml:space="preserve"> </w:t>
      </w:r>
      <w:r>
        <w:rPr>
          <w:rFonts w:ascii="Arial MT" w:hAnsi="Arial MT"/>
        </w:rPr>
        <w:t>Narang</w:t>
      </w:r>
    </w:p>
    <w:p w14:paraId="0C54D26B" w14:textId="77777777" w:rsidR="001A7042" w:rsidRDefault="001A7042">
      <w:pPr>
        <w:pStyle w:val="BodyText"/>
        <w:spacing w:before="76"/>
        <w:ind w:left="100"/>
        <w:jc w:val="left"/>
        <w:rPr>
          <w:rFonts w:ascii="Arial MT" w:hAnsi="Arial MT"/>
        </w:rPr>
      </w:pPr>
    </w:p>
    <w:p w14:paraId="32C7E502" w14:textId="77777777" w:rsidR="001A7042" w:rsidRDefault="001A7042">
      <w:pPr>
        <w:pStyle w:val="BodyText"/>
        <w:spacing w:before="76"/>
        <w:ind w:left="100"/>
        <w:jc w:val="left"/>
        <w:rPr>
          <w:rFonts w:ascii="Arial MT" w:hAnsi="Arial MT"/>
        </w:rPr>
      </w:pPr>
    </w:p>
    <w:p w14:paraId="1957E041" w14:textId="46A4AD06" w:rsidR="001A7042" w:rsidRPr="001A7042" w:rsidRDefault="001A7042" w:rsidP="001A7042">
      <w:pPr>
        <w:pStyle w:val="BodyText"/>
        <w:numPr>
          <w:ilvl w:val="0"/>
          <w:numId w:val="2"/>
        </w:numPr>
        <w:spacing w:before="76"/>
        <w:jc w:val="left"/>
        <w:rPr>
          <w:rFonts w:ascii="Arial MT" w:hAnsi="Arial MT"/>
          <w:b/>
          <w:bCs/>
          <w:u w:val="single"/>
        </w:rPr>
      </w:pPr>
      <w:r w:rsidRPr="001A7042">
        <w:rPr>
          <w:rFonts w:ascii="Arial MT" w:hAnsi="Arial MT"/>
          <w:b/>
          <w:bCs/>
          <w:u w:val="single"/>
        </w:rPr>
        <w:t>Business Problem</w:t>
      </w:r>
    </w:p>
    <w:p w14:paraId="6517B880" w14:textId="77777777" w:rsidR="00307333" w:rsidRDefault="00307333">
      <w:pPr>
        <w:pStyle w:val="BodyText"/>
        <w:ind w:left="0"/>
        <w:jc w:val="left"/>
        <w:rPr>
          <w:rFonts w:ascii="Arial MT"/>
        </w:rPr>
      </w:pPr>
    </w:p>
    <w:p w14:paraId="66C23D75" w14:textId="371A9313" w:rsidR="00307333" w:rsidRPr="00A9516B" w:rsidRDefault="001A7042">
      <w:pPr>
        <w:pStyle w:val="BodyText"/>
        <w:spacing w:before="11"/>
        <w:ind w:left="0"/>
        <w:jc w:val="left"/>
        <w:rPr>
          <w:szCs w:val="22"/>
        </w:rPr>
      </w:pPr>
      <w:r w:rsidRPr="00A9516B">
        <w:rPr>
          <w:szCs w:val="22"/>
        </w:rPr>
        <w:t xml:space="preserve">Given the NPRI dataset, our objective is to predict </w:t>
      </w:r>
      <w:r w:rsidRPr="00A9516B">
        <w:rPr>
          <w:szCs w:val="22"/>
        </w:rPr>
        <w:t xml:space="preserve">for the companies that are a part of </w:t>
      </w:r>
      <w:proofErr w:type="gramStart"/>
      <w:r w:rsidR="00CD6329" w:rsidRPr="00A9516B">
        <w:rPr>
          <w:szCs w:val="22"/>
        </w:rPr>
        <w:t>an</w:t>
      </w:r>
      <w:proofErr w:type="gramEnd"/>
      <w:r w:rsidR="00CD6329" w:rsidRPr="00A9516B">
        <w:rPr>
          <w:szCs w:val="22"/>
        </w:rPr>
        <w:t xml:space="preserve"> given</w:t>
      </w:r>
      <w:r w:rsidR="006A0AD6" w:rsidRPr="00A9516B">
        <w:rPr>
          <w:szCs w:val="22"/>
        </w:rPr>
        <w:t xml:space="preserve"> </w:t>
      </w:r>
      <w:r w:rsidRPr="00A9516B">
        <w:rPr>
          <w:szCs w:val="22"/>
        </w:rPr>
        <w:t>industry</w:t>
      </w:r>
      <w:r w:rsidRPr="00A9516B">
        <w:rPr>
          <w:szCs w:val="22"/>
        </w:rPr>
        <w:t xml:space="preserve"> that are expected to experience the highest </w:t>
      </w:r>
      <w:r w:rsidRPr="00A9516B">
        <w:rPr>
          <w:szCs w:val="22"/>
        </w:rPr>
        <w:t xml:space="preserve">quantity </w:t>
      </w:r>
      <w:r w:rsidR="00A9516B" w:rsidRPr="00A9516B">
        <w:rPr>
          <w:szCs w:val="22"/>
        </w:rPr>
        <w:t>of releases</w:t>
      </w:r>
      <w:r w:rsidRPr="00A9516B">
        <w:rPr>
          <w:szCs w:val="22"/>
        </w:rPr>
        <w:t xml:space="preserve"> </w:t>
      </w:r>
      <w:r w:rsidR="006A0AD6" w:rsidRPr="00A9516B">
        <w:rPr>
          <w:szCs w:val="22"/>
        </w:rPr>
        <w:t xml:space="preserve">for any substances </w:t>
      </w:r>
      <w:r w:rsidRPr="00A9516B">
        <w:rPr>
          <w:szCs w:val="22"/>
        </w:rPr>
        <w:t xml:space="preserve">over the next </w:t>
      </w:r>
      <w:r w:rsidR="006A0AD6" w:rsidRPr="00A9516B">
        <w:rPr>
          <w:szCs w:val="22"/>
        </w:rPr>
        <w:t>year</w:t>
      </w:r>
      <w:r w:rsidRPr="00A9516B">
        <w:rPr>
          <w:szCs w:val="22"/>
        </w:rPr>
        <w:t>.</w:t>
      </w:r>
    </w:p>
    <w:p w14:paraId="46855336" w14:textId="77777777" w:rsidR="001A7042" w:rsidRDefault="001A7042">
      <w:pPr>
        <w:pStyle w:val="BodyText"/>
        <w:spacing w:before="11"/>
        <w:ind w:left="0"/>
        <w:jc w:val="left"/>
        <w:rPr>
          <w:rFonts w:ascii="Arial MT"/>
          <w:szCs w:val="22"/>
        </w:rPr>
      </w:pPr>
    </w:p>
    <w:p w14:paraId="492CDE63" w14:textId="77777777" w:rsidR="001A7042" w:rsidRDefault="001A7042">
      <w:pPr>
        <w:pStyle w:val="BodyText"/>
        <w:spacing w:before="11"/>
        <w:ind w:left="0"/>
        <w:jc w:val="left"/>
        <w:rPr>
          <w:rFonts w:ascii="Arial MT"/>
          <w:szCs w:val="22"/>
        </w:rPr>
      </w:pPr>
    </w:p>
    <w:p w14:paraId="49820CE9" w14:textId="2F963842" w:rsidR="001A7042" w:rsidRPr="001A7042" w:rsidRDefault="001A7042" w:rsidP="001A7042">
      <w:pPr>
        <w:pStyle w:val="BodyText"/>
        <w:numPr>
          <w:ilvl w:val="0"/>
          <w:numId w:val="2"/>
        </w:numPr>
        <w:spacing w:before="11"/>
        <w:jc w:val="left"/>
        <w:rPr>
          <w:rFonts w:ascii="Arial MT"/>
          <w:b/>
          <w:bCs/>
          <w:szCs w:val="22"/>
          <w:u w:val="single"/>
        </w:rPr>
      </w:pPr>
      <w:r w:rsidRPr="001A7042">
        <w:rPr>
          <w:rFonts w:ascii="Arial MT"/>
          <w:b/>
          <w:bCs/>
          <w:szCs w:val="22"/>
          <w:u w:val="single"/>
        </w:rPr>
        <w:t>ML Problem Definition:</w:t>
      </w:r>
    </w:p>
    <w:p w14:paraId="3E2A8202" w14:textId="77777777" w:rsidR="001A7042" w:rsidRDefault="001A7042">
      <w:pPr>
        <w:pStyle w:val="BodyText"/>
        <w:spacing w:before="11"/>
        <w:ind w:left="0"/>
        <w:jc w:val="left"/>
        <w:rPr>
          <w:rFonts w:ascii="Arial MT"/>
          <w:szCs w:val="22"/>
        </w:rPr>
      </w:pPr>
    </w:p>
    <w:p w14:paraId="0FEAA33E" w14:textId="77777777" w:rsidR="001A7042" w:rsidRDefault="001A7042">
      <w:pPr>
        <w:pStyle w:val="BodyText"/>
        <w:spacing w:before="11"/>
        <w:ind w:left="0"/>
        <w:jc w:val="left"/>
        <w:rPr>
          <w:sz w:val="23"/>
        </w:rPr>
      </w:pPr>
    </w:p>
    <w:p w14:paraId="7F7B15F7" w14:textId="77777777" w:rsidR="00A9516B" w:rsidRPr="00A9516B" w:rsidRDefault="00A9516B" w:rsidP="00A9516B">
      <w:pPr>
        <w:tabs>
          <w:tab w:val="left" w:pos="821"/>
        </w:tabs>
        <w:spacing w:line="237" w:lineRule="auto"/>
        <w:ind w:right="288"/>
        <w:rPr>
          <w:color w:val="202020"/>
          <w:sz w:val="24"/>
        </w:rPr>
      </w:pPr>
      <w:r w:rsidRPr="00A9516B">
        <w:rPr>
          <w:color w:val="202020"/>
          <w:sz w:val="24"/>
        </w:rPr>
        <w:t>In this scenario, the goal is to predict the quantity of substance releases for a given set of industries over the course of one year. The target column for prediction is the quantity of releases. Our approach involves an aggregate strategy to determine the change in quantity of releases for substances within a predefined set of ten industries.</w:t>
      </w:r>
    </w:p>
    <w:p w14:paraId="3006A562" w14:textId="77777777" w:rsidR="00A9516B" w:rsidRDefault="00A9516B" w:rsidP="00A9516B">
      <w:pPr>
        <w:tabs>
          <w:tab w:val="left" w:pos="821"/>
        </w:tabs>
        <w:spacing w:line="237" w:lineRule="auto"/>
        <w:ind w:right="288"/>
        <w:rPr>
          <w:color w:val="202020"/>
          <w:sz w:val="24"/>
        </w:rPr>
      </w:pPr>
    </w:p>
    <w:p w14:paraId="312082D9" w14:textId="2BBDBE56" w:rsidR="00A9516B" w:rsidRPr="00091237" w:rsidRDefault="00A9516B" w:rsidP="00A9516B">
      <w:pPr>
        <w:tabs>
          <w:tab w:val="left" w:pos="821"/>
        </w:tabs>
        <w:spacing w:line="237" w:lineRule="auto"/>
        <w:ind w:right="288"/>
        <w:rPr>
          <w:color w:val="FF0000"/>
          <w:sz w:val="24"/>
          <w:u w:val="single"/>
        </w:rPr>
      </w:pPr>
      <w:r w:rsidRPr="00091237">
        <w:rPr>
          <w:color w:val="FF0000"/>
          <w:sz w:val="24"/>
          <w:u w:val="single"/>
        </w:rPr>
        <w:t>Strategy-</w:t>
      </w:r>
    </w:p>
    <w:p w14:paraId="799D991A" w14:textId="0A0375CC" w:rsidR="00307333" w:rsidRDefault="00A9516B" w:rsidP="00A9516B">
      <w:pPr>
        <w:tabs>
          <w:tab w:val="left" w:pos="821"/>
        </w:tabs>
        <w:spacing w:line="237" w:lineRule="auto"/>
        <w:ind w:right="288"/>
        <w:rPr>
          <w:color w:val="202020"/>
          <w:sz w:val="24"/>
        </w:rPr>
      </w:pPr>
      <w:r w:rsidRPr="00A9516B">
        <w:rPr>
          <w:color w:val="202020"/>
          <w:sz w:val="24"/>
        </w:rPr>
        <w:t xml:space="preserve">To calculate this change, we'll employ a straightforward method: subtracting </w:t>
      </w:r>
      <w:r w:rsidRPr="00091237">
        <w:rPr>
          <w:b/>
          <w:bCs/>
          <w:color w:val="202020"/>
          <w:sz w:val="24"/>
        </w:rPr>
        <w:t>the quantity of releases in the previous year from the quantity of releases in the current year</w:t>
      </w:r>
      <w:r w:rsidRPr="00A9516B">
        <w:rPr>
          <w:color w:val="202020"/>
          <w:sz w:val="24"/>
        </w:rPr>
        <w:t>. This difference will indicate whether there has been growth or decline in the quantity of releases for each substance within the specified industries. If the result is positive, it indicates growth; if negative, it signifies a decline.</w:t>
      </w:r>
    </w:p>
    <w:p w14:paraId="37A4413A" w14:textId="77777777" w:rsidR="004C08B9" w:rsidRDefault="004C08B9" w:rsidP="00A9516B">
      <w:pPr>
        <w:tabs>
          <w:tab w:val="left" w:pos="821"/>
        </w:tabs>
        <w:spacing w:line="237" w:lineRule="auto"/>
        <w:ind w:right="288"/>
        <w:rPr>
          <w:color w:val="202020"/>
          <w:sz w:val="24"/>
        </w:rPr>
      </w:pPr>
    </w:p>
    <w:p w14:paraId="0FDE9CE4" w14:textId="77777777" w:rsidR="00A9516B" w:rsidRPr="00A9516B" w:rsidRDefault="00A9516B" w:rsidP="00A9516B">
      <w:pPr>
        <w:tabs>
          <w:tab w:val="left" w:pos="821"/>
        </w:tabs>
        <w:spacing w:line="237" w:lineRule="auto"/>
        <w:ind w:right="288"/>
        <w:rPr>
          <w:b/>
          <w:bCs/>
          <w:color w:val="202020"/>
          <w:sz w:val="24"/>
          <w:u w:val="single"/>
        </w:rPr>
      </w:pPr>
    </w:p>
    <w:p w14:paraId="74EB8BF8" w14:textId="492D6F09" w:rsidR="00A9516B" w:rsidRDefault="00A9516B" w:rsidP="00A9516B">
      <w:pPr>
        <w:pStyle w:val="ListParagraph"/>
        <w:numPr>
          <w:ilvl w:val="0"/>
          <w:numId w:val="2"/>
        </w:numPr>
        <w:tabs>
          <w:tab w:val="left" w:pos="821"/>
        </w:tabs>
        <w:spacing w:line="237" w:lineRule="auto"/>
        <w:ind w:right="288"/>
        <w:rPr>
          <w:rFonts w:ascii="Arial" w:hAnsi="Arial" w:cs="Arial"/>
          <w:b/>
          <w:bCs/>
          <w:color w:val="202020"/>
          <w:sz w:val="24"/>
          <w:u w:val="single"/>
        </w:rPr>
      </w:pPr>
      <w:r w:rsidRPr="004C08B9">
        <w:rPr>
          <w:rFonts w:ascii="Arial" w:hAnsi="Arial" w:cs="Arial"/>
          <w:b/>
          <w:bCs/>
          <w:color w:val="202020"/>
          <w:sz w:val="24"/>
          <w:u w:val="single"/>
        </w:rPr>
        <w:t>Feature Requirements:</w:t>
      </w:r>
    </w:p>
    <w:p w14:paraId="5DCA9E38" w14:textId="77777777" w:rsidR="004C08B9" w:rsidRDefault="004C08B9" w:rsidP="004C08B9">
      <w:pPr>
        <w:pStyle w:val="ListParagraph"/>
        <w:tabs>
          <w:tab w:val="left" w:pos="821"/>
        </w:tabs>
        <w:spacing w:line="237" w:lineRule="auto"/>
        <w:ind w:left="460" w:right="288" w:firstLine="0"/>
        <w:rPr>
          <w:rFonts w:ascii="Arial" w:hAnsi="Arial" w:cs="Arial"/>
          <w:b/>
          <w:bCs/>
          <w:color w:val="202020"/>
          <w:sz w:val="24"/>
          <w:u w:val="single"/>
        </w:rPr>
      </w:pPr>
    </w:p>
    <w:p w14:paraId="3A393D04" w14:textId="77777777" w:rsidR="004C08B9" w:rsidRDefault="004C08B9" w:rsidP="004C08B9">
      <w:pPr>
        <w:pStyle w:val="ListParagraph"/>
        <w:tabs>
          <w:tab w:val="left" w:pos="821"/>
        </w:tabs>
        <w:spacing w:line="237" w:lineRule="auto"/>
        <w:ind w:left="460" w:right="288" w:firstLine="0"/>
        <w:rPr>
          <w:rFonts w:ascii="Arial" w:hAnsi="Arial" w:cs="Arial"/>
          <w:b/>
          <w:bCs/>
          <w:color w:val="202020"/>
          <w:sz w:val="24"/>
          <w:u w:val="single"/>
        </w:rPr>
      </w:pPr>
    </w:p>
    <w:p w14:paraId="786AD423" w14:textId="77777777" w:rsidR="004C08B9" w:rsidRPr="004C08B9" w:rsidRDefault="004C08B9" w:rsidP="004C08B9">
      <w:pPr>
        <w:tabs>
          <w:tab w:val="left" w:pos="821"/>
        </w:tabs>
        <w:spacing w:line="237" w:lineRule="auto"/>
        <w:ind w:right="288"/>
        <w:rPr>
          <w:color w:val="202020"/>
          <w:sz w:val="24"/>
        </w:rPr>
      </w:pPr>
      <w:r w:rsidRPr="004C08B9">
        <w:rPr>
          <w:color w:val="202020"/>
          <w:sz w:val="24"/>
        </w:rPr>
        <w:t>The following features could have an impact on the target variable:</w:t>
      </w:r>
    </w:p>
    <w:p w14:paraId="355935F5" w14:textId="77777777" w:rsidR="004C08B9" w:rsidRPr="004C08B9" w:rsidRDefault="004C08B9" w:rsidP="004C08B9">
      <w:pPr>
        <w:tabs>
          <w:tab w:val="left" w:pos="821"/>
        </w:tabs>
        <w:spacing w:line="237" w:lineRule="auto"/>
        <w:ind w:right="288"/>
        <w:rPr>
          <w:color w:val="202020"/>
          <w:sz w:val="24"/>
        </w:rPr>
      </w:pPr>
      <w:r w:rsidRPr="004C08B9">
        <w:rPr>
          <w:color w:val="202020"/>
          <w:sz w:val="24"/>
        </w:rPr>
        <w:t xml:space="preserve">Category - Sub-Category - Current - NAICS - </w:t>
      </w:r>
      <w:proofErr w:type="spellStart"/>
      <w:r w:rsidRPr="004C08B9">
        <w:rPr>
          <w:color w:val="202020"/>
          <w:sz w:val="24"/>
        </w:rPr>
        <w:t>ReportYear</w:t>
      </w:r>
      <w:proofErr w:type="spellEnd"/>
      <w:r w:rsidRPr="004C08B9">
        <w:rPr>
          <w:color w:val="202020"/>
          <w:sz w:val="24"/>
        </w:rPr>
        <w:t xml:space="preserve"> - </w:t>
      </w:r>
      <w:proofErr w:type="spellStart"/>
      <w:r w:rsidRPr="004C08B9">
        <w:rPr>
          <w:color w:val="202020"/>
          <w:sz w:val="24"/>
        </w:rPr>
        <w:t>IssueType</w:t>
      </w:r>
      <w:proofErr w:type="spellEnd"/>
      <w:r w:rsidRPr="004C08B9">
        <w:rPr>
          <w:color w:val="202020"/>
          <w:sz w:val="24"/>
        </w:rPr>
        <w:t xml:space="preserve"> - </w:t>
      </w:r>
      <w:proofErr w:type="spellStart"/>
      <w:r w:rsidRPr="004C08B9">
        <w:rPr>
          <w:color w:val="202020"/>
          <w:sz w:val="24"/>
        </w:rPr>
        <w:t>PriorityYears</w:t>
      </w:r>
      <w:proofErr w:type="spellEnd"/>
      <w:r w:rsidRPr="004C08B9">
        <w:rPr>
          <w:color w:val="202020"/>
          <w:sz w:val="24"/>
        </w:rPr>
        <w:t xml:space="preserve"> - Years</w:t>
      </w:r>
    </w:p>
    <w:p w14:paraId="3A77B991" w14:textId="77777777" w:rsidR="004C08B9" w:rsidRPr="004C08B9" w:rsidRDefault="004C08B9" w:rsidP="004C08B9">
      <w:pPr>
        <w:tabs>
          <w:tab w:val="left" w:pos="821"/>
        </w:tabs>
        <w:spacing w:line="237" w:lineRule="auto"/>
        <w:ind w:right="288"/>
        <w:rPr>
          <w:color w:val="202020"/>
          <w:sz w:val="24"/>
        </w:rPr>
      </w:pPr>
      <w:r w:rsidRPr="004C08B9">
        <w:rPr>
          <w:color w:val="202020"/>
          <w:sz w:val="24"/>
        </w:rPr>
        <w:t>Minus 1 - Years Minus 2 - Years Minus 3 - Years Minus4-PercentageModification -</w:t>
      </w:r>
    </w:p>
    <w:p w14:paraId="1E16C70B" w14:textId="77777777" w:rsidR="004C08B9" w:rsidRPr="004C08B9" w:rsidRDefault="004C08B9" w:rsidP="004C08B9">
      <w:pPr>
        <w:tabs>
          <w:tab w:val="left" w:pos="821"/>
        </w:tabs>
        <w:spacing w:line="237" w:lineRule="auto"/>
        <w:ind w:right="288"/>
        <w:rPr>
          <w:color w:val="202020"/>
          <w:sz w:val="24"/>
        </w:rPr>
      </w:pPr>
      <w:proofErr w:type="spellStart"/>
      <w:r w:rsidRPr="004C08B9">
        <w:rPr>
          <w:color w:val="202020"/>
          <w:sz w:val="24"/>
        </w:rPr>
        <w:t>DistinctivenessVariation</w:t>
      </w:r>
      <w:proofErr w:type="spellEnd"/>
      <w:r w:rsidRPr="004C08B9">
        <w:rPr>
          <w:color w:val="202020"/>
          <w:sz w:val="24"/>
        </w:rPr>
        <w:t xml:space="preserve"> - Four-Year Average - </w:t>
      </w:r>
      <w:proofErr w:type="spellStart"/>
      <w:r w:rsidRPr="004C08B9">
        <w:rPr>
          <w:color w:val="202020"/>
          <w:sz w:val="24"/>
        </w:rPr>
        <w:t>NAICSAverage</w:t>
      </w:r>
      <w:proofErr w:type="spellEnd"/>
      <w:r w:rsidRPr="004C08B9">
        <w:rPr>
          <w:color w:val="202020"/>
          <w:sz w:val="24"/>
        </w:rPr>
        <w:t xml:space="preserve"> Substance, Standard</w:t>
      </w:r>
    </w:p>
    <w:p w14:paraId="6A23799F" w14:textId="3139F1E5" w:rsidR="004C08B9" w:rsidRDefault="004C08B9" w:rsidP="001263B1">
      <w:pPr>
        <w:tabs>
          <w:tab w:val="left" w:pos="821"/>
        </w:tabs>
        <w:spacing w:line="237" w:lineRule="auto"/>
        <w:ind w:right="288"/>
        <w:rPr>
          <w:color w:val="202020"/>
          <w:sz w:val="24"/>
        </w:rPr>
      </w:pPr>
      <w:r w:rsidRPr="004C08B9">
        <w:rPr>
          <w:color w:val="202020"/>
          <w:sz w:val="24"/>
        </w:rPr>
        <w:t xml:space="preserve">Deviation, </w:t>
      </w:r>
      <w:proofErr w:type="spellStart"/>
      <w:r w:rsidRPr="004C08B9">
        <w:rPr>
          <w:color w:val="202020"/>
          <w:sz w:val="24"/>
        </w:rPr>
        <w:t>NumStandardDeviation</w:t>
      </w:r>
      <w:proofErr w:type="spellEnd"/>
      <w:r w:rsidR="001263B1">
        <w:rPr>
          <w:color w:val="202020"/>
          <w:sz w:val="24"/>
        </w:rPr>
        <w:t>.</w:t>
      </w:r>
    </w:p>
    <w:p w14:paraId="51830799" w14:textId="77777777" w:rsidR="004C08B9" w:rsidRPr="004C08B9" w:rsidRDefault="004C08B9" w:rsidP="004C08B9">
      <w:pPr>
        <w:tabs>
          <w:tab w:val="left" w:pos="821"/>
        </w:tabs>
        <w:spacing w:line="237" w:lineRule="auto"/>
        <w:ind w:right="288"/>
        <w:rPr>
          <w:color w:val="202020"/>
          <w:sz w:val="24"/>
        </w:rPr>
      </w:pPr>
    </w:p>
    <w:p w14:paraId="26C7B8D1" w14:textId="77777777" w:rsidR="00A9516B" w:rsidRDefault="00A9516B" w:rsidP="00A9516B">
      <w:pPr>
        <w:tabs>
          <w:tab w:val="left" w:pos="821"/>
        </w:tabs>
        <w:spacing w:line="237" w:lineRule="auto"/>
        <w:ind w:right="288"/>
      </w:pPr>
    </w:p>
    <w:p w14:paraId="70457453" w14:textId="4C807FB3" w:rsidR="004C08B9" w:rsidRPr="004C08B9" w:rsidRDefault="004C08B9" w:rsidP="004C08B9">
      <w:pPr>
        <w:pStyle w:val="ListParagraph"/>
        <w:numPr>
          <w:ilvl w:val="0"/>
          <w:numId w:val="2"/>
        </w:numPr>
        <w:tabs>
          <w:tab w:val="left" w:pos="821"/>
        </w:tabs>
        <w:spacing w:line="237" w:lineRule="auto"/>
        <w:ind w:right="288"/>
        <w:rPr>
          <w:rFonts w:ascii="Arial" w:hAnsi="Arial" w:cs="Arial"/>
          <w:b/>
          <w:bCs/>
          <w:sz w:val="24"/>
          <w:szCs w:val="24"/>
          <w:u w:val="single"/>
        </w:rPr>
      </w:pPr>
      <w:r w:rsidRPr="004C08B9">
        <w:rPr>
          <w:rFonts w:ascii="Arial" w:hAnsi="Arial" w:cs="Arial"/>
          <w:b/>
          <w:bCs/>
          <w:sz w:val="24"/>
          <w:szCs w:val="24"/>
          <w:u w:val="single"/>
        </w:rPr>
        <w:t>Does it make sense for the target value to be affected by what you listed? Explain. If you answer with yes, argue why</w:t>
      </w:r>
      <w:r w:rsidRPr="004C08B9">
        <w:rPr>
          <w:rFonts w:ascii="Arial" w:hAnsi="Arial" w:cs="Arial"/>
          <w:b/>
          <w:bCs/>
          <w:sz w:val="24"/>
          <w:szCs w:val="24"/>
          <w:u w:val="single"/>
        </w:rPr>
        <w:t>?</w:t>
      </w:r>
    </w:p>
    <w:p w14:paraId="6EEEBA41" w14:textId="77777777" w:rsidR="001263B1" w:rsidRDefault="001263B1" w:rsidP="004C08B9">
      <w:pPr>
        <w:pStyle w:val="ListParagraph"/>
        <w:tabs>
          <w:tab w:val="left" w:pos="821"/>
        </w:tabs>
        <w:spacing w:line="237" w:lineRule="auto"/>
        <w:ind w:left="460" w:right="288" w:firstLine="0"/>
        <w:rPr>
          <w:rFonts w:ascii="Arial" w:hAnsi="Arial" w:cs="Arial"/>
          <w:b/>
          <w:bCs/>
          <w:sz w:val="24"/>
          <w:szCs w:val="24"/>
          <w:u w:val="single"/>
        </w:rPr>
      </w:pPr>
    </w:p>
    <w:p w14:paraId="7F3D7B37" w14:textId="2CA67188" w:rsidR="004C08B9" w:rsidRDefault="001263B1" w:rsidP="004C08B9">
      <w:pPr>
        <w:tabs>
          <w:tab w:val="left" w:pos="821"/>
        </w:tabs>
        <w:spacing w:line="237" w:lineRule="auto"/>
        <w:ind w:right="288"/>
        <w:rPr>
          <w:sz w:val="24"/>
          <w:szCs w:val="24"/>
        </w:rPr>
      </w:pPr>
      <w:r w:rsidRPr="001263B1">
        <w:rPr>
          <w:sz w:val="24"/>
          <w:szCs w:val="24"/>
        </w:rPr>
        <w:t>These features provide context about the industry, time, and specific substances being released. They are relevant because they help us understand the historical trends and variations in releases</w:t>
      </w:r>
      <w:r>
        <w:rPr>
          <w:sz w:val="24"/>
          <w:szCs w:val="24"/>
        </w:rPr>
        <w:t xml:space="preserve"> over the period from 2014 to 2022. </w:t>
      </w:r>
    </w:p>
    <w:p w14:paraId="16CBEBBF" w14:textId="781B7304" w:rsidR="001263B1" w:rsidRDefault="001263B1" w:rsidP="004C08B9">
      <w:pPr>
        <w:tabs>
          <w:tab w:val="left" w:pos="821"/>
        </w:tabs>
        <w:spacing w:line="237" w:lineRule="auto"/>
        <w:ind w:right="288"/>
        <w:rPr>
          <w:sz w:val="24"/>
          <w:szCs w:val="24"/>
        </w:rPr>
      </w:pPr>
      <w:r w:rsidRPr="001263B1">
        <w:rPr>
          <w:sz w:val="24"/>
          <w:szCs w:val="24"/>
        </w:rPr>
        <w:t xml:space="preserve">They make sense because they </w:t>
      </w:r>
      <w:r w:rsidR="00091237">
        <w:rPr>
          <w:sz w:val="24"/>
          <w:szCs w:val="24"/>
        </w:rPr>
        <w:t xml:space="preserve">show </w:t>
      </w:r>
      <w:r w:rsidR="00091237" w:rsidRPr="00091237">
        <w:rPr>
          <w:b/>
          <w:bCs/>
          <w:sz w:val="24"/>
          <w:szCs w:val="24"/>
        </w:rPr>
        <w:t>positive correlation</w:t>
      </w:r>
      <w:r w:rsidR="00091237">
        <w:rPr>
          <w:sz w:val="24"/>
          <w:szCs w:val="24"/>
        </w:rPr>
        <w:t xml:space="preserve"> and </w:t>
      </w:r>
      <w:r w:rsidRPr="001263B1">
        <w:rPr>
          <w:sz w:val="24"/>
          <w:szCs w:val="24"/>
        </w:rPr>
        <w:t>can help identify patterns, outliers, and trends that impact the quantity of releases.</w:t>
      </w:r>
    </w:p>
    <w:p w14:paraId="1FB99318" w14:textId="77777777" w:rsidR="001263B1" w:rsidRDefault="001263B1" w:rsidP="004C08B9">
      <w:pPr>
        <w:tabs>
          <w:tab w:val="left" w:pos="821"/>
        </w:tabs>
        <w:spacing w:line="237" w:lineRule="auto"/>
        <w:ind w:right="288"/>
        <w:rPr>
          <w:sz w:val="24"/>
          <w:szCs w:val="24"/>
        </w:rPr>
      </w:pPr>
    </w:p>
    <w:p w14:paraId="77A7DB9A" w14:textId="68E2346B" w:rsidR="001263B1" w:rsidRDefault="001263B1" w:rsidP="001263B1">
      <w:pPr>
        <w:pStyle w:val="ListParagraph"/>
        <w:numPr>
          <w:ilvl w:val="0"/>
          <w:numId w:val="2"/>
        </w:numPr>
        <w:tabs>
          <w:tab w:val="left" w:pos="821"/>
        </w:tabs>
        <w:spacing w:line="237" w:lineRule="auto"/>
        <w:ind w:right="288"/>
        <w:rPr>
          <w:rFonts w:ascii="Arial" w:hAnsi="Arial" w:cs="Arial"/>
          <w:b/>
          <w:bCs/>
          <w:sz w:val="24"/>
          <w:szCs w:val="24"/>
          <w:u w:val="single"/>
        </w:rPr>
      </w:pPr>
      <w:r w:rsidRPr="001263B1">
        <w:rPr>
          <w:rFonts w:ascii="Arial" w:hAnsi="Arial" w:cs="Arial"/>
          <w:b/>
          <w:bCs/>
          <w:sz w:val="24"/>
          <w:szCs w:val="24"/>
          <w:u w:val="single"/>
        </w:rPr>
        <w:t>Based on the answer to the last question, if some things do not make sense, how can you construct variables that do make sense in being used to make predictions about the (different) targets?</w:t>
      </w:r>
    </w:p>
    <w:p w14:paraId="16702465" w14:textId="19D5E88D" w:rsidR="001263B1" w:rsidRDefault="001263B1" w:rsidP="001263B1">
      <w:pPr>
        <w:tabs>
          <w:tab w:val="left" w:pos="821"/>
        </w:tabs>
        <w:spacing w:line="237" w:lineRule="auto"/>
        <w:ind w:left="100" w:right="288"/>
        <w:rPr>
          <w:sz w:val="24"/>
          <w:szCs w:val="24"/>
        </w:rPr>
      </w:pPr>
    </w:p>
    <w:p w14:paraId="4C2FBD82" w14:textId="4F8F6A6F" w:rsidR="001263B1" w:rsidRPr="00961009" w:rsidRDefault="00961009" w:rsidP="00091237">
      <w:pPr>
        <w:pStyle w:val="ListParagraph"/>
        <w:numPr>
          <w:ilvl w:val="0"/>
          <w:numId w:val="2"/>
        </w:numPr>
        <w:tabs>
          <w:tab w:val="left" w:pos="821"/>
        </w:tabs>
        <w:spacing w:line="237" w:lineRule="auto"/>
        <w:ind w:right="288"/>
        <w:rPr>
          <w:rFonts w:ascii="Arial" w:hAnsi="Arial" w:cs="Arial"/>
          <w:b/>
          <w:bCs/>
          <w:sz w:val="24"/>
          <w:szCs w:val="24"/>
          <w:u w:val="single"/>
        </w:rPr>
      </w:pPr>
      <w:r w:rsidRPr="00961009">
        <w:rPr>
          <w:rFonts w:ascii="Arial" w:hAnsi="Arial" w:cs="Arial"/>
          <w:b/>
          <w:bCs/>
          <w:sz w:val="24"/>
          <w:szCs w:val="24"/>
          <w:u w:val="single"/>
        </w:rPr>
        <w:t>How should you frame your problem then?</w:t>
      </w:r>
    </w:p>
    <w:p w14:paraId="4436DC9D" w14:textId="77777777" w:rsidR="00961009" w:rsidRPr="00961009" w:rsidRDefault="00961009" w:rsidP="00961009">
      <w:pPr>
        <w:pStyle w:val="ListParagraph"/>
        <w:rPr>
          <w:rFonts w:ascii="Arial" w:hAnsi="Arial" w:cs="Arial"/>
          <w:b/>
          <w:bCs/>
          <w:sz w:val="24"/>
          <w:szCs w:val="24"/>
        </w:rPr>
      </w:pPr>
    </w:p>
    <w:p w14:paraId="47773B9D" w14:textId="5CBDFCF8" w:rsidR="00961009" w:rsidRDefault="00961009" w:rsidP="00961009">
      <w:pPr>
        <w:tabs>
          <w:tab w:val="left" w:pos="821"/>
        </w:tabs>
        <w:spacing w:line="237" w:lineRule="auto"/>
        <w:ind w:right="288"/>
        <w:rPr>
          <w:sz w:val="24"/>
          <w:szCs w:val="24"/>
        </w:rPr>
      </w:pPr>
      <w:r>
        <w:rPr>
          <w:sz w:val="24"/>
          <w:szCs w:val="24"/>
        </w:rPr>
        <w:t>According to me, I have already reframed the problem so there is nothing to do with that.</w:t>
      </w:r>
    </w:p>
    <w:p w14:paraId="008BDAEF" w14:textId="77777777" w:rsidR="00961009" w:rsidRDefault="00961009" w:rsidP="00961009">
      <w:pPr>
        <w:tabs>
          <w:tab w:val="left" w:pos="821"/>
        </w:tabs>
        <w:spacing w:line="237" w:lineRule="auto"/>
        <w:ind w:right="288"/>
        <w:rPr>
          <w:sz w:val="24"/>
          <w:szCs w:val="24"/>
        </w:rPr>
      </w:pPr>
    </w:p>
    <w:p w14:paraId="00309AC2" w14:textId="77777777" w:rsidR="00961009" w:rsidRDefault="00961009" w:rsidP="00961009">
      <w:pPr>
        <w:tabs>
          <w:tab w:val="left" w:pos="821"/>
        </w:tabs>
        <w:spacing w:line="237" w:lineRule="auto"/>
        <w:ind w:right="288"/>
        <w:rPr>
          <w:sz w:val="24"/>
          <w:szCs w:val="24"/>
        </w:rPr>
      </w:pPr>
    </w:p>
    <w:p w14:paraId="54292D23" w14:textId="10CD3CEB" w:rsidR="00961009" w:rsidRPr="00961009" w:rsidRDefault="00961009" w:rsidP="00961009">
      <w:pPr>
        <w:pStyle w:val="ListParagraph"/>
        <w:numPr>
          <w:ilvl w:val="0"/>
          <w:numId w:val="2"/>
        </w:numPr>
        <w:tabs>
          <w:tab w:val="left" w:pos="821"/>
        </w:tabs>
        <w:spacing w:line="237" w:lineRule="auto"/>
        <w:ind w:right="288"/>
        <w:rPr>
          <w:rFonts w:ascii="Arial" w:hAnsi="Arial" w:cs="Arial"/>
          <w:b/>
          <w:sz w:val="24"/>
          <w:szCs w:val="24"/>
          <w:u w:val="single"/>
        </w:rPr>
      </w:pPr>
      <w:r w:rsidRPr="00961009">
        <w:rPr>
          <w:rFonts w:ascii="Arial" w:hAnsi="Arial" w:cs="Arial"/>
          <w:b/>
          <w:sz w:val="24"/>
          <w:szCs w:val="24"/>
          <w:u w:val="single"/>
        </w:rPr>
        <w:t xml:space="preserve">How are you planning to assess your results? Be minute, </w:t>
      </w:r>
      <w:proofErr w:type="gramStart"/>
      <w:r w:rsidRPr="00961009">
        <w:rPr>
          <w:rFonts w:ascii="Arial" w:hAnsi="Arial" w:cs="Arial"/>
          <w:b/>
          <w:sz w:val="24"/>
          <w:szCs w:val="24"/>
          <w:u w:val="single"/>
        </w:rPr>
        <w:t>detailed</w:t>
      </w:r>
      <w:proofErr w:type="gramEnd"/>
      <w:r w:rsidRPr="00961009">
        <w:rPr>
          <w:rFonts w:ascii="Arial" w:hAnsi="Arial" w:cs="Arial"/>
          <w:b/>
          <w:sz w:val="24"/>
          <w:szCs w:val="24"/>
          <w:u w:val="single"/>
        </w:rPr>
        <w:t xml:space="preserve"> and exact.</w:t>
      </w:r>
    </w:p>
    <w:p w14:paraId="7AAD62F0" w14:textId="77777777" w:rsidR="00961009" w:rsidRPr="00961009" w:rsidRDefault="00961009" w:rsidP="00961009">
      <w:pPr>
        <w:tabs>
          <w:tab w:val="left" w:pos="821"/>
        </w:tabs>
        <w:spacing w:line="237" w:lineRule="auto"/>
        <w:ind w:right="288"/>
        <w:rPr>
          <w:sz w:val="24"/>
          <w:szCs w:val="24"/>
        </w:rPr>
      </w:pPr>
    </w:p>
    <w:p w14:paraId="2DA9FF13" w14:textId="68B98D57" w:rsidR="00961009" w:rsidRDefault="00961009" w:rsidP="00961009">
      <w:pPr>
        <w:tabs>
          <w:tab w:val="left" w:pos="821"/>
        </w:tabs>
        <w:spacing w:line="237" w:lineRule="auto"/>
        <w:ind w:right="288"/>
        <w:rPr>
          <w:sz w:val="24"/>
          <w:szCs w:val="24"/>
        </w:rPr>
      </w:pPr>
      <w:r w:rsidRPr="00961009">
        <w:rPr>
          <w:sz w:val="24"/>
          <w:szCs w:val="24"/>
        </w:rPr>
        <w:t xml:space="preserve">In this project, we'll use </w:t>
      </w:r>
      <w:r w:rsidRPr="00961009">
        <w:rPr>
          <w:b/>
          <w:bCs/>
          <w:sz w:val="24"/>
          <w:szCs w:val="24"/>
        </w:rPr>
        <w:t>linear regression</w:t>
      </w:r>
      <w:r w:rsidRPr="00961009">
        <w:rPr>
          <w:sz w:val="24"/>
          <w:szCs w:val="24"/>
        </w:rPr>
        <w:t xml:space="preserve"> to forecast substance release quantities over time. To evaluate our model, we'll use R-squared (R2) to measure the proportion of explained variance and root mean squared error (RMSE) to quantify prediction accuracy. These metrics will help assess the model's performance in capturing trends and making accurate forecasts.</w:t>
      </w:r>
    </w:p>
    <w:p w14:paraId="1DCFC652" w14:textId="77777777" w:rsidR="00961009" w:rsidRDefault="00961009" w:rsidP="00961009">
      <w:pPr>
        <w:tabs>
          <w:tab w:val="left" w:pos="821"/>
        </w:tabs>
        <w:spacing w:line="237" w:lineRule="auto"/>
        <w:ind w:right="288"/>
        <w:rPr>
          <w:sz w:val="24"/>
          <w:szCs w:val="24"/>
        </w:rPr>
      </w:pPr>
    </w:p>
    <w:p w14:paraId="016F3646" w14:textId="77777777" w:rsidR="00961009" w:rsidRPr="00961009" w:rsidRDefault="00961009" w:rsidP="00961009">
      <w:pPr>
        <w:tabs>
          <w:tab w:val="left" w:pos="821"/>
        </w:tabs>
        <w:spacing w:line="237" w:lineRule="auto"/>
        <w:ind w:right="288"/>
        <w:rPr>
          <w:sz w:val="24"/>
          <w:szCs w:val="24"/>
        </w:rPr>
      </w:pPr>
      <w:r w:rsidRPr="00961009">
        <w:rPr>
          <w:sz w:val="24"/>
          <w:szCs w:val="24"/>
        </w:rPr>
        <w:t>R-squared (R2): R-squared is a statistical measure that represents the proportion of the variance in the dependent variable (quantity of substance releases in our case) that is explained by the independent variables (features used in the model). A higher R2 value indicates that the model effectively captures the variability in the data and provides a better fit.</w:t>
      </w:r>
    </w:p>
    <w:p w14:paraId="2281D653" w14:textId="77777777" w:rsidR="00961009" w:rsidRPr="00961009" w:rsidRDefault="00961009" w:rsidP="00961009">
      <w:pPr>
        <w:tabs>
          <w:tab w:val="left" w:pos="821"/>
        </w:tabs>
        <w:spacing w:line="237" w:lineRule="auto"/>
        <w:ind w:right="288"/>
        <w:rPr>
          <w:sz w:val="24"/>
          <w:szCs w:val="24"/>
        </w:rPr>
      </w:pPr>
    </w:p>
    <w:p w14:paraId="36ADFEA5" w14:textId="4C0EBF1B" w:rsidR="00961009" w:rsidRDefault="00961009" w:rsidP="00961009">
      <w:pPr>
        <w:tabs>
          <w:tab w:val="left" w:pos="821"/>
        </w:tabs>
        <w:spacing w:line="237" w:lineRule="auto"/>
        <w:ind w:right="288"/>
        <w:rPr>
          <w:sz w:val="24"/>
          <w:szCs w:val="24"/>
        </w:rPr>
      </w:pPr>
      <w:r w:rsidRPr="00961009">
        <w:rPr>
          <w:sz w:val="24"/>
          <w:szCs w:val="24"/>
        </w:rPr>
        <w:t>Root Mean Squared Error (RMSE): RMSE is a measure of the average deviation of the predicted values from the actual values. It provides a measure of the model's accuracy by quantifying the difference between predicted and observed values. A lower RMSE indicates that the model's predictions are closer to the actual values, implying better performance.</w:t>
      </w:r>
    </w:p>
    <w:p w14:paraId="0E92F1D5" w14:textId="77777777" w:rsidR="00961009" w:rsidRDefault="00961009" w:rsidP="00961009">
      <w:pPr>
        <w:tabs>
          <w:tab w:val="left" w:pos="821"/>
        </w:tabs>
        <w:spacing w:line="237" w:lineRule="auto"/>
        <w:ind w:right="288"/>
        <w:rPr>
          <w:sz w:val="24"/>
          <w:szCs w:val="24"/>
        </w:rPr>
      </w:pPr>
    </w:p>
    <w:p w14:paraId="576AF37C" w14:textId="19BCDB2D" w:rsidR="00961009" w:rsidRPr="00961009" w:rsidRDefault="00961009" w:rsidP="00961009">
      <w:pPr>
        <w:pStyle w:val="ListParagraph"/>
        <w:numPr>
          <w:ilvl w:val="0"/>
          <w:numId w:val="2"/>
        </w:numPr>
        <w:tabs>
          <w:tab w:val="left" w:pos="821"/>
        </w:tabs>
        <w:spacing w:line="237" w:lineRule="auto"/>
        <w:ind w:right="288"/>
        <w:rPr>
          <w:rFonts w:ascii="Arial" w:hAnsi="Arial" w:cs="Arial"/>
          <w:b/>
          <w:bCs/>
          <w:sz w:val="24"/>
          <w:szCs w:val="24"/>
          <w:u w:val="single"/>
        </w:rPr>
      </w:pPr>
      <w:r w:rsidRPr="00961009">
        <w:rPr>
          <w:rFonts w:ascii="Arial" w:hAnsi="Arial" w:cs="Arial"/>
          <w:b/>
          <w:bCs/>
          <w:sz w:val="24"/>
          <w:szCs w:val="24"/>
          <w:u w:val="single"/>
        </w:rPr>
        <w:t>Does your assessment make sense?</w:t>
      </w:r>
      <w:r w:rsidRPr="00961009">
        <w:rPr>
          <w:rFonts w:ascii="Arial" w:hAnsi="Arial" w:cs="Arial"/>
          <w:b/>
          <w:bCs/>
          <w:sz w:val="24"/>
          <w:szCs w:val="24"/>
          <w:u w:val="single"/>
        </w:rPr>
        <w:t xml:space="preserve"> </w:t>
      </w:r>
      <w:r w:rsidRPr="00961009">
        <w:rPr>
          <w:rFonts w:ascii="Arial" w:hAnsi="Arial" w:cs="Arial"/>
          <w:b/>
          <w:bCs/>
          <w:sz w:val="24"/>
          <w:szCs w:val="24"/>
          <w:u w:val="single"/>
        </w:rPr>
        <w:t>If not, how can you update it?</w:t>
      </w:r>
    </w:p>
    <w:p w14:paraId="4F090F47" w14:textId="3F7C7038" w:rsidR="00DD7CAC" w:rsidRPr="00DD7CAC" w:rsidRDefault="00DD7CAC" w:rsidP="00DD7CAC">
      <w:pPr>
        <w:tabs>
          <w:tab w:val="left" w:pos="821"/>
        </w:tabs>
        <w:spacing w:line="237" w:lineRule="auto"/>
        <w:ind w:right="288"/>
        <w:rPr>
          <w:sz w:val="24"/>
          <w:szCs w:val="24"/>
        </w:rPr>
      </w:pPr>
    </w:p>
    <w:p w14:paraId="372647A2" w14:textId="299C01DE" w:rsidR="00961009" w:rsidRDefault="00DD7CAC" w:rsidP="00DD7CAC">
      <w:pPr>
        <w:tabs>
          <w:tab w:val="left" w:pos="821"/>
        </w:tabs>
        <w:spacing w:line="237" w:lineRule="auto"/>
        <w:ind w:left="100" w:right="288"/>
        <w:rPr>
          <w:sz w:val="24"/>
          <w:szCs w:val="24"/>
        </w:rPr>
      </w:pPr>
      <w:r w:rsidRPr="00DD7CAC">
        <w:rPr>
          <w:sz w:val="24"/>
          <w:szCs w:val="24"/>
        </w:rPr>
        <w:t>Yes, the assessment makes sense. R-squared (R2) and root mean squared error (RMSE) are commonly used metrics for evaluating the performance of regression models.</w:t>
      </w:r>
    </w:p>
    <w:p w14:paraId="60366FD3" w14:textId="77777777" w:rsidR="00DD7CAC" w:rsidRDefault="00DD7CAC" w:rsidP="00DD7CAC">
      <w:pPr>
        <w:tabs>
          <w:tab w:val="left" w:pos="821"/>
        </w:tabs>
        <w:spacing w:line="237" w:lineRule="auto"/>
        <w:ind w:right="288"/>
        <w:rPr>
          <w:sz w:val="24"/>
          <w:szCs w:val="24"/>
        </w:rPr>
      </w:pPr>
    </w:p>
    <w:p w14:paraId="205FCB98" w14:textId="0F8369BF" w:rsidR="00DD7CAC" w:rsidRPr="00961009" w:rsidRDefault="00DD7CAC" w:rsidP="00DD7CAC">
      <w:pPr>
        <w:tabs>
          <w:tab w:val="left" w:pos="821"/>
        </w:tabs>
        <w:spacing w:line="237" w:lineRule="auto"/>
        <w:ind w:left="100" w:right="288"/>
        <w:rPr>
          <w:sz w:val="24"/>
          <w:szCs w:val="24"/>
        </w:rPr>
      </w:pPr>
      <w:r>
        <w:rPr>
          <w:sz w:val="24"/>
          <w:szCs w:val="24"/>
        </w:rPr>
        <w:t xml:space="preserve">We can also try different models such as random forest, KNN regressor which can show better accuracy. </w:t>
      </w:r>
      <w:proofErr w:type="gramStart"/>
      <w:r>
        <w:rPr>
          <w:sz w:val="24"/>
          <w:szCs w:val="24"/>
        </w:rPr>
        <w:t>Even we can</w:t>
      </w:r>
      <w:proofErr w:type="gramEnd"/>
      <w:r>
        <w:rPr>
          <w:sz w:val="24"/>
          <w:szCs w:val="24"/>
        </w:rPr>
        <w:t xml:space="preserve"> update feature selection and do normalization to update are successful model.</w:t>
      </w:r>
    </w:p>
    <w:sectPr w:rsidR="00DD7CAC" w:rsidRPr="00961009">
      <w:type w:val="continuous"/>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2DBA"/>
    <w:multiLevelType w:val="hybridMultilevel"/>
    <w:tmpl w:val="59383B4E"/>
    <w:lvl w:ilvl="0" w:tplc="32BCE622">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1" w15:restartNumberingAfterBreak="0">
    <w:nsid w:val="7F8D0E78"/>
    <w:multiLevelType w:val="hybridMultilevel"/>
    <w:tmpl w:val="72BCF7C2"/>
    <w:lvl w:ilvl="0" w:tplc="7C122E6E">
      <w:start w:val="1"/>
      <w:numFmt w:val="decimal"/>
      <w:lvlText w:val="%1."/>
      <w:lvlJc w:val="left"/>
      <w:pPr>
        <w:ind w:left="821" w:hanging="361"/>
      </w:pPr>
      <w:rPr>
        <w:rFonts w:ascii="Arial MT" w:eastAsia="Arial MT" w:hAnsi="Arial MT" w:cs="Arial MT" w:hint="default"/>
        <w:w w:val="100"/>
        <w:sz w:val="24"/>
        <w:szCs w:val="24"/>
        <w:lang w:val="en-US" w:eastAsia="en-US" w:bidi="ar-SA"/>
      </w:rPr>
    </w:lvl>
    <w:lvl w:ilvl="1" w:tplc="91480D04">
      <w:numFmt w:val="bullet"/>
      <w:lvlText w:val="•"/>
      <w:lvlJc w:val="left"/>
      <w:pPr>
        <w:ind w:left="1694" w:hanging="361"/>
      </w:pPr>
      <w:rPr>
        <w:rFonts w:hint="default"/>
        <w:lang w:val="en-US" w:eastAsia="en-US" w:bidi="ar-SA"/>
      </w:rPr>
    </w:lvl>
    <w:lvl w:ilvl="2" w:tplc="AD90DD62">
      <w:numFmt w:val="bullet"/>
      <w:lvlText w:val="•"/>
      <w:lvlJc w:val="left"/>
      <w:pPr>
        <w:ind w:left="2568" w:hanging="361"/>
      </w:pPr>
      <w:rPr>
        <w:rFonts w:hint="default"/>
        <w:lang w:val="en-US" w:eastAsia="en-US" w:bidi="ar-SA"/>
      </w:rPr>
    </w:lvl>
    <w:lvl w:ilvl="3" w:tplc="99A28A8E">
      <w:numFmt w:val="bullet"/>
      <w:lvlText w:val="•"/>
      <w:lvlJc w:val="left"/>
      <w:pPr>
        <w:ind w:left="3442" w:hanging="361"/>
      </w:pPr>
      <w:rPr>
        <w:rFonts w:hint="default"/>
        <w:lang w:val="en-US" w:eastAsia="en-US" w:bidi="ar-SA"/>
      </w:rPr>
    </w:lvl>
    <w:lvl w:ilvl="4" w:tplc="F24CFBBE">
      <w:numFmt w:val="bullet"/>
      <w:lvlText w:val="•"/>
      <w:lvlJc w:val="left"/>
      <w:pPr>
        <w:ind w:left="4316" w:hanging="361"/>
      </w:pPr>
      <w:rPr>
        <w:rFonts w:hint="default"/>
        <w:lang w:val="en-US" w:eastAsia="en-US" w:bidi="ar-SA"/>
      </w:rPr>
    </w:lvl>
    <w:lvl w:ilvl="5" w:tplc="6D0E3182">
      <w:numFmt w:val="bullet"/>
      <w:lvlText w:val="•"/>
      <w:lvlJc w:val="left"/>
      <w:pPr>
        <w:ind w:left="5190" w:hanging="361"/>
      </w:pPr>
      <w:rPr>
        <w:rFonts w:hint="default"/>
        <w:lang w:val="en-US" w:eastAsia="en-US" w:bidi="ar-SA"/>
      </w:rPr>
    </w:lvl>
    <w:lvl w:ilvl="6" w:tplc="D4F8ACE6">
      <w:numFmt w:val="bullet"/>
      <w:lvlText w:val="•"/>
      <w:lvlJc w:val="left"/>
      <w:pPr>
        <w:ind w:left="6064" w:hanging="361"/>
      </w:pPr>
      <w:rPr>
        <w:rFonts w:hint="default"/>
        <w:lang w:val="en-US" w:eastAsia="en-US" w:bidi="ar-SA"/>
      </w:rPr>
    </w:lvl>
    <w:lvl w:ilvl="7" w:tplc="7B4CA1FE">
      <w:numFmt w:val="bullet"/>
      <w:lvlText w:val="•"/>
      <w:lvlJc w:val="left"/>
      <w:pPr>
        <w:ind w:left="6938" w:hanging="361"/>
      </w:pPr>
      <w:rPr>
        <w:rFonts w:hint="default"/>
        <w:lang w:val="en-US" w:eastAsia="en-US" w:bidi="ar-SA"/>
      </w:rPr>
    </w:lvl>
    <w:lvl w:ilvl="8" w:tplc="161A32AA">
      <w:numFmt w:val="bullet"/>
      <w:lvlText w:val="•"/>
      <w:lvlJc w:val="left"/>
      <w:pPr>
        <w:ind w:left="7812" w:hanging="361"/>
      </w:pPr>
      <w:rPr>
        <w:rFonts w:hint="default"/>
        <w:lang w:val="en-US" w:eastAsia="en-US" w:bidi="ar-SA"/>
      </w:rPr>
    </w:lvl>
  </w:abstractNum>
  <w:num w:numId="1" w16cid:durableId="1892768048">
    <w:abstractNumId w:val="1"/>
  </w:num>
  <w:num w:numId="2" w16cid:durableId="15977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33"/>
    <w:rsid w:val="00091237"/>
    <w:rsid w:val="001263B1"/>
    <w:rsid w:val="001A7042"/>
    <w:rsid w:val="00307333"/>
    <w:rsid w:val="00450CBB"/>
    <w:rsid w:val="004C08B9"/>
    <w:rsid w:val="006A0AD6"/>
    <w:rsid w:val="00961009"/>
    <w:rsid w:val="00A9516B"/>
    <w:rsid w:val="00CD6329"/>
    <w:rsid w:val="00DD7C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4EC9"/>
  <w15:docId w15:val="{36BA2221-DBB0-489D-9B76-C1E7CC70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jc w:val="both"/>
    </w:pPr>
    <w:rPr>
      <w:sz w:val="24"/>
      <w:szCs w:val="24"/>
    </w:rPr>
  </w:style>
  <w:style w:type="paragraph" w:styleId="ListParagraph">
    <w:name w:val="List Paragraph"/>
    <w:basedOn w:val="Normal"/>
    <w:uiPriority w:val="1"/>
    <w:qFormat/>
    <w:pPr>
      <w:ind w:left="821" w:right="26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7428">
      <w:bodyDiv w:val="1"/>
      <w:marLeft w:val="0"/>
      <w:marRight w:val="0"/>
      <w:marTop w:val="0"/>
      <w:marBottom w:val="0"/>
      <w:divBdr>
        <w:top w:val="none" w:sz="0" w:space="0" w:color="auto"/>
        <w:left w:val="none" w:sz="0" w:space="0" w:color="auto"/>
        <w:bottom w:val="none" w:sz="0" w:space="0" w:color="auto"/>
        <w:right w:val="none" w:sz="0" w:space="0" w:color="auto"/>
      </w:divBdr>
    </w:div>
    <w:div w:id="126750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Vanshnoor Narang</dc:creator>
  <cp:lastModifiedBy>Vanshnoor Narang</cp:lastModifiedBy>
  <cp:revision>2</cp:revision>
  <dcterms:created xsi:type="dcterms:W3CDTF">2024-04-03T18:13:00Z</dcterms:created>
  <dcterms:modified xsi:type="dcterms:W3CDTF">2024-04-03T18:13:00Z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2016</vt:lpwstr>
  </property>
  <property fmtid="{D5CDD505-2E9C-101B-9397-08002B2CF9AE}" pid="4" name="LastSaved">
    <vt:filetime>2024-03-13T00:00:00Z</vt:filetime>
  </property>
</Properties>
</file>