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38198" w14:textId="1690ADCE" w:rsidR="006A61D4" w:rsidRDefault="001D2DE1">
      <w:r>
        <w:t>Họ tên: Nguyễn Văn Toàn</w:t>
      </w:r>
    </w:p>
    <w:p w14:paraId="0C3D09FD" w14:textId="101D0414" w:rsidR="001D2DE1" w:rsidRDefault="001D2DE1">
      <w:r>
        <w:t>Lớp: 11CNPM1</w:t>
      </w:r>
    </w:p>
    <w:p w14:paraId="52641FF0" w14:textId="79940F64" w:rsidR="001D2DE1" w:rsidRDefault="001D2DE1">
      <w:r>
        <w:t>MSSV: 1150080040</w:t>
      </w:r>
    </w:p>
    <w:p w14:paraId="02552905" w14:textId="335B5B48" w:rsidR="005E48D6" w:rsidRPr="005E48D6" w:rsidRDefault="005E48D6" w:rsidP="005E48D6">
      <w:pPr>
        <w:pStyle w:val="Heading1"/>
      </w:pPr>
      <w:r w:rsidRPr="005E48D6">
        <w:t>I Làm quen với giao diện làm việc</w:t>
      </w:r>
    </w:p>
    <w:p w14:paraId="1220397B" w14:textId="33A8BC79" w:rsidR="001D2DE1" w:rsidRDefault="001D2DE1">
      <w:r>
        <w:t>Bước 1: Mở Microsoft Project (ở đây em dùng phiên bản 2021)</w:t>
      </w:r>
    </w:p>
    <w:p w14:paraId="72FC458A" w14:textId="2E1DAF0E" w:rsidR="001D2DE1" w:rsidRDefault="001D2DE1">
      <w:r w:rsidRPr="001D2DE1">
        <w:drawing>
          <wp:inline distT="0" distB="0" distL="0" distR="0" wp14:anchorId="43D17930" wp14:editId="24DC8F52">
            <wp:extent cx="5731510" cy="3222625"/>
            <wp:effectExtent l="0" t="0" r="2540" b="0"/>
            <wp:docPr id="11610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1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77EC" w14:textId="56DD5A40" w:rsidR="001D2DE1" w:rsidRDefault="001D2DE1">
      <w:r>
        <w:t>Bước 2:</w:t>
      </w:r>
      <w:r w:rsidR="001F0E96">
        <w:t xml:space="preserve"> Chọn vào Blank Project để tạo một project mới</w:t>
      </w:r>
      <w:r w:rsidR="001F0E96">
        <w:br/>
      </w:r>
      <w:r w:rsidR="001F0E96" w:rsidRPr="001F0E96">
        <w:drawing>
          <wp:inline distT="0" distB="0" distL="0" distR="0" wp14:anchorId="04DC3573" wp14:editId="016D5D61">
            <wp:extent cx="5731510" cy="3216910"/>
            <wp:effectExtent l="0" t="0" r="2540" b="2540"/>
            <wp:docPr id="134859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0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502B" w14:textId="77777777" w:rsidR="00B333EA" w:rsidRDefault="00B333EA">
      <w:r>
        <w:lastRenderedPageBreak/>
        <w:t>Bước 3: Tạm thời em mở tạm một dữ liệu mẫu có sẵn trong MS Project để thao tác</w:t>
      </w:r>
      <w:r>
        <w:br/>
      </w:r>
      <w:r w:rsidRPr="00B333EA">
        <w:drawing>
          <wp:inline distT="0" distB="0" distL="0" distR="0" wp14:anchorId="0D9D6ADB" wp14:editId="3F7EC56A">
            <wp:extent cx="5731510" cy="3066415"/>
            <wp:effectExtent l="0" t="0" r="2540" b="635"/>
            <wp:docPr id="3636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6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F82" w14:textId="63D9B36F" w:rsidR="00B333EA" w:rsidRDefault="00B333EA">
      <w:r>
        <w:br/>
        <w:t xml:space="preserve">Bước </w:t>
      </w:r>
      <w:r w:rsidR="005E48D6">
        <w:t>4</w:t>
      </w:r>
      <w:r>
        <w:t>: Lưu dự án lại với tên Software.mpp trong thư mục Practies/Chapter 1</w:t>
      </w:r>
      <w:r>
        <w:br/>
      </w:r>
      <w:r w:rsidRPr="00B333EA">
        <w:drawing>
          <wp:inline distT="0" distB="0" distL="0" distR="0" wp14:anchorId="2674DE98" wp14:editId="1E932999">
            <wp:extent cx="5731510" cy="4331335"/>
            <wp:effectExtent l="0" t="0" r="2540" b="0"/>
            <wp:docPr id="93118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89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2A3A" w14:textId="77777777" w:rsidR="00B333EA" w:rsidRDefault="00B333EA"/>
    <w:p w14:paraId="42F2039F" w14:textId="77777777" w:rsidR="00B333EA" w:rsidRDefault="00B333EA"/>
    <w:p w14:paraId="5A06597C" w14:textId="05E49B0E" w:rsidR="00B333EA" w:rsidRPr="00B333EA" w:rsidRDefault="00B333EA" w:rsidP="00B333EA">
      <w:pPr>
        <w:pStyle w:val="ListParagraph"/>
        <w:numPr>
          <w:ilvl w:val="0"/>
          <w:numId w:val="2"/>
        </w:numPr>
        <w:rPr>
          <w:b/>
          <w:bCs/>
        </w:rPr>
      </w:pPr>
      <w:r w:rsidRPr="00B333EA">
        <w:rPr>
          <w:b/>
          <w:bCs/>
        </w:rPr>
        <w:lastRenderedPageBreak/>
        <w:t>Chức năng</w:t>
      </w:r>
      <w:r w:rsidRPr="00B333EA">
        <w:rPr>
          <w:b/>
          <w:bCs/>
        </w:rPr>
        <w:t xml:space="preserve"> tạo ra các biểu mẫu từ các kế hoạch dự án để sử dụng sau này hoặc</w:t>
      </w:r>
      <w:r w:rsidRPr="00B333EA">
        <w:rPr>
          <w:b/>
          <w:bCs/>
        </w:rPr>
        <w:t xml:space="preserve"> </w:t>
      </w:r>
      <w:r w:rsidRPr="00B333EA">
        <w:rPr>
          <w:b/>
          <w:bCs/>
        </w:rPr>
        <w:t>để chia sẻ</w:t>
      </w:r>
    </w:p>
    <w:p w14:paraId="15B144F3" w14:textId="3150E256" w:rsidR="00B333EA" w:rsidRDefault="00B333EA" w:rsidP="00B333EA">
      <w:r>
        <w:t xml:space="preserve"> (File -&gt; New -&gt; Existing Project -&gt; Chọn Project nãy vừa lưu)</w:t>
      </w:r>
    </w:p>
    <w:p w14:paraId="3F53A574" w14:textId="0DB66E2E" w:rsidR="001F0E96" w:rsidRDefault="00B333EA">
      <w:r w:rsidRPr="00B333EA">
        <w:drawing>
          <wp:inline distT="0" distB="0" distL="0" distR="0" wp14:anchorId="22F944B2" wp14:editId="66114450">
            <wp:extent cx="5731510" cy="4177030"/>
            <wp:effectExtent l="0" t="0" r="2540" b="0"/>
            <wp:docPr id="135407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7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04B">
        <w:br/>
      </w:r>
      <w:r w:rsidR="00AC704B" w:rsidRPr="00AC704B">
        <w:t xml:space="preserve">Sau khi mở Project ra Save as </w:t>
      </w:r>
      <w:r w:rsidR="00AC704B">
        <w:t xml:space="preserve">-&gt; Save as type (Project Templete) </w:t>
      </w:r>
    </w:p>
    <w:p w14:paraId="625885F3" w14:textId="7917B0D6" w:rsidR="00AC704B" w:rsidRDefault="00AC704B">
      <w:r w:rsidRPr="00AC704B">
        <w:drawing>
          <wp:inline distT="0" distB="0" distL="0" distR="0" wp14:anchorId="76E778E1" wp14:editId="29155975">
            <wp:extent cx="4086795" cy="2762636"/>
            <wp:effectExtent l="0" t="0" r="0" b="0"/>
            <wp:docPr id="194469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3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890" w14:textId="3A30835A" w:rsidR="00AC704B" w:rsidRDefault="00AC704B">
      <w:r w:rsidRPr="00AC704B">
        <w:lastRenderedPageBreak/>
        <w:drawing>
          <wp:inline distT="0" distB="0" distL="0" distR="0" wp14:anchorId="722BD841" wp14:editId="1714172C">
            <wp:extent cx="5268060" cy="5630061"/>
            <wp:effectExtent l="0" t="0" r="8890" b="8890"/>
            <wp:docPr id="8591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4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4C4E" w14:textId="00987893" w:rsidR="005E48D6" w:rsidRDefault="000D49A9" w:rsidP="000D49A9">
      <w:pPr>
        <w:pStyle w:val="Heading1"/>
      </w:pPr>
      <w:r>
        <w:t>II Tab và Ribbon</w:t>
      </w:r>
    </w:p>
    <w:p w14:paraId="1127B1E5" w14:textId="1DC18A9D" w:rsidR="000D49A9" w:rsidRDefault="000D49A9" w:rsidP="000D49A9">
      <w:r>
        <w:t>Tính năng Assign Resource trong tab Recourse -&gt; Assign Resource</w:t>
      </w:r>
    </w:p>
    <w:p w14:paraId="110FB8FC" w14:textId="1DC77F63" w:rsidR="000D49A9" w:rsidRPr="000D49A9" w:rsidRDefault="000D49A9" w:rsidP="000D49A9">
      <w:r w:rsidRPr="000D49A9">
        <w:lastRenderedPageBreak/>
        <w:drawing>
          <wp:inline distT="0" distB="0" distL="0" distR="0" wp14:anchorId="096EC133" wp14:editId="7875CEA1">
            <wp:extent cx="5731510" cy="3032125"/>
            <wp:effectExtent l="0" t="0" r="2540" b="0"/>
            <wp:docPr id="143942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1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D2FA" w14:textId="31C58796" w:rsidR="00AC704B" w:rsidRDefault="00AC704B">
      <w:r>
        <w:t xml:space="preserve">Thao tác cơ bản </w:t>
      </w:r>
      <w:r w:rsidR="00185196">
        <w:t>với MS Project</w:t>
      </w:r>
    </w:p>
    <w:p w14:paraId="3C67124E" w14:textId="576E092F" w:rsidR="00185196" w:rsidRDefault="00185196" w:rsidP="00185196">
      <w:pPr>
        <w:pStyle w:val="ListParagraph"/>
        <w:numPr>
          <w:ilvl w:val="0"/>
          <w:numId w:val="2"/>
        </w:numPr>
      </w:pPr>
      <w:r>
        <w:t>Tính năng sắp xếp trong View</w:t>
      </w:r>
    </w:p>
    <w:p w14:paraId="7EA7C38A" w14:textId="7DC268A0" w:rsidR="00185196" w:rsidRDefault="00185196" w:rsidP="00185196">
      <w:pPr>
        <w:ind w:left="360"/>
      </w:pPr>
      <w:r w:rsidRPr="00185196">
        <w:drawing>
          <wp:inline distT="0" distB="0" distL="0" distR="0" wp14:anchorId="2634ABC7" wp14:editId="510690AB">
            <wp:extent cx="5731510" cy="3456305"/>
            <wp:effectExtent l="0" t="0" r="2540" b="0"/>
            <wp:docPr id="58812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22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38C1" w14:textId="130184D9" w:rsidR="00185196" w:rsidRDefault="00185196" w:rsidP="00185196">
      <w:pPr>
        <w:ind w:left="360"/>
      </w:pPr>
      <w:r w:rsidRPr="00185196">
        <w:lastRenderedPageBreak/>
        <w:drawing>
          <wp:inline distT="0" distB="0" distL="0" distR="0" wp14:anchorId="3C522C29" wp14:editId="29DE7855">
            <wp:extent cx="5731510" cy="3030220"/>
            <wp:effectExtent l="0" t="0" r="2540" b="0"/>
            <wp:docPr id="18414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38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D70A" w14:textId="0A70501A" w:rsidR="00185196" w:rsidRDefault="00185196" w:rsidP="00185196">
      <w:pPr>
        <w:pStyle w:val="ListParagraph"/>
        <w:numPr>
          <w:ilvl w:val="0"/>
          <w:numId w:val="2"/>
        </w:numPr>
      </w:pPr>
      <w:r>
        <w:t>Tính năng Built-In Calendar</w:t>
      </w:r>
    </w:p>
    <w:p w14:paraId="3FAC1E35" w14:textId="5DDC1C0D" w:rsidR="00185196" w:rsidRDefault="00185196" w:rsidP="004826BD">
      <w:pPr>
        <w:ind w:left="360"/>
        <w:jc w:val="center"/>
      </w:pPr>
      <w:r w:rsidRPr="00185196">
        <w:drawing>
          <wp:inline distT="0" distB="0" distL="0" distR="0" wp14:anchorId="602D0DD7" wp14:editId="3B78D942">
            <wp:extent cx="1943371" cy="3096057"/>
            <wp:effectExtent l="0" t="0" r="0" b="9525"/>
            <wp:docPr id="58599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91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000" w14:textId="7FD54842" w:rsidR="00185196" w:rsidRDefault="00185196" w:rsidP="00185196">
      <w:pPr>
        <w:ind w:left="360"/>
      </w:pPr>
      <w:r>
        <w:t>Chọn more views -&gt; Calendar -&gt; Apply</w:t>
      </w:r>
    </w:p>
    <w:p w14:paraId="35D50296" w14:textId="3D51A64C" w:rsidR="00185196" w:rsidRDefault="00185196" w:rsidP="004826BD">
      <w:pPr>
        <w:ind w:left="360"/>
        <w:jc w:val="center"/>
      </w:pPr>
      <w:r w:rsidRPr="00185196">
        <w:lastRenderedPageBreak/>
        <w:drawing>
          <wp:inline distT="0" distB="0" distL="0" distR="0" wp14:anchorId="00658875" wp14:editId="5230919F">
            <wp:extent cx="3505689" cy="3010320"/>
            <wp:effectExtent l="0" t="0" r="0" b="0"/>
            <wp:docPr id="47739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91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0336" w14:textId="40AE2B4D" w:rsidR="00185196" w:rsidRDefault="00185196" w:rsidP="00185196">
      <w:pPr>
        <w:ind w:left="360"/>
      </w:pPr>
      <w:r>
        <w:t>Biểu đồ sẽ hiển thị theo kiểu Calendar (Lịch)</w:t>
      </w:r>
    </w:p>
    <w:p w14:paraId="0227FA8B" w14:textId="76DCB7C5" w:rsidR="00185196" w:rsidRDefault="00185196" w:rsidP="00185196">
      <w:pPr>
        <w:ind w:left="360"/>
      </w:pPr>
      <w:r w:rsidRPr="00185196">
        <w:drawing>
          <wp:inline distT="0" distB="0" distL="0" distR="0" wp14:anchorId="0C82E679" wp14:editId="6DE49B38">
            <wp:extent cx="5731510" cy="2292350"/>
            <wp:effectExtent l="0" t="0" r="2540" b="0"/>
            <wp:docPr id="86634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46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F0B5" w14:textId="6B3B08CD" w:rsidR="00185196" w:rsidRDefault="005E48D6" w:rsidP="005E48D6">
      <w:pPr>
        <w:ind w:left="360"/>
      </w:pPr>
      <w:r w:rsidRPr="005E48D6">
        <w:t>Quay lại biểu đồ Gantt và làm</w:t>
      </w:r>
      <w:r>
        <w:t xml:space="preserve"> quen một số tính năng khác: </w:t>
      </w:r>
      <w:r>
        <w:t>trong nhóm lệnh Grantt Chart Style, kích vào nút More để hiển</w:t>
      </w:r>
      <w:r>
        <w:t xml:space="preserve"> </w:t>
      </w:r>
      <w:r>
        <w:t>thị thêm nữa các phong cách-style được thiết lập sẵn.</w:t>
      </w:r>
    </w:p>
    <w:p w14:paraId="65AA0AFF" w14:textId="500C625A" w:rsidR="005E48D6" w:rsidRPr="005E48D6" w:rsidRDefault="005E48D6" w:rsidP="00185196">
      <w:pPr>
        <w:ind w:left="360"/>
      </w:pPr>
      <w:r w:rsidRPr="005E48D6">
        <w:lastRenderedPageBreak/>
        <w:drawing>
          <wp:inline distT="0" distB="0" distL="0" distR="0" wp14:anchorId="062607C4" wp14:editId="4B59AEB9">
            <wp:extent cx="5731510" cy="3275965"/>
            <wp:effectExtent l="0" t="0" r="2540" b="635"/>
            <wp:docPr id="11559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13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C99" w14:textId="4475C9A5" w:rsidR="005E48D6" w:rsidRDefault="005E48D6" w:rsidP="005E48D6">
      <w:pPr>
        <w:ind w:left="360"/>
      </w:pPr>
      <w:r>
        <w:t>Tạm thời đóng hộp thoại Scheduling Styles và mở Bar Style</w:t>
      </w:r>
    </w:p>
    <w:p w14:paraId="383B2590" w14:textId="647AAE4F" w:rsidR="005E48D6" w:rsidRDefault="005E48D6" w:rsidP="005E48D6">
      <w:pPr>
        <w:ind w:left="360"/>
      </w:pPr>
      <w:r w:rsidRPr="005E48D6">
        <w:drawing>
          <wp:inline distT="0" distB="0" distL="0" distR="0" wp14:anchorId="517DEC29" wp14:editId="28DB9B1B">
            <wp:extent cx="5731510" cy="4761865"/>
            <wp:effectExtent l="0" t="0" r="2540" b="635"/>
            <wp:docPr id="86696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0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00B" w14:textId="043A6CF9" w:rsidR="000D49A9" w:rsidRDefault="000D49A9" w:rsidP="000D49A9">
      <w:pPr>
        <w:pStyle w:val="Heading1"/>
      </w:pPr>
      <w:r>
        <w:lastRenderedPageBreak/>
        <w:t>III Khung nhìn</w:t>
      </w:r>
    </w:p>
    <w:p w14:paraId="32EDED9C" w14:textId="4DA9D17B" w:rsidR="000D49A9" w:rsidRDefault="000D49A9" w:rsidP="000D49A9">
      <w:r>
        <w:t>P</w:t>
      </w:r>
      <w:r>
        <w:t>hần này bắt đầu với khung nhìn Gantt Chart và sau đó sẽ chuyển sang</w:t>
      </w:r>
      <w:r>
        <w:t xml:space="preserve"> </w:t>
      </w:r>
      <w:r>
        <w:t>các khung nhìn khác để tập trung vào các khía cạnh khác của kế hoạch.</w:t>
      </w:r>
    </w:p>
    <w:p w14:paraId="14AA2878" w14:textId="6C7B735A" w:rsidR="000D49A9" w:rsidRPr="000D49A9" w:rsidRDefault="000D49A9" w:rsidP="000D49A9">
      <w:r>
        <w:t>Bước 1: Trên các tab View, trong nhóm lệnh Zoom, kích vào hình tam giác nhỏ màu đen</w:t>
      </w:r>
      <w:r>
        <w:t xml:space="preserve"> </w:t>
      </w:r>
      <w:r>
        <w:t>của hộp chọn có nhãn Timescale và chọn Days.</w:t>
      </w:r>
    </w:p>
    <w:p w14:paraId="68D71B3A" w14:textId="784D7D7F" w:rsidR="000D49A9" w:rsidRDefault="000D49A9" w:rsidP="004826BD">
      <w:pPr>
        <w:jc w:val="center"/>
      </w:pPr>
      <w:r w:rsidRPr="000D49A9">
        <w:drawing>
          <wp:inline distT="0" distB="0" distL="0" distR="0" wp14:anchorId="4FD478D5" wp14:editId="252C5B6C">
            <wp:extent cx="3429479" cy="3886742"/>
            <wp:effectExtent l="0" t="0" r="0" b="0"/>
            <wp:docPr id="52109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90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075" w14:textId="4BBABE18" w:rsidR="000D49A9" w:rsidRDefault="000D49A9" w:rsidP="000D49A9">
      <w:r>
        <w:t>Project sẽ điều chỉnh để thời gian biểu-Timescale hiển thị từng ngày riêng</w:t>
      </w:r>
      <w:r>
        <w:t xml:space="preserve"> trong biểu đồ </w:t>
      </w:r>
      <w:r w:rsidRPr="000D49A9">
        <w:drawing>
          <wp:inline distT="0" distB="0" distL="0" distR="0" wp14:anchorId="56F77621" wp14:editId="76CB9EBE">
            <wp:extent cx="5731510" cy="2871470"/>
            <wp:effectExtent l="0" t="0" r="2540" b="5080"/>
            <wp:docPr id="123293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2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3788" w14:textId="2F2D4EF5" w:rsidR="00077485" w:rsidRDefault="00077485" w:rsidP="000D49A9">
      <w:r w:rsidRPr="00077485">
        <w:lastRenderedPageBreak/>
        <w:t>Bước 2: Trên tab View, trong nhóm lệnh Split View, tích chọn vào hộp kiểm Timeline.</w:t>
      </w:r>
    </w:p>
    <w:p w14:paraId="76827C67" w14:textId="5569425A" w:rsidR="000D49A9" w:rsidRDefault="00077485" w:rsidP="004826BD">
      <w:pPr>
        <w:jc w:val="center"/>
      </w:pPr>
      <w:r w:rsidRPr="00077485">
        <w:drawing>
          <wp:inline distT="0" distB="0" distL="0" distR="0" wp14:anchorId="42235CD3" wp14:editId="61ACD43B">
            <wp:extent cx="2333951" cy="1648055"/>
            <wp:effectExtent l="0" t="0" r="9525" b="9525"/>
            <wp:docPr id="57851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17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A34F" w14:textId="6CE11BEA" w:rsidR="00077485" w:rsidRDefault="00077485" w:rsidP="00077485">
      <w:r>
        <w:t>Project sẽ hiển thị khung nhìn Timeline ở khung vực phía trên khung nhìn Gantt Chart.</w:t>
      </w:r>
      <w:r>
        <w:t xml:space="preserve"> </w:t>
      </w:r>
      <w:r>
        <w:t>Khung nhìn Timeline này đã được gắn thêm một chi tiết từ kế hoạch này.</w:t>
      </w:r>
    </w:p>
    <w:p w14:paraId="1B907208" w14:textId="53B632B8" w:rsidR="000D49A9" w:rsidRDefault="00077485" w:rsidP="000D49A9">
      <w:r w:rsidRPr="00077485">
        <w:drawing>
          <wp:inline distT="0" distB="0" distL="0" distR="0" wp14:anchorId="0FC4999C" wp14:editId="368D0A3D">
            <wp:extent cx="5731510" cy="2297430"/>
            <wp:effectExtent l="0" t="0" r="2540" b="7620"/>
            <wp:docPr id="977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7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CCDA" w14:textId="6C524754" w:rsidR="00077485" w:rsidRDefault="00077485" w:rsidP="00077485">
      <w:r>
        <w:t xml:space="preserve">Bước </w:t>
      </w:r>
      <w:r>
        <w:t>3</w:t>
      </w:r>
      <w:r>
        <w:t>: Trên tab View, trong nhóm lệnh Split View, bỏ tích chọn khỏi hộp kểm Timeline.</w:t>
      </w:r>
      <w:r>
        <w:t xml:space="preserve"> </w:t>
      </w:r>
      <w:r>
        <w:t>Project sẽ ẩn khung nhìn Timeline.</w:t>
      </w:r>
    </w:p>
    <w:p w14:paraId="265DC5F5" w14:textId="392F95F7" w:rsidR="00077485" w:rsidRDefault="00077485" w:rsidP="00077485">
      <w:r w:rsidRPr="00077485">
        <w:drawing>
          <wp:inline distT="0" distB="0" distL="0" distR="0" wp14:anchorId="71990948" wp14:editId="709A89FD">
            <wp:extent cx="5731510" cy="2771140"/>
            <wp:effectExtent l="0" t="0" r="2540" b="0"/>
            <wp:docPr id="175886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4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CF71" w14:textId="77777777" w:rsidR="00077485" w:rsidRDefault="00077485" w:rsidP="00077485"/>
    <w:p w14:paraId="4333F85E" w14:textId="574AD150" w:rsidR="00077485" w:rsidRDefault="00077485" w:rsidP="00077485">
      <w:r>
        <w:lastRenderedPageBreak/>
        <w:t xml:space="preserve">Bước </w:t>
      </w:r>
      <w:r>
        <w:t>4</w:t>
      </w:r>
      <w:r>
        <w:t>: Trên tab View, trong nhóm lệnh Resource Views, kích Resource Sheet.</w:t>
      </w:r>
      <w:r>
        <w:t xml:space="preserve"> </w:t>
      </w:r>
      <w:r>
        <w:t>Khung nhìn Resource Sheet sẽ thay thế khung nhìn Gantt Chart.</w:t>
      </w:r>
    </w:p>
    <w:p w14:paraId="10E313C8" w14:textId="4C4A8D1D" w:rsidR="00077485" w:rsidRPr="000D49A9" w:rsidRDefault="00077485" w:rsidP="00077485">
      <w:r w:rsidRPr="00077485">
        <w:drawing>
          <wp:inline distT="0" distB="0" distL="0" distR="0" wp14:anchorId="63145F9C" wp14:editId="0AA6D492">
            <wp:extent cx="5731510" cy="3071495"/>
            <wp:effectExtent l="0" t="0" r="2540" b="0"/>
            <wp:docPr id="58137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8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F5A" w14:textId="661DC762" w:rsidR="00077485" w:rsidRDefault="00077485" w:rsidP="00077485">
      <w:r w:rsidRPr="00077485">
        <w:t xml:space="preserve">Bước </w:t>
      </w:r>
      <w:r>
        <w:t>5</w:t>
      </w:r>
      <w:r w:rsidRPr="00077485">
        <w:t>: Trên tab View, trong nhóm lệnh Resource Views, kích Resource Usage.</w:t>
      </w:r>
    </w:p>
    <w:p w14:paraId="7D20EE90" w14:textId="4CFC2FDD" w:rsidR="00077485" w:rsidRDefault="00077485" w:rsidP="00077485">
      <w:r>
        <w:t>Khung nhìn Resource Usage sẽ thay thế Resource Views. Khung nhìn</w:t>
      </w:r>
      <w:r>
        <w:t xml:space="preserve"> </w:t>
      </w:r>
      <w:r>
        <w:t>này nhóm</w:t>
      </w:r>
      <w:r>
        <w:t xml:space="preserve"> </w:t>
      </w:r>
      <w:r>
        <w:t>các nhiệm vụ thành các nhóm theo từng tài nguyên được phân công đến và cho</w:t>
      </w:r>
      <w:r>
        <w:t xml:space="preserve"> </w:t>
      </w:r>
      <w:r>
        <w:t>thấy các sự phân công về thời gian làm việc</w:t>
      </w:r>
      <w:r>
        <w:t>.</w:t>
      </w:r>
    </w:p>
    <w:p w14:paraId="2D8CDB8B" w14:textId="595D5F9E" w:rsidR="00077485" w:rsidRDefault="00077485" w:rsidP="00077485">
      <w:r w:rsidRPr="00077485">
        <w:drawing>
          <wp:inline distT="0" distB="0" distL="0" distR="0" wp14:anchorId="6E2A2835" wp14:editId="52A371EC">
            <wp:extent cx="5731510" cy="3976370"/>
            <wp:effectExtent l="0" t="0" r="2540" b="5080"/>
            <wp:docPr id="7739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0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4B13" w14:textId="77777777" w:rsidR="00077485" w:rsidRDefault="00077485" w:rsidP="00077485">
      <w:r>
        <w:lastRenderedPageBreak/>
        <w:t>Bước 7: Trên tab View, trong lệnh Task Views, kích Gantt Chart.</w:t>
      </w:r>
    </w:p>
    <w:p w14:paraId="016BD7BD" w14:textId="02E6CC6E" w:rsidR="00077485" w:rsidRDefault="00077485" w:rsidP="00077485">
      <w:r>
        <w:t>Khung nhìn Gantt Chart xuất hiện.</w:t>
      </w:r>
    </w:p>
    <w:p w14:paraId="2B69A382" w14:textId="429624A7" w:rsidR="00077485" w:rsidRDefault="00077485" w:rsidP="00077485">
      <w:r w:rsidRPr="00077485">
        <w:drawing>
          <wp:inline distT="0" distB="0" distL="0" distR="0" wp14:anchorId="1508EF44" wp14:editId="509B7DFB">
            <wp:extent cx="5731510" cy="4177030"/>
            <wp:effectExtent l="0" t="0" r="2540" b="0"/>
            <wp:docPr id="148658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0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7B58" w14:textId="541E02AA" w:rsidR="00077485" w:rsidRDefault="002E3816" w:rsidP="002E3816">
      <w:r>
        <w:t xml:space="preserve">Bước </w:t>
      </w:r>
      <w:r>
        <w:t>8</w:t>
      </w:r>
      <w:r>
        <w:t>: Trên tab View, trong nhóm lệnh Split View, kích vào hộp kiểm có nhãn Details.</w:t>
      </w:r>
      <w:r>
        <w:t xml:space="preserve"> </w:t>
      </w:r>
      <w:r>
        <w:t>Khung nhìn Task Form xuất hiện bên dưới khung nhìn Gantt Chart.</w:t>
      </w:r>
    </w:p>
    <w:p w14:paraId="59A4F5AB" w14:textId="062BC9F8" w:rsidR="002E3816" w:rsidRDefault="002E3816" w:rsidP="004826BD">
      <w:pPr>
        <w:jc w:val="center"/>
      </w:pPr>
      <w:r w:rsidRPr="002E3816">
        <w:drawing>
          <wp:inline distT="0" distB="0" distL="0" distR="0" wp14:anchorId="58EFED95" wp14:editId="077A59B4">
            <wp:extent cx="2495898" cy="1590897"/>
            <wp:effectExtent l="0" t="0" r="0" b="9525"/>
            <wp:docPr id="126293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68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641" w14:textId="321ABF84" w:rsidR="002E3816" w:rsidRDefault="002E3816" w:rsidP="002E3816">
      <w:r w:rsidRPr="002E3816">
        <w:lastRenderedPageBreak/>
        <w:drawing>
          <wp:inline distT="0" distB="0" distL="0" distR="0" wp14:anchorId="4731F61B" wp14:editId="60DE3F46">
            <wp:extent cx="5731510" cy="5013325"/>
            <wp:effectExtent l="0" t="0" r="2540" b="0"/>
            <wp:docPr id="139089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93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D222" w14:textId="7A5BD2AF" w:rsidR="002E3816" w:rsidRDefault="002E3816" w:rsidP="002E3816">
      <w:r>
        <w:t>Bước 11: Trên tab View, trong nhóm lệnh Split View, bỏ kích chọn khỏi hộp kiểm có nhãn</w:t>
      </w:r>
      <w:r>
        <w:t xml:space="preserve"> </w:t>
      </w:r>
      <w:r>
        <w:t>Details.</w:t>
      </w:r>
      <w:r>
        <w:t xml:space="preserve"> </w:t>
      </w:r>
      <w:r>
        <w:t>Khung nhìn Task Form bị ẩn đi.</w:t>
      </w:r>
    </w:p>
    <w:p w14:paraId="52AC55F0" w14:textId="34B64B69" w:rsidR="002E3816" w:rsidRDefault="002E3816" w:rsidP="004826BD">
      <w:pPr>
        <w:jc w:val="center"/>
      </w:pPr>
      <w:r w:rsidRPr="002E3816">
        <w:drawing>
          <wp:inline distT="0" distB="0" distL="0" distR="0" wp14:anchorId="5077C1F3" wp14:editId="1D587A12">
            <wp:extent cx="2600688" cy="1209844"/>
            <wp:effectExtent l="0" t="0" r="9525" b="9525"/>
            <wp:docPr id="96325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2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06" w14:textId="0D763D57" w:rsidR="002E3816" w:rsidRDefault="002E3816" w:rsidP="002E3816">
      <w:r w:rsidRPr="002E3816">
        <w:lastRenderedPageBreak/>
        <w:drawing>
          <wp:inline distT="0" distB="0" distL="0" distR="0" wp14:anchorId="0C1BF05A" wp14:editId="062730A2">
            <wp:extent cx="5731510" cy="5335270"/>
            <wp:effectExtent l="0" t="0" r="2540" b="0"/>
            <wp:docPr id="90865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563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2F45" w14:textId="77777777" w:rsidR="005E48D6" w:rsidRPr="005E48D6" w:rsidRDefault="005E48D6" w:rsidP="005E48D6">
      <w:pPr>
        <w:ind w:left="360"/>
      </w:pPr>
    </w:p>
    <w:p w14:paraId="5CA4BC8E" w14:textId="77777777" w:rsidR="00185196" w:rsidRPr="005E48D6" w:rsidRDefault="00185196" w:rsidP="00185196">
      <w:pPr>
        <w:ind w:left="360"/>
      </w:pPr>
    </w:p>
    <w:sectPr w:rsidR="00185196" w:rsidRPr="005E48D6" w:rsidSect="005B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404D"/>
    <w:multiLevelType w:val="hybridMultilevel"/>
    <w:tmpl w:val="5192A5BA"/>
    <w:lvl w:ilvl="0" w:tplc="6A244A4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D93245"/>
    <w:multiLevelType w:val="hybridMultilevel"/>
    <w:tmpl w:val="9E64FEAA"/>
    <w:lvl w:ilvl="0" w:tplc="887C8D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551063">
    <w:abstractNumId w:val="1"/>
  </w:num>
  <w:num w:numId="2" w16cid:durableId="4603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DE1"/>
    <w:rsid w:val="00077485"/>
    <w:rsid w:val="000D49A9"/>
    <w:rsid w:val="00185196"/>
    <w:rsid w:val="001D2DE1"/>
    <w:rsid w:val="001F0E96"/>
    <w:rsid w:val="002314B3"/>
    <w:rsid w:val="002E3816"/>
    <w:rsid w:val="004826BD"/>
    <w:rsid w:val="005B1BED"/>
    <w:rsid w:val="005E48D6"/>
    <w:rsid w:val="006212A8"/>
    <w:rsid w:val="006A61D4"/>
    <w:rsid w:val="006E4ACA"/>
    <w:rsid w:val="006E669D"/>
    <w:rsid w:val="00740DA7"/>
    <w:rsid w:val="009C4086"/>
    <w:rsid w:val="00AC704B"/>
    <w:rsid w:val="00B333EA"/>
    <w:rsid w:val="00CA2DB6"/>
    <w:rsid w:val="00CC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8A43"/>
  <w15:chartTrackingRefBased/>
  <w15:docId w15:val="{D5086C9B-C819-490A-9C39-5CDC20C8F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D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D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D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D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D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D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D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D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D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D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14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Toàn</dc:creator>
  <cp:keywords/>
  <dc:description/>
  <cp:lastModifiedBy>Nguyễn Văn Toàn</cp:lastModifiedBy>
  <cp:revision>4</cp:revision>
  <dcterms:created xsi:type="dcterms:W3CDTF">2025-09-01T08:18:00Z</dcterms:created>
  <dcterms:modified xsi:type="dcterms:W3CDTF">2025-09-02T06:06:00Z</dcterms:modified>
</cp:coreProperties>
</file>