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20617"/>
          <w:sz w:val="72"/>
          <w:szCs w:val="72"/>
        </w:rPr>
        <w:t xml:space="preserve">VANTO CRM</w:t>
      </w:r>
    </w:p>
    <w:p>
      <w:pPr>
        <w:spacing w:after="200"/>
        <w:jc w:val="center"/>
      </w:pPr>
      <w:r>
        <w:rPr>
          <w:rFonts w:ascii="Times New Roman" w:cs="Times New Roman" w:eastAsia="Times New Roman" w:hAnsi="Times New Roman"/>
          <w:color w:val="64748B"/>
          <w:sz w:val="28"/>
          <w:szCs w:val="28"/>
        </w:rPr>
        <w:t xml:space="preserve">WhatsApp AI CRM for MLM &amp; APLGO Associates</w:t>
      </w:r>
    </w:p>
    <w:p>
      <w:pPr>
        <w:spacing w:before="600"/>
      </w:pPr>
    </w:p>
    <w:p>
      <w:pPr>
        <w:spacing w:after="200"/>
        <w:jc w:val="center"/>
      </w:pPr>
      <w:r>
        <w:rPr>
          <w:rFonts w:ascii="Times New Roman" w:cs="Times New Roman" w:eastAsia="Times New Roman" w:hAnsi="Times New Roman"/>
          <w:b/>
          <w:bCs/>
          <w:color w:val="22C55E"/>
          <w:sz w:val="48"/>
          <w:szCs w:val="48"/>
        </w:rPr>
        <w:t xml:space="preserve">SELLING READY</w:t>
      </w:r>
    </w:p>
    <w:p>
      <w:pPr>
        <w:spacing w:after="100"/>
        <w:jc w:val="center"/>
      </w:pPr>
      <w:r>
        <w:rPr>
          <w:rFonts w:ascii="Times New Roman" w:cs="Times New Roman" w:eastAsia="Times New Roman" w:hAnsi="Times New Roman"/>
          <w:color w:val="1E293B"/>
          <w:sz w:val="28"/>
          <w:szCs w:val="28"/>
        </w:rPr>
        <w:t xml:space="preserve">COMPLETE FIX &amp; MASTER PROMPT FOR LOVABLE</w:t>
      </w:r>
    </w:p>
    <w:p>
      <w:pPr>
        <w:spacing w:before="2000"/>
      </w:pPr>
    </w:p>
    <w:p>
      <w:pPr>
        <w:jc w:val="center"/>
      </w:pPr>
      <w:r>
        <w:rPr>
          <w:rFonts w:ascii="Times New Roman" w:cs="Times New Roman" w:eastAsia="Times New Roman" w:hAnsi="Times New Roman"/>
          <w:color w:val="94A3B8"/>
          <w:sz w:val="22"/>
          <w:szCs w:val="22"/>
        </w:rPr>
        <w:t xml:space="preserve">Version 1.0 | March 2026</w:t>
      </w:r>
    </w:p>
    <w:p>
      <w:pPr>
        <w:jc w:val="center"/>
      </w:pPr>
      <w:r>
        <w:rPr>
          <w:rFonts w:ascii="Times New Roman" w:cs="Times New Roman" w:eastAsia="Times New Roman" w:hAnsi="Times New Roman"/>
          <w:color w:val="94A3B8"/>
          <w:sz w:val="22"/>
          <w:szCs w:val="22"/>
        </w:rPr>
        <w:t xml:space="preserve">Technical Implementation Guide</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i/>
          <w:iCs/>
          <w:color w:val="94A3B8"/>
          <w:sz w:val="18"/>
          <w:szCs w:val="18"/>
        </w:rPr>
        <w:t xml:space="preserve">Note: Right-click the Table of Contents and select 'Update Field' to refresh page numbers.</w:t>
      </w:r>
    </w:p>
    <w:p>
      <w:r>
        <w:br w:type="page"/>
      </w:r>
    </w:p>
    <w:p>
      <w:pPr>
        <w:pStyle w:val="Heading1"/>
      </w:pPr>
      <w:r>
        <w:t xml:space="preserve">Executive Summary</w:t>
      </w:r>
    </w:p>
    <w:p>
      <w:pPr>
        <w:spacing w:after="200"/>
      </w:pPr>
      <w:r>
        <w:rPr>
          <w:color w:val="1E293B"/>
          <w:sz w:val="22"/>
          <w:szCs w:val="22"/>
        </w:rPr>
        <w:t xml:space="preserve">This document provides a comprehensive assessment of the Vanto CRM product and contains a complete Master Prompt that can be copied and pasted directly into Lovable. The prompt addresses all critical issues blocking the product from being 'selling ready' and provides detailed implementation instructions for each fix.</w:t>
      </w:r>
    </w:p>
    <w:p>
      <w:pPr>
        <w:spacing w:after="200"/>
      </w:pPr>
      <w:r>
        <w:rPr>
          <w:color w:val="1E293B"/>
          <w:sz w:val="22"/>
          <w:szCs w:val="22"/>
        </w:rPr>
        <w:t xml:space="preserve">The Vanto CRM system is a production-grade WhatsApp AI CRM built for MLM professionals and APLGO associates. It combines a React-based dashboard with Supabase backend, Twilio WhatsApp Business API integration, and a Chrome Extension for WhatsApp Web overlay. The core architecture is solid, but several critical issues prevent it from delivering a premium user experience.</w:t>
      </w:r>
    </w:p>
    <w:p>
      <w:pPr>
        <w:pStyle w:val="Heading1"/>
      </w:pPr>
      <w:r>
        <w:t xml:space="preserve">Product Assessment</w:t>
      </w:r>
    </w:p>
    <w:p>
      <w:pPr>
        <w:pStyle w:val="Heading2"/>
      </w:pPr>
      <w:r>
        <w:t xml:space="preserve">What's Working Well</w:t>
      </w:r>
    </w:p>
    <w:p>
      <w:pPr>
        <w:spacing w:after="120"/>
      </w:pPr>
      <w:r>
        <w:rPr>
          <w:color w:val="1E293B"/>
          <w:sz w:val="22"/>
          <w:szCs w:val="22"/>
        </w:rPr>
        <w:t xml:space="preserve">The following components are fully functional and demonstrate solid engineering: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1500"/>
        <w:gridCol w:w="4360"/>
      </w:tblGrid>
      <w:tr>
        <w:trPr>
          <w:tblHeader/>
        </w:trPr>
        <w:tc>
          <w:tcPr>
            <w:tcW w:type="dxa" w:w="250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Component</w:t>
            </w:r>
          </w:p>
        </w:tc>
        <w:tc>
          <w:tcPr>
            <w:tcW w:type="dxa" w:w="150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Status</w:t>
            </w:r>
          </w:p>
        </w:tc>
        <w:tc>
          <w:tcPr>
            <w:tcW w:type="dxa" w:w="436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Notes</w:t>
            </w:r>
          </w:p>
        </w:tc>
      </w:tr>
      <w:tr>
        <w:tc>
          <w:tcPr>
            <w:tcW w:type="dxa" w:w="2500"/>
            <w:tcBorders>
              <w:top w:val="single" w:color="E2E8F0" w:sz="1"/>
              <w:left w:val="single" w:color="E2E8F0" w:sz="1"/>
              <w:bottom w:val="single" w:color="E2E8F0" w:sz="1"/>
              <w:right w:val="single" w:color="E2E8F0" w:sz="1"/>
            </w:tcBorders>
          </w:tcPr>
          <w:p>
            <w:r>
              <w:rPr>
                <w:sz w:val="20"/>
                <w:szCs w:val="20"/>
              </w:rPr>
              <w:t xml:space="preserve">Database Architecture</w:t>
            </w:r>
          </w:p>
        </w:tc>
        <w:tc>
          <w:tcPr>
            <w:tcW w:type="dxa" w:w="1500"/>
            <w:tcBorders>
              <w:top w:val="single" w:color="E2E8F0" w:sz="1"/>
              <w:left w:val="single" w:color="E2E8F0" w:sz="1"/>
              <w:bottom w:val="single" w:color="E2E8F0" w:sz="1"/>
              <w:right w:val="single" w:color="E2E8F0" w:sz="1"/>
            </w:tcBorders>
          </w:tcPr>
          <w:p>
            <w:pPr>
              <w:jc w:val="center"/>
            </w:pPr>
            <w:r>
              <w:rPr>
                <w:b/>
                <w:bCs/>
                <w:color w:val="22C55E"/>
                <w:sz w:val="20"/>
                <w:szCs w:val="20"/>
              </w:rPr>
              <w:t xml:space="preserve">Excellent</w:t>
            </w:r>
          </w:p>
        </w:tc>
        <w:tc>
          <w:tcPr>
            <w:tcW w:type="dxa" w:w="4360"/>
            <w:tcBorders>
              <w:top w:val="single" w:color="E2E8F0" w:sz="1"/>
              <w:left w:val="single" w:color="E2E8F0" w:sz="1"/>
              <w:bottom w:val="single" w:color="E2E8F0" w:sz="1"/>
              <w:right w:val="single" w:color="E2E8F0" w:sz="1"/>
            </w:tcBorders>
          </w:tcPr>
          <w:p>
            <w:r>
              <w:rPr>
                <w:sz w:val="20"/>
                <w:szCs w:val="20"/>
              </w:rPr>
              <w:t xml:space="preserve">Well-designed schema with proper RLS, normalization</w:t>
            </w:r>
          </w:p>
        </w:tc>
      </w:tr>
      <w:tr>
        <w:tc>
          <w:tcPr>
            <w:tcW w:type="dxa" w:w="2500"/>
            <w:tcBorders>
              <w:top w:val="single" w:color="E2E8F0" w:sz="1"/>
              <w:left w:val="single" w:color="E2E8F0" w:sz="1"/>
              <w:bottom w:val="single" w:color="E2E8F0" w:sz="1"/>
              <w:right w:val="single" w:color="E2E8F0" w:sz="1"/>
            </w:tcBorders>
          </w:tcPr>
          <w:p>
            <w:r>
              <w:rPr>
                <w:sz w:val="20"/>
                <w:szCs w:val="20"/>
              </w:rPr>
              <w:t xml:space="preserve">Twilio WhatsApp</w:t>
            </w:r>
          </w:p>
        </w:tc>
        <w:tc>
          <w:tcPr>
            <w:tcW w:type="dxa" w:w="1500"/>
            <w:tcBorders>
              <w:top w:val="single" w:color="E2E8F0" w:sz="1"/>
              <w:left w:val="single" w:color="E2E8F0" w:sz="1"/>
              <w:bottom w:val="single" w:color="E2E8F0" w:sz="1"/>
              <w:right w:val="single" w:color="E2E8F0" w:sz="1"/>
            </w:tcBorders>
          </w:tcPr>
          <w:p>
            <w:pPr>
              <w:jc w:val="center"/>
            </w:pPr>
            <w:r>
              <w:rPr>
                <w:b/>
                <w:bCs/>
                <w:color w:val="22C55E"/>
                <w:sz w:val="20"/>
                <w:szCs w:val="20"/>
              </w:rPr>
              <w:t xml:space="preserve">Working</w:t>
            </w:r>
          </w:p>
        </w:tc>
        <w:tc>
          <w:tcPr>
            <w:tcW w:type="dxa" w:w="4360"/>
            <w:tcBorders>
              <w:top w:val="single" w:color="E2E8F0" w:sz="1"/>
              <w:left w:val="single" w:color="E2E8F0" w:sz="1"/>
              <w:bottom w:val="single" w:color="E2E8F0" w:sz="1"/>
              <w:right w:val="single" w:color="E2E8F0" w:sz="1"/>
            </w:tcBorders>
          </w:tcPr>
          <w:p>
            <w:r>
              <w:rPr>
                <w:sz w:val="20"/>
                <w:szCs w:val="20"/>
              </w:rPr>
              <w:t xml:space="preserve">Inbound/outbound 1-on-1 messaging works correctly</w:t>
            </w:r>
          </w:p>
        </w:tc>
      </w:tr>
      <w:tr>
        <w:tc>
          <w:tcPr>
            <w:tcW w:type="dxa" w:w="2500"/>
            <w:tcBorders>
              <w:top w:val="single" w:color="E2E8F0" w:sz="1"/>
              <w:left w:val="single" w:color="E2E8F0" w:sz="1"/>
              <w:bottom w:val="single" w:color="E2E8F0" w:sz="1"/>
              <w:right w:val="single" w:color="E2E8F0" w:sz="1"/>
            </w:tcBorders>
          </w:tcPr>
          <w:p>
            <w:r>
              <w:rPr>
                <w:sz w:val="20"/>
                <w:szCs w:val="20"/>
              </w:rPr>
              <w:t xml:space="preserve">Chrome Extension Core</w:t>
            </w:r>
          </w:p>
        </w:tc>
        <w:tc>
          <w:tcPr>
            <w:tcW w:type="dxa" w:w="1500"/>
            <w:tcBorders>
              <w:top w:val="single" w:color="E2E8F0" w:sz="1"/>
              <w:left w:val="single" w:color="E2E8F0" w:sz="1"/>
              <w:bottom w:val="single" w:color="E2E8F0" w:sz="1"/>
              <w:right w:val="single" w:color="E2E8F0" w:sz="1"/>
            </w:tcBorders>
          </w:tcPr>
          <w:p>
            <w:pPr>
              <w:jc w:val="center"/>
            </w:pPr>
            <w:r>
              <w:rPr>
                <w:b/>
                <w:bCs/>
                <w:color w:val="22C55E"/>
                <w:sz w:val="20"/>
                <w:szCs w:val="20"/>
              </w:rPr>
              <w:t xml:space="preserve">Built</w:t>
            </w:r>
          </w:p>
        </w:tc>
        <w:tc>
          <w:tcPr>
            <w:tcW w:type="dxa" w:w="4360"/>
            <w:tcBorders>
              <w:top w:val="single" w:color="E2E8F0" w:sz="1"/>
              <w:left w:val="single" w:color="E2E8F0" w:sz="1"/>
              <w:bottom w:val="single" w:color="E2E8F0" w:sz="1"/>
              <w:right w:val="single" w:color="E2E8F0" w:sz="1"/>
            </w:tcBorders>
          </w:tcPr>
          <w:p>
            <w:r>
              <w:rPr>
                <w:sz w:val="20"/>
                <w:szCs w:val="20"/>
              </w:rPr>
              <w:t xml:space="preserve">Contact capture, team assignment, sidebar overlay</w:t>
            </w:r>
          </w:p>
        </w:tc>
      </w:tr>
      <w:tr>
        <w:tc>
          <w:tcPr>
            <w:tcW w:type="dxa" w:w="2500"/>
            <w:tcBorders>
              <w:top w:val="single" w:color="E2E8F0" w:sz="1"/>
              <w:left w:val="single" w:color="E2E8F0" w:sz="1"/>
              <w:bottom w:val="single" w:color="E2E8F0" w:sz="1"/>
              <w:right w:val="single" w:color="E2E8F0" w:sz="1"/>
            </w:tcBorders>
          </w:tcPr>
          <w:p>
            <w:r>
              <w:rPr>
                <w:sz w:val="20"/>
                <w:szCs w:val="20"/>
              </w:rPr>
              <w:t xml:space="preserve">Knowledge Vault</w:t>
            </w:r>
          </w:p>
        </w:tc>
        <w:tc>
          <w:tcPr>
            <w:tcW w:type="dxa" w:w="1500"/>
            <w:tcBorders>
              <w:top w:val="single" w:color="E2E8F0" w:sz="1"/>
              <w:left w:val="single" w:color="E2E8F0" w:sz="1"/>
              <w:bottom w:val="single" w:color="E2E8F0" w:sz="1"/>
              <w:right w:val="single" w:color="E2E8F0" w:sz="1"/>
            </w:tcBorders>
          </w:tcPr>
          <w:p>
            <w:pPr>
              <w:jc w:val="center"/>
            </w:pPr>
            <w:r>
              <w:rPr>
                <w:b/>
                <w:bCs/>
                <w:color w:val="22C55E"/>
                <w:sz w:val="20"/>
                <w:szCs w:val="20"/>
              </w:rPr>
              <w:t xml:space="preserve">Built</w:t>
            </w:r>
          </w:p>
        </w:tc>
        <w:tc>
          <w:tcPr>
            <w:tcW w:type="dxa" w:w="4360"/>
            <w:tcBorders>
              <w:top w:val="single" w:color="E2E8F0" w:sz="1"/>
              <w:left w:val="single" w:color="E2E8F0" w:sz="1"/>
              <w:bottom w:val="single" w:color="E2E8F0" w:sz="1"/>
              <w:right w:val="single" w:color="E2E8F0" w:sz="1"/>
            </w:tcBorders>
          </w:tcPr>
          <w:p>
            <w:r>
              <w:rPr>
                <w:sz w:val="20"/>
                <w:szCs w:val="20"/>
              </w:rPr>
              <w:t xml:space="preserve">Chunking algorithm and storage working</w:t>
            </w:r>
          </w:p>
        </w:tc>
      </w:tr>
      <w:tr>
        <w:tc>
          <w:tcPr>
            <w:tcW w:type="dxa" w:w="2500"/>
            <w:tcBorders>
              <w:top w:val="single" w:color="E2E8F0" w:sz="1"/>
              <w:left w:val="single" w:color="E2E8F0" w:sz="1"/>
              <w:bottom w:val="single" w:color="E2E8F0" w:sz="1"/>
              <w:right w:val="single" w:color="E2E8F0" w:sz="1"/>
            </w:tcBorders>
          </w:tcPr>
          <w:p>
            <w:r>
              <w:rPr>
                <w:sz w:val="20"/>
                <w:szCs w:val="20"/>
              </w:rPr>
              <w:t xml:space="preserve">Shared Inbox</w:t>
            </w:r>
          </w:p>
        </w:tc>
        <w:tc>
          <w:tcPr>
            <w:tcW w:type="dxa" w:w="1500"/>
            <w:tcBorders>
              <w:top w:val="single" w:color="E2E8F0" w:sz="1"/>
              <w:left w:val="single" w:color="E2E8F0" w:sz="1"/>
              <w:bottom w:val="single" w:color="E2E8F0" w:sz="1"/>
              <w:right w:val="single" w:color="E2E8F0" w:sz="1"/>
            </w:tcBorders>
          </w:tcPr>
          <w:p>
            <w:pPr>
              <w:jc w:val="center"/>
            </w:pPr>
            <w:r>
              <w:rPr>
                <w:b/>
                <w:bCs/>
                <w:color w:val="22C55E"/>
                <w:sz w:val="20"/>
                <w:szCs w:val="20"/>
              </w:rPr>
              <w:t xml:space="preserve">Functional</w:t>
            </w:r>
          </w:p>
        </w:tc>
        <w:tc>
          <w:tcPr>
            <w:tcW w:type="dxa" w:w="4360"/>
            <w:tcBorders>
              <w:top w:val="single" w:color="E2E8F0" w:sz="1"/>
              <w:left w:val="single" w:color="E2E8F0" w:sz="1"/>
              <w:bottom w:val="single" w:color="E2E8F0" w:sz="1"/>
              <w:right w:val="single" w:color="E2E8F0" w:sz="1"/>
            </w:tcBorders>
          </w:tcPr>
          <w:p>
            <w:r>
              <w:rPr>
                <w:sz w:val="20"/>
                <w:szCs w:val="20"/>
              </w:rPr>
              <w:t xml:space="preserve">Real-time messaging, optimistic updates</w:t>
            </w:r>
          </w:p>
        </w:tc>
      </w:tr>
      <w:tr>
        <w:tc>
          <w:tcPr>
            <w:tcW w:type="dxa" w:w="2500"/>
            <w:tcBorders>
              <w:top w:val="single" w:color="E2E8F0" w:sz="1"/>
              <w:left w:val="single" w:color="E2E8F0" w:sz="1"/>
              <w:bottom w:val="single" w:color="E2E8F0" w:sz="1"/>
              <w:right w:val="single" w:color="E2E8F0" w:sz="1"/>
            </w:tcBorders>
          </w:tcPr>
          <w:p>
            <w:r>
              <w:rPr>
                <w:sz w:val="20"/>
                <w:szCs w:val="20"/>
              </w:rPr>
              <w:t xml:space="preserve">Security (RLS)</w:t>
            </w:r>
          </w:p>
        </w:tc>
        <w:tc>
          <w:tcPr>
            <w:tcW w:type="dxa" w:w="1500"/>
            <w:tcBorders>
              <w:top w:val="single" w:color="E2E8F0" w:sz="1"/>
              <w:left w:val="single" w:color="E2E8F0" w:sz="1"/>
              <w:bottom w:val="single" w:color="E2E8F0" w:sz="1"/>
              <w:right w:val="single" w:color="E2E8F0" w:sz="1"/>
            </w:tcBorders>
          </w:tcPr>
          <w:p>
            <w:pPr>
              <w:jc w:val="center"/>
            </w:pPr>
            <w:r>
              <w:rPr>
                <w:b/>
                <w:bCs/>
                <w:color w:val="22C55E"/>
                <w:sz w:val="20"/>
                <w:szCs w:val="20"/>
              </w:rPr>
              <w:t xml:space="preserve">Solid</w:t>
            </w:r>
          </w:p>
        </w:tc>
        <w:tc>
          <w:tcPr>
            <w:tcW w:type="dxa" w:w="4360"/>
            <w:tcBorders>
              <w:top w:val="single" w:color="E2E8F0" w:sz="1"/>
              <w:left w:val="single" w:color="E2E8F0" w:sz="1"/>
              <w:bottom w:val="single" w:color="E2E8F0" w:sz="1"/>
              <w:right w:val="single" w:color="E2E8F0" w:sz="1"/>
            </w:tcBorders>
          </w:tcPr>
          <w:p>
            <w:r>
              <w:rPr>
                <w:sz w:val="20"/>
                <w:szCs w:val="20"/>
              </w:rPr>
              <w:t xml:space="preserve">Proper role-based access with has_role() function</w:t>
            </w:r>
          </w:p>
        </w:tc>
      </w:tr>
    </w:tbl>
    <w:p>
      <w:pPr>
        <w:spacing w:before="400"/>
      </w:pPr>
    </w:p>
    <w:p>
      <w:pPr>
        <w:pStyle w:val="Heading2"/>
      </w:pPr>
      <w:r>
        <w:t xml:space="preserve">Critical Issues Blocking 'Selling Ready'</w:t>
      </w:r>
    </w:p>
    <w:p>
      <w:pPr>
        <w:spacing w:after="120"/>
      </w:pPr>
      <w:r>
        <w:rPr>
          <w:color w:val="1E293B"/>
          <w:sz w:val="22"/>
          <w:szCs w:val="22"/>
        </w:rPr>
        <w:t xml:space="preserve">The following issues must be resolved before the product can be considered production-ready for sale: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200"/>
        <w:gridCol w:w="1300"/>
        <w:gridCol w:w="3860"/>
      </w:tblGrid>
      <w:tr>
        <w:trPr>
          <w:tblHeader/>
        </w:trPr>
        <w:tc>
          <w:tcPr>
            <w:tcW w:type="dxa" w:w="320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Issue</w:t>
            </w:r>
          </w:p>
        </w:tc>
        <w:tc>
          <w:tcPr>
            <w:tcW w:type="dxa" w:w="130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Severity</w:t>
            </w:r>
          </w:p>
        </w:tc>
        <w:tc>
          <w:tcPr>
            <w:tcW w:type="dxa" w:w="386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Root Cause</w:t>
            </w:r>
          </w:p>
        </w:tc>
      </w:tr>
      <w:tr>
        <w:tc>
          <w:tcPr>
            <w:tcW w:type="dxa" w:w="3200"/>
            <w:tcBorders>
              <w:top w:val="single" w:color="E2E8F0" w:sz="1"/>
              <w:left w:val="single" w:color="E2E8F0" w:sz="1"/>
              <w:bottom w:val="single" w:color="E2E8F0" w:sz="1"/>
              <w:right w:val="single" w:color="E2E8F0" w:sz="1"/>
            </w:tcBorders>
          </w:tcPr>
          <w:p>
            <w:r>
              <w:rPr>
                <w:sz w:val="20"/>
                <w:szCs w:val="20"/>
              </w:rPr>
              <w:t xml:space="preserve">AI Auto-Reply is 'Dumb'</w:t>
            </w:r>
          </w:p>
        </w:tc>
        <w:tc>
          <w:tcPr>
            <w:tcW w:type="dxa" w:w="1300"/>
            <w:tcBorders>
              <w:top w:val="single" w:color="E2E8F0" w:sz="1"/>
              <w:left w:val="single" w:color="E2E8F0" w:sz="1"/>
              <w:bottom w:val="single" w:color="E2E8F0" w:sz="1"/>
              <w:right w:val="single" w:color="E2E8F0" w:sz="1"/>
            </w:tcBorders>
          </w:tcPr>
          <w:p>
            <w:pPr>
              <w:jc w:val="center"/>
            </w:pPr>
            <w:r>
              <w:rPr>
                <w:b/>
                <w:bCs/>
                <w:color w:val="EF4444"/>
                <w:sz w:val="20"/>
                <w:szCs w:val="20"/>
              </w:rPr>
              <w:t xml:space="preserve">CRITICAL</w:t>
            </w:r>
          </w:p>
        </w:tc>
        <w:tc>
          <w:tcPr>
            <w:tcW w:type="dxa" w:w="3860"/>
            <w:tcBorders>
              <w:top w:val="single" w:color="E2E8F0" w:sz="1"/>
              <w:left w:val="single" w:color="E2E8F0" w:sz="1"/>
              <w:bottom w:val="single" w:color="E2E8F0" w:sz="1"/>
              <w:right w:val="single" w:color="E2E8F0" w:sz="1"/>
            </w:tcBorders>
          </w:tcPr>
          <w:p>
            <w:r>
              <w:rPr>
                <w:sz w:val="20"/>
                <w:szCs w:val="20"/>
              </w:rPr>
              <w:t xml:space="preserve">Menu logic blocks Knowledge Vault; '1' has no semantic meaning</w:t>
            </w:r>
          </w:p>
        </w:tc>
      </w:tr>
      <w:tr>
        <w:tc>
          <w:tcPr>
            <w:tcW w:type="dxa" w:w="3200"/>
            <w:tcBorders>
              <w:top w:val="single" w:color="E2E8F0" w:sz="1"/>
              <w:left w:val="single" w:color="E2E8F0" w:sz="1"/>
              <w:bottom w:val="single" w:color="E2E8F0" w:sz="1"/>
              <w:right w:val="single" w:color="E2E8F0" w:sz="1"/>
            </w:tcBorders>
          </w:tcPr>
          <w:p>
            <w:r>
              <w:rPr>
                <w:sz w:val="20"/>
                <w:szCs w:val="20"/>
              </w:rPr>
              <w:t xml:space="preserve">Group Campaigns Failing</w:t>
            </w:r>
          </w:p>
        </w:tc>
        <w:tc>
          <w:tcPr>
            <w:tcW w:type="dxa" w:w="1300"/>
            <w:tcBorders>
              <w:top w:val="single" w:color="E2E8F0" w:sz="1"/>
              <w:left w:val="single" w:color="E2E8F0" w:sz="1"/>
              <w:bottom w:val="single" w:color="E2E8F0" w:sz="1"/>
              <w:right w:val="single" w:color="E2E8F0" w:sz="1"/>
            </w:tcBorders>
          </w:tcPr>
          <w:p>
            <w:pPr>
              <w:jc w:val="center"/>
            </w:pPr>
            <w:r>
              <w:rPr>
                <w:b/>
                <w:bCs/>
                <w:color w:val="EF4444"/>
                <w:sz w:val="20"/>
                <w:szCs w:val="20"/>
              </w:rPr>
              <w:t xml:space="preserve">CRITICAL</w:t>
            </w:r>
          </w:p>
        </w:tc>
        <w:tc>
          <w:tcPr>
            <w:tcW w:type="dxa" w:w="3860"/>
            <w:tcBorders>
              <w:top w:val="single" w:color="E2E8F0" w:sz="1"/>
              <w:left w:val="single" w:color="E2E8F0" w:sz="1"/>
              <w:bottom w:val="single" w:color="E2E8F0" w:sz="1"/>
              <w:right w:val="single" w:color="E2E8F0" w:sz="1"/>
            </w:tcBorders>
          </w:tcPr>
          <w:p>
            <w:r>
              <w:rPr>
                <w:sz w:val="20"/>
                <w:szCs w:val="20"/>
              </w:rPr>
              <w:t xml:space="preserve">DOM selectors outdated; message channel timeout</w:t>
            </w:r>
          </w:p>
        </w:tc>
      </w:tr>
      <w:tr>
        <w:tc>
          <w:tcPr>
            <w:tcW w:type="dxa" w:w="3200"/>
            <w:tcBorders>
              <w:top w:val="single" w:color="E2E8F0" w:sz="1"/>
              <w:left w:val="single" w:color="E2E8F0" w:sz="1"/>
              <w:bottom w:val="single" w:color="E2E8F0" w:sz="1"/>
              <w:right w:val="single" w:color="E2E8F0" w:sz="1"/>
            </w:tcBorders>
          </w:tcPr>
          <w:p>
            <w:r>
              <w:rPr>
                <w:sz w:val="20"/>
                <w:szCs w:val="20"/>
              </w:rPr>
              <w:t xml:space="preserve">Knowledge Vault Stuck</w:t>
            </w:r>
          </w:p>
        </w:tc>
        <w:tc>
          <w:tcPr>
            <w:tcW w:type="dxa" w:w="1300"/>
            <w:tcBorders>
              <w:top w:val="single" w:color="E2E8F0" w:sz="1"/>
              <w:left w:val="single" w:color="E2E8F0" w:sz="1"/>
              <w:bottom w:val="single" w:color="E2E8F0" w:sz="1"/>
              <w:right w:val="single" w:color="E2E8F0" w:sz="1"/>
            </w:tcBorders>
          </w:tcPr>
          <w:p>
            <w:pPr>
              <w:jc w:val="center"/>
            </w:pPr>
            <w:r>
              <w:rPr>
                <w:b/>
                <w:bCs/>
                <w:color w:val="F59E0B"/>
                <w:sz w:val="20"/>
                <w:szCs w:val="20"/>
              </w:rPr>
              <w:t xml:space="preserve">HIGH</w:t>
            </w:r>
          </w:p>
        </w:tc>
        <w:tc>
          <w:tcPr>
            <w:tcW w:type="dxa" w:w="3860"/>
            <w:tcBorders>
              <w:top w:val="single" w:color="E2E8F0" w:sz="1"/>
              <w:left w:val="single" w:color="E2E8F0" w:sz="1"/>
              <w:bottom w:val="single" w:color="E2E8F0" w:sz="1"/>
              <w:right w:val="single" w:color="E2E8F0" w:sz="1"/>
            </w:tcBorders>
          </w:tcPr>
          <w:p>
            <w:r>
              <w:rPr>
                <w:sz w:val="20"/>
                <w:szCs w:val="20"/>
              </w:rPr>
              <w:t xml:space="preserve">Documents stuck in 'processing'; no Force Retry option</w:t>
            </w:r>
          </w:p>
        </w:tc>
      </w:tr>
      <w:tr>
        <w:tc>
          <w:tcPr>
            <w:tcW w:type="dxa" w:w="3200"/>
            <w:tcBorders>
              <w:top w:val="single" w:color="E2E8F0" w:sz="1"/>
              <w:left w:val="single" w:color="E2E8F0" w:sz="1"/>
              <w:bottom w:val="single" w:color="E2E8F0" w:sz="1"/>
              <w:right w:val="single" w:color="E2E8F0" w:sz="1"/>
            </w:tcBorders>
          </w:tcPr>
          <w:p>
            <w:r>
              <w:rPr>
                <w:sz w:val="20"/>
                <w:szCs w:val="20"/>
              </w:rPr>
              <w:t xml:space="preserve">Extension Auth Silent Failure</w:t>
            </w:r>
          </w:p>
        </w:tc>
        <w:tc>
          <w:tcPr>
            <w:tcW w:type="dxa" w:w="1300"/>
            <w:tcBorders>
              <w:top w:val="single" w:color="E2E8F0" w:sz="1"/>
              <w:left w:val="single" w:color="E2E8F0" w:sz="1"/>
              <w:bottom w:val="single" w:color="E2E8F0" w:sz="1"/>
              <w:right w:val="single" w:color="E2E8F0" w:sz="1"/>
            </w:tcBorders>
          </w:tcPr>
          <w:p>
            <w:pPr>
              <w:jc w:val="center"/>
            </w:pPr>
            <w:r>
              <w:rPr>
                <w:b/>
                <w:bCs/>
                <w:color w:val="F59E0B"/>
                <w:sz w:val="20"/>
                <w:szCs w:val="20"/>
              </w:rPr>
              <w:t xml:space="preserve">HIGH</w:t>
            </w:r>
          </w:p>
        </w:tc>
        <w:tc>
          <w:tcPr>
            <w:tcW w:type="dxa" w:w="3860"/>
            <w:tcBorders>
              <w:top w:val="single" w:color="E2E8F0" w:sz="1"/>
              <w:left w:val="single" w:color="E2E8F0" w:sz="1"/>
              <w:bottom w:val="single" w:color="E2E8F0" w:sz="1"/>
              <w:right w:val="single" w:color="E2E8F0" w:sz="1"/>
            </w:tcBorders>
          </w:tcPr>
          <w:p>
            <w:r>
              <w:rPr>
                <w:sz w:val="20"/>
                <w:szCs w:val="20"/>
              </w:rPr>
              <w:t xml:space="preserve">If logged out, polling returns empty (not an error)</w:t>
            </w:r>
          </w:p>
        </w:tc>
      </w:tr>
      <w:tr>
        <w:tc>
          <w:tcPr>
            <w:tcW w:type="dxa" w:w="3200"/>
            <w:tcBorders>
              <w:top w:val="single" w:color="E2E8F0" w:sz="1"/>
              <w:left w:val="single" w:color="E2E8F0" w:sz="1"/>
              <w:bottom w:val="single" w:color="E2E8F0" w:sz="1"/>
              <w:right w:val="single" w:color="E2E8F0" w:sz="1"/>
            </w:tcBorders>
          </w:tcPr>
          <w:p>
            <w:r>
              <w:rPr>
                <w:sz w:val="20"/>
                <w:szCs w:val="20"/>
              </w:rPr>
              <w:t xml:space="preserve">No Retry/Diagnostics</w:t>
            </w:r>
          </w:p>
        </w:tc>
        <w:tc>
          <w:tcPr>
            <w:tcW w:type="dxa" w:w="1300"/>
            <w:tcBorders>
              <w:top w:val="single" w:color="E2E8F0" w:sz="1"/>
              <w:left w:val="single" w:color="E2E8F0" w:sz="1"/>
              <w:bottom w:val="single" w:color="E2E8F0" w:sz="1"/>
              <w:right w:val="single" w:color="E2E8F0" w:sz="1"/>
            </w:tcBorders>
          </w:tcPr>
          <w:p>
            <w:pPr>
              <w:jc w:val="center"/>
            </w:pPr>
            <w:r>
              <w:rPr>
                <w:b/>
                <w:bCs/>
                <w:color w:val="F59E0B"/>
                <w:sz w:val="20"/>
                <w:szCs w:val="20"/>
              </w:rPr>
              <w:t xml:space="preserve">HIGH</w:t>
            </w:r>
          </w:p>
        </w:tc>
        <w:tc>
          <w:tcPr>
            <w:tcW w:type="dxa" w:w="3860"/>
            <w:tcBorders>
              <w:top w:val="single" w:color="E2E8F0" w:sz="1"/>
              <w:left w:val="single" w:color="E2E8F0" w:sz="1"/>
              <w:bottom w:val="single" w:color="E2E8F0" w:sz="1"/>
              <w:right w:val="single" w:color="E2E8F0" w:sz="1"/>
            </w:tcBorders>
          </w:tcPr>
          <w:p>
            <w:r>
              <w:rPr>
                <w:sz w:val="20"/>
                <w:szCs w:val="20"/>
              </w:rPr>
              <w:t xml:space="preserve">Failed campaigns show no reason; no retry ability</w:t>
            </w:r>
          </w:p>
        </w:tc>
      </w:tr>
      <w:tr>
        <w:tc>
          <w:tcPr>
            <w:tcW w:type="dxa" w:w="3200"/>
            <w:tcBorders>
              <w:top w:val="single" w:color="E2E8F0" w:sz="1"/>
              <w:left w:val="single" w:color="E2E8F0" w:sz="1"/>
              <w:bottom w:val="single" w:color="E2E8F0" w:sz="1"/>
              <w:right w:val="single" w:color="E2E8F0" w:sz="1"/>
            </w:tcBorders>
          </w:tcPr>
          <w:p>
            <w:r>
              <w:rPr>
                <w:sz w:val="20"/>
                <w:szCs w:val="20"/>
              </w:rPr>
              <w:t xml:space="preserve">Outdated Date Picker</w:t>
            </w:r>
          </w:p>
        </w:tc>
        <w:tc>
          <w:tcPr>
            <w:tcW w:type="dxa" w:w="1300"/>
            <w:tcBorders>
              <w:top w:val="single" w:color="E2E8F0" w:sz="1"/>
              <w:left w:val="single" w:color="E2E8F0" w:sz="1"/>
              <w:bottom w:val="single" w:color="E2E8F0" w:sz="1"/>
              <w:right w:val="single" w:color="E2E8F0" w:sz="1"/>
            </w:tcBorders>
          </w:tcPr>
          <w:p>
            <w:pPr>
              <w:jc w:val="center"/>
            </w:pPr>
            <w:r>
              <w:rPr>
                <w:b/>
                <w:bCs/>
                <w:color w:val="64748B"/>
                <w:sz w:val="20"/>
                <w:szCs w:val="20"/>
              </w:rPr>
              <w:t xml:space="preserve">MEDIUM</w:t>
            </w:r>
          </w:p>
        </w:tc>
        <w:tc>
          <w:tcPr>
            <w:tcW w:type="dxa" w:w="3860"/>
            <w:tcBorders>
              <w:top w:val="single" w:color="E2E8F0" w:sz="1"/>
              <w:left w:val="single" w:color="E2E8F0" w:sz="1"/>
              <w:bottom w:val="single" w:color="E2E8F0" w:sz="1"/>
              <w:right w:val="single" w:color="E2E8F0" w:sz="1"/>
            </w:tcBorders>
          </w:tcPr>
          <w:p>
            <w:r>
              <w:rPr>
                <w:sz w:val="20"/>
                <w:szCs w:val="20"/>
              </w:rPr>
              <w:t xml:space="preserve">Native datetime-local looks outdated</w:t>
            </w:r>
          </w:p>
        </w:tc>
      </w:tr>
      <w:tr>
        <w:tc>
          <w:tcPr>
            <w:tcW w:type="dxa" w:w="3200"/>
            <w:tcBorders>
              <w:top w:val="single" w:color="E2E8F0" w:sz="1"/>
              <w:left w:val="single" w:color="E2E8F0" w:sz="1"/>
              <w:bottom w:val="single" w:color="E2E8F0" w:sz="1"/>
              <w:right w:val="single" w:color="E2E8F0" w:sz="1"/>
            </w:tcBorders>
          </w:tcPr>
          <w:p>
            <w:r>
              <w:rPr>
                <w:sz w:val="20"/>
                <w:szCs w:val="20"/>
              </w:rPr>
              <w:t xml:space="preserve">No Bulk Scheduling</w:t>
            </w:r>
          </w:p>
        </w:tc>
        <w:tc>
          <w:tcPr>
            <w:tcW w:type="dxa" w:w="1300"/>
            <w:tcBorders>
              <w:top w:val="single" w:color="E2E8F0" w:sz="1"/>
              <w:left w:val="single" w:color="E2E8F0" w:sz="1"/>
              <w:bottom w:val="single" w:color="E2E8F0" w:sz="1"/>
              <w:right w:val="single" w:color="E2E8F0" w:sz="1"/>
            </w:tcBorders>
          </w:tcPr>
          <w:p>
            <w:pPr>
              <w:jc w:val="center"/>
            </w:pPr>
            <w:r>
              <w:rPr>
                <w:b/>
                <w:bCs/>
                <w:color w:val="64748B"/>
                <w:sz w:val="20"/>
                <w:szCs w:val="20"/>
              </w:rPr>
              <w:t xml:space="preserve">MEDIUM</w:t>
            </w:r>
          </w:p>
        </w:tc>
        <w:tc>
          <w:tcPr>
            <w:tcW w:type="dxa" w:w="3860"/>
            <w:tcBorders>
              <w:top w:val="single" w:color="E2E8F0" w:sz="1"/>
              <w:left w:val="single" w:color="E2E8F0" w:sz="1"/>
              <w:bottom w:val="single" w:color="E2E8F0" w:sz="1"/>
              <w:right w:val="single" w:color="E2E8F0" w:sz="1"/>
            </w:tcBorders>
          </w:tcPr>
          <w:p>
            <w:r>
              <w:rPr>
                <w:sz w:val="20"/>
                <w:szCs w:val="20"/>
              </w:rPr>
              <w:t xml:space="preserve">Cannot schedule month-long campaigns in one action</w:t>
            </w:r>
          </w:p>
        </w:tc>
      </w:tr>
    </w:tbl>
    <w:p>
      <w:r>
        <w:br w:type="page"/>
      </w:r>
    </w:p>
    <w:p>
      <w:pPr>
        <w:pStyle w:val="Heading1"/>
      </w:pPr>
      <w:r>
        <w:t xml:space="preserve">Master Prompt for Lovable</w:t>
      </w:r>
    </w:p>
    <w:p>
      <w:pPr>
        <w:spacing w:after="200"/>
      </w:pPr>
      <w:r>
        <w:rPr>
          <w:b/>
          <w:bCs/>
          <w:color w:val="1E293B"/>
          <w:sz w:val="22"/>
          <w:szCs w:val="22"/>
        </w:rPr>
        <w:t xml:space="preserve">IMPORTANT: Copy everything from the box below and paste it directly into Lovable. This is a complete, ready-to-use prompt.</w:t>
      </w:r>
    </w:p>
    <w:p>
      <w:pPr>
        <w:shd w:fill="1E293B" w:val="clear"/>
        <w:spacing w:after="100" w:before="200"/>
      </w:pPr>
      <w:r>
        <w:rPr>
          <w:rFonts w:ascii="Courier New" w:cs="Courier New" w:eastAsia="Courier New" w:hAnsi="Courier New"/>
          <w:b/>
          <w:bCs/>
          <w:color w:val="22C55E"/>
          <w:sz w:val="20"/>
          <w:szCs w:val="20"/>
        </w:rPr>
        <w:t xml:space="preserve">PROJECT: Vanto CRM (Lovable Cloud + Supabase)</w:t>
      </w:r>
    </w:p>
    <w:p>
      <w:pPr>
        <w:shd w:fill="1E293B" w:val="clear"/>
        <w:spacing w:after="100"/>
      </w:pPr>
      <w:r>
        <w:rPr>
          <w:rFonts w:ascii="Courier New" w:cs="Courier New" w:eastAsia="Courier New" w:hAnsi="Courier New"/>
          <w:color w:val="E2E8F0"/>
          <w:sz w:val="18"/>
          <w:szCs w:val="18"/>
        </w:rPr>
        <w:t xml:space="preserve">OBJECTIVE: "Selling Ready" Complete Fix — AI Intelligence, Group Campaigns Robustness, Knowledge Vault Recovery, and Modern UI</w:t>
      </w:r>
    </w:p>
    <w:p>
      <w:pPr>
        <w:shd w:fill="1E293B" w:val="clear"/>
        <w:spacing w:after="100"/>
      </w:pPr>
      <w:r>
        <w:rPr>
          <w:rFonts w:ascii="Courier New" w:cs="Courier New" w:eastAsia="Courier New" w:hAnsi="Courier New"/>
          <w:color w:val="E2E8F0"/>
          <w:sz w:val="18"/>
          <w:szCs w:val="18"/>
        </w:rPr>
        <w:t xml:space="preserve">You are implementing 6 critical phases to transform Vanto CRM into a premium, production-ready product.</w:t>
      </w:r>
    </w:p>
    <w:p>
      <w:pPr>
        <w:shd w:fill="1E293B" w:val="clear"/>
        <w:spacing w:after="200"/>
      </w:pPr>
      <w:r>
        <w:rPr>
          <w:rFonts w:ascii="Courier New" w:cs="Courier New" w:eastAsia="Courier New" w:hAnsi="Courier New"/>
          <w:color w:val="64748B"/>
          <w:sz w:val="18"/>
          <w:szCs w:val="18"/>
        </w:rPr>
        <w:t xml:space="preserve">================================================================================</w:t>
      </w:r>
    </w:p>
    <w:p>
      <w:pPr>
        <w:shd w:fill="1E293B" w:val="clear"/>
        <w:spacing w:after="100"/>
      </w:pPr>
      <w:r>
        <w:rPr>
          <w:rFonts w:ascii="Courier New" w:cs="Courier New" w:eastAsia="Courier New" w:hAnsi="Courier New"/>
          <w:b/>
          <w:bCs/>
          <w:color w:val="22C55E"/>
          <w:sz w:val="20"/>
          <w:szCs w:val="20"/>
        </w:rPr>
        <w:t xml:space="preserve">PHASE 1: AI AUTO-REPLY INTELLIGENCE UPGRADE</w:t>
      </w:r>
    </w:p>
    <w:p>
      <w:pPr>
        <w:shd w:fill="1E293B" w:val="clear"/>
        <w:spacing w:after="100"/>
      </w:pPr>
      <w:r>
        <w:rPr>
          <w:rFonts w:ascii="Courier New" w:cs="Courier New" w:eastAsia="Courier New" w:hAnsi="Courier New"/>
          <w:color w:val="E2E8F0"/>
          <w:sz w:val="18"/>
          <w:szCs w:val="18"/>
        </w:rPr>
        <w:t xml:space="preserve">MODULE: whatsapp-auto-reply Edge Function + Auto-Reply Settings UI</w:t>
      </w:r>
    </w:p>
    <w:p>
      <w:pPr>
        <w:shd w:fill="1E293B" w:val="clear"/>
        <w:spacing w:after="100"/>
      </w:pPr>
      <w:r>
        <w:rPr>
          <w:rFonts w:ascii="Courier New" w:cs="Courier New" w:eastAsia="Courier New" w:hAnsi="Courier New"/>
          <w:color w:val="E2E8F0"/>
          <w:sz w:val="18"/>
          <w:szCs w:val="18"/>
        </w:rPr>
        <w:t xml:space="preserve">CURRENT BUG: When a user replies "1", "2", or "3" to the welcome menu, the system either stops responding or returns generic "I couldn't find specific information" message.</w:t>
      </w:r>
    </w:p>
    <w:p>
      <w:pPr>
        <w:shd w:fill="1E293B" w:val="clear"/>
        <w:spacing w:after="100"/>
      </w:pPr>
      <w:r>
        <w:rPr>
          <w:rFonts w:ascii="Courier New" w:cs="Courier New" w:eastAsia="Courier New" w:hAnsi="Courier New"/>
          <w:b/>
          <w:bCs/>
          <w:color w:val="F59E0B"/>
          <w:sz w:val="18"/>
          <w:szCs w:val="18"/>
        </w:rPr>
        <w:t xml:space="preserve">REQUIRED FIX: Implement a "Prompt Translation Layer" BEFORE calling the Knowledge Vault search.</w:t>
      </w:r>
    </w:p>
    <w:p>
      <w:pPr>
        <w:shd w:fill="1E293B" w:val="clear"/>
        <w:spacing w:after="100"/>
      </w:pPr>
      <w:r>
        <w:rPr>
          <w:rFonts w:ascii="Courier New" w:cs="Courier New" w:eastAsia="Courier New" w:hAnsi="Courier New"/>
          <w:color w:val="E2E8F0"/>
          <w:sz w:val="18"/>
          <w:szCs w:val="18"/>
        </w:rPr>
        <w:t xml:space="preserve">STEP 1: Add this Prompt Translation Map in whatsapp-auto-reply/index.ts:</w:t>
      </w:r>
    </w:p>
    <w:p>
      <w:pPr>
        <w:shd w:fill="1E293B" w:val="clear"/>
        <w:spacing w:after="50"/>
      </w:pPr>
      <w:r>
        <w:rPr>
          <w:rFonts w:ascii="Courier New" w:cs="Courier New" w:eastAsia="Courier New" w:hAnsi="Courier New"/>
          <w:color w:val="94A3B8"/>
          <w:sz w:val="16"/>
          <w:szCs w:val="16"/>
        </w:rPr>
        <w:t xml:space="preserve">const MENU_PROMPT_MAP: Record&lt;string, string&gt; = {</w:t>
      </w:r>
    </w:p>
    <w:p>
      <w:pPr>
        <w:shd w:fill="1E293B" w:val="clear"/>
        <w:spacing w:after="50"/>
      </w:pPr>
      <w:r>
        <w:rPr>
          <w:rFonts w:ascii="Courier New" w:cs="Courier New" w:eastAsia="Courier New" w:hAnsi="Courier New"/>
          <w:color w:val="94A3B8"/>
          <w:sz w:val="16"/>
          <w:szCs w:val="16"/>
        </w:rPr>
        <w:t xml:space="preserve">  '1': 'What are the prices, product information, and GO-Status pricing details?',</w:t>
      </w:r>
    </w:p>
    <w:p>
      <w:pPr>
        <w:shd w:fill="1E293B" w:val="clear"/>
        <w:spacing w:after="50"/>
      </w:pPr>
      <w:r>
        <w:rPr>
          <w:rFonts w:ascii="Courier New" w:cs="Courier New" w:eastAsia="Courier New" w:hAnsi="Courier New"/>
          <w:color w:val="94A3B8"/>
          <w:sz w:val="16"/>
          <w:szCs w:val="16"/>
        </w:rPr>
        <w:t xml:space="preserve">  '2': 'How do I use the products and what are the health benefits?',</w:t>
      </w:r>
    </w:p>
    <w:p>
      <w:pPr>
        <w:shd w:fill="1E293B" w:val="clear"/>
        <w:spacing w:after="50"/>
      </w:pPr>
      <w:r>
        <w:rPr>
          <w:rFonts w:ascii="Courier New" w:cs="Courier New" w:eastAsia="Courier New" w:hAnsi="Courier New"/>
          <w:color w:val="94A3B8"/>
          <w:sz w:val="16"/>
          <w:szCs w:val="16"/>
        </w:rPr>
        <w:t xml:space="preserve">  '3': 'CONNECT_HUMAN' // Special case - bypass AI</w:t>
      </w:r>
    </w:p>
    <w:p>
      <w:pPr>
        <w:shd w:fill="1E293B" w:val="clear"/>
        <w:spacing w:after="100"/>
      </w:pPr>
      <w:r>
        <w:rPr>
          <w:rFonts w:ascii="Courier New" w:cs="Courier New" w:eastAsia="Courier New" w:hAnsi="Courier New"/>
          <w:color w:val="94A3B8"/>
          <w:sz w:val="16"/>
          <w:szCs w:val="16"/>
        </w:rPr>
        <w:t xml:space="preserve">};</w:t>
      </w:r>
    </w:p>
    <w:p>
      <w:pPr>
        <w:shd w:fill="1E293B" w:val="clear"/>
        <w:spacing w:after="100"/>
      </w:pPr>
      <w:r>
        <w:rPr>
          <w:rFonts w:ascii="Courier New" w:cs="Courier New" w:eastAsia="Courier New" w:hAnsi="Courier New"/>
          <w:color w:val="E2E8F0"/>
          <w:sz w:val="18"/>
          <w:szCs w:val="18"/>
        </w:rPr>
        <w:t xml:space="preserve">STEP 2: After translation, call the Knowledge Vault with the translated query, then pass top 3 chunks to Gemini AI with system instruction: "Answer using ONLY the provided context."</w:t>
      </w:r>
    </w:p>
    <w:p>
      <w:pPr>
        <w:shd w:fill="1E293B" w:val="clear"/>
        <w:spacing w:after="200"/>
      </w:pPr>
      <w:r>
        <w:rPr>
          <w:rFonts w:ascii="Courier New" w:cs="Courier New" w:eastAsia="Courier New" w:hAnsi="Courier New"/>
          <w:color w:val="64748B"/>
          <w:sz w:val="18"/>
          <w:szCs w:val="18"/>
        </w:rPr>
        <w:t xml:space="preserve">================================================================================</w:t>
      </w:r>
    </w:p>
    <w:p>
      <w:pPr>
        <w:shd w:fill="1E293B" w:val="clear"/>
        <w:spacing w:after="100"/>
      </w:pPr>
      <w:r>
        <w:rPr>
          <w:rFonts w:ascii="Courier New" w:cs="Courier New" w:eastAsia="Courier New" w:hAnsi="Courier New"/>
          <w:b/>
          <w:bCs/>
          <w:color w:val="22C55E"/>
          <w:sz w:val="20"/>
          <w:szCs w:val="20"/>
        </w:rPr>
        <w:t xml:space="preserve">PHASE 2: CHROME EXTENSION DOM ROBUSTNESS</w:t>
      </w:r>
    </w:p>
    <w:p>
      <w:pPr>
        <w:shd w:fill="1E293B" w:val="clear"/>
        <w:spacing w:after="100"/>
      </w:pPr>
      <w:r>
        <w:rPr>
          <w:rFonts w:ascii="Courier New" w:cs="Courier New" w:eastAsia="Courier New" w:hAnsi="Courier New"/>
          <w:color w:val="E2E8F0"/>
          <w:sz w:val="18"/>
          <w:szCs w:val="18"/>
        </w:rPr>
        <w:t xml:space="preserve">MODULE: public/chrome-extension/content.js</w:t>
      </w:r>
    </w:p>
    <w:p>
      <w:pPr>
        <w:shd w:fill="1E293B" w:val="clear"/>
        <w:spacing w:after="100"/>
      </w:pPr>
      <w:r>
        <w:rPr>
          <w:rFonts w:ascii="Courier New" w:cs="Courier New" w:eastAsia="Courier New" w:hAnsi="Courier New"/>
          <w:b/>
          <w:bCs/>
          <w:color w:val="F59E0B"/>
          <w:sz w:val="18"/>
          <w:szCs w:val="18"/>
        </w:rPr>
        <w:t xml:space="preserve">REQUIRED FIX: Add Multi-Fallback Element Finder with timeout and retry logic.</w:t>
      </w:r>
    </w:p>
    <w:p>
      <w:pPr>
        <w:shd w:fill="1E293B" w:val="clear"/>
        <w:spacing w:after="100"/>
      </w:pPr>
      <w:r>
        <w:rPr>
          <w:rFonts w:ascii="Courier New" w:cs="Courier New" w:eastAsia="Courier New" w:hAnsi="Courier New"/>
          <w:color w:val="E2E8F0"/>
          <w:sz w:val="18"/>
          <w:szCs w:val="18"/>
        </w:rPr>
        <w:t xml:space="preserve">Search Input selectors to try in order:</w:t>
      </w:r>
    </w:p>
    <w:p>
      <w:pPr>
        <w:shd w:fill="1E293B" w:val="clear"/>
        <w:spacing w:after="50"/>
      </w:pPr>
      <w:r>
        <w:rPr>
          <w:rFonts w:ascii="Courier New" w:cs="Courier New" w:eastAsia="Courier New" w:hAnsi="Courier New"/>
          <w:color w:val="94A3B8"/>
          <w:sz w:val="16"/>
          <w:szCs w:val="16"/>
        </w:rPr>
        <w:t xml:space="preserve">  1. [data-testid="chat-list-search-input"]</w:t>
      </w:r>
    </w:p>
    <w:p>
      <w:pPr>
        <w:shd w:fill="1E293B" w:val="clear"/>
        <w:spacing w:after="50"/>
      </w:pPr>
      <w:r>
        <w:rPr>
          <w:rFonts w:ascii="Courier New" w:cs="Courier New" w:eastAsia="Courier New" w:hAnsi="Courier New"/>
          <w:color w:val="94A3B8"/>
          <w:sz w:val="16"/>
          <w:szCs w:val="16"/>
        </w:rPr>
        <w:t xml:space="preserve">  2. div[contenteditable="true"][data-tab="3"]</w:t>
      </w:r>
    </w:p>
    <w:p>
      <w:pPr>
        <w:shd w:fill="1E293B" w:val="clear"/>
        <w:spacing w:after="50"/>
      </w:pPr>
      <w:r>
        <w:rPr>
          <w:rFonts w:ascii="Courier New" w:cs="Courier New" w:eastAsia="Courier New" w:hAnsi="Courier New"/>
          <w:color w:val="94A3B8"/>
          <w:sz w:val="16"/>
          <w:szCs w:val="16"/>
        </w:rPr>
        <w:t xml:space="preserve">  3. div[role="textbox"][title="Search input textbox"]</w:t>
      </w:r>
    </w:p>
    <w:p>
      <w:pPr>
        <w:shd w:fill="1E293B" w:val="clear"/>
        <w:spacing w:after="100"/>
      </w:pPr>
      <w:r>
        <w:rPr>
          <w:rFonts w:ascii="Courier New" w:cs="Courier New" w:eastAsia="Courier New" w:hAnsi="Courier New"/>
          <w:color w:val="94A3B8"/>
          <w:sz w:val="16"/>
          <w:szCs w:val="16"/>
        </w:rPr>
        <w:t xml:space="preserve">  4. #side div[contenteditable="true"]</w:t>
      </w:r>
    </w:p>
    <w:p>
      <w:pPr>
        <w:shd w:fill="1E293B" w:val="clear"/>
        <w:spacing w:after="100"/>
      </w:pPr>
      <w:r>
        <w:rPr>
          <w:rFonts w:ascii="Courier New" w:cs="Courier New" w:eastAsia="Courier New" w:hAnsi="Courier New"/>
          <w:b/>
          <w:bCs/>
          <w:color w:val="EF4444"/>
          <w:sz w:val="18"/>
          <w:szCs w:val="18"/>
        </w:rPr>
        <w:t xml:space="preserve">CRITICAL: Always call sendResponse() in chrome.runtime.onMessage listener to prevent message channel closure.</w:t>
      </w:r>
    </w:p>
    <w:p>
      <w:pPr>
        <w:shd w:fill="1E293B" w:val="clear"/>
        <w:spacing w:after="200"/>
      </w:pPr>
      <w:r>
        <w:rPr>
          <w:rFonts w:ascii="Courier New" w:cs="Courier New" w:eastAsia="Courier New" w:hAnsi="Courier New"/>
          <w:color w:val="64748B"/>
          <w:sz w:val="18"/>
          <w:szCs w:val="18"/>
        </w:rPr>
        <w:t xml:space="preserve">================================================================================</w:t>
      </w:r>
    </w:p>
    <w:p>
      <w:pPr>
        <w:shd w:fill="1E293B" w:val="clear"/>
        <w:spacing w:after="100"/>
      </w:pPr>
      <w:r>
        <w:rPr>
          <w:rFonts w:ascii="Courier New" w:cs="Courier New" w:eastAsia="Courier New" w:hAnsi="Courier New"/>
          <w:b/>
          <w:bCs/>
          <w:color w:val="22C55E"/>
          <w:sz w:val="20"/>
          <w:szCs w:val="20"/>
        </w:rPr>
        <w:t xml:space="preserve">PHASE 3: GROUP CAMPAIGNS DIAGNOSTIC LOGGING</w:t>
      </w:r>
    </w:p>
    <w:p>
      <w:pPr>
        <w:shd w:fill="1E293B" w:val="clear"/>
        <w:spacing w:after="100"/>
      </w:pPr>
      <w:r>
        <w:rPr>
          <w:rFonts w:ascii="Courier New" w:cs="Courier New" w:eastAsia="Courier New" w:hAnsi="Courier New"/>
          <w:color w:val="E2E8F0"/>
          <w:sz w:val="18"/>
          <w:szCs w:val="18"/>
        </w:rPr>
        <w:t xml:space="preserve">MODULE: GroupCampaignsModule.tsx + Database Schema</w:t>
      </w:r>
    </w:p>
    <w:p>
      <w:pPr>
        <w:shd w:fill="1E293B" w:val="clear"/>
        <w:spacing w:after="100"/>
      </w:pPr>
      <w:r>
        <w:rPr>
          <w:rFonts w:ascii="Courier New" w:cs="Courier New" w:eastAsia="Courier New" w:hAnsi="Courier New"/>
          <w:b/>
          <w:bCs/>
          <w:color w:val="F59E0B"/>
          <w:sz w:val="18"/>
          <w:szCs w:val="18"/>
        </w:rPr>
        <w:t xml:space="preserve">REQUIRED CHANGES:</w:t>
      </w:r>
    </w:p>
    <w:p>
      <w:pPr>
        <w:shd w:fill="1E293B" w:val="clear"/>
        <w:spacing w:after="50"/>
      </w:pPr>
      <w:r>
        <w:rPr>
          <w:rFonts w:ascii="Courier New" w:cs="Courier New" w:eastAsia="Courier New" w:hAnsi="Courier New"/>
          <w:color w:val="94A3B8"/>
          <w:sz w:val="16"/>
          <w:szCs w:val="16"/>
        </w:rPr>
        <w:t xml:space="preserve">  1. Add failure_reason column to scheduled_group_posts table</w:t>
      </w:r>
    </w:p>
    <w:p>
      <w:pPr>
        <w:shd w:fill="1E293B" w:val="clear"/>
        <w:spacing w:after="50"/>
      </w:pPr>
      <w:r>
        <w:rPr>
          <w:rFonts w:ascii="Courier New" w:cs="Courier New" w:eastAsia="Courier New" w:hAnsi="Courier New"/>
          <w:color w:val="94A3B8"/>
          <w:sz w:val="16"/>
          <w:szCs w:val="16"/>
        </w:rPr>
        <w:t xml:space="preserve">  2. Display failure_reason in UI when status = 'failed'</w:t>
      </w:r>
    </w:p>
    <w:p>
      <w:pPr>
        <w:shd w:fill="1E293B" w:val="clear"/>
        <w:spacing w:after="100"/>
      </w:pPr>
      <w:r>
        <w:rPr>
          <w:rFonts w:ascii="Courier New" w:cs="Courier New" w:eastAsia="Courier New" w:hAnsi="Courier New"/>
          <w:color w:val="94A3B8"/>
          <w:sz w:val="16"/>
          <w:szCs w:val="16"/>
        </w:rPr>
        <w:t xml:space="preserve">  3. Add Retry button that resets status to 'pending'</w:t>
      </w:r>
    </w:p>
    <w:p>
      <w:pPr>
        <w:shd w:fill="1E293B" w:val="clear"/>
        <w:spacing w:after="200"/>
      </w:pPr>
      <w:r>
        <w:rPr>
          <w:rFonts w:ascii="Courier New" w:cs="Courier New" w:eastAsia="Courier New" w:hAnsi="Courier New"/>
          <w:color w:val="64748B"/>
          <w:sz w:val="18"/>
          <w:szCs w:val="18"/>
        </w:rPr>
        <w:t xml:space="preserve">================================================================================</w:t>
      </w:r>
    </w:p>
    <w:p>
      <w:pPr>
        <w:shd w:fill="1E293B" w:val="clear"/>
        <w:spacing w:after="100"/>
      </w:pPr>
      <w:r>
        <w:rPr>
          <w:rFonts w:ascii="Courier New" w:cs="Courier New" w:eastAsia="Courier New" w:hAnsi="Courier New"/>
          <w:b/>
          <w:bCs/>
          <w:color w:val="22C55E"/>
          <w:sz w:val="20"/>
          <w:szCs w:val="20"/>
        </w:rPr>
        <w:t xml:space="preserve">PHASE 4: KNOWLEDGE VAULT RECOVERY</w:t>
      </w:r>
    </w:p>
    <w:p>
      <w:pPr>
        <w:shd w:fill="1E293B" w:val="clear"/>
        <w:spacing w:after="100"/>
      </w:pPr>
      <w:r>
        <w:rPr>
          <w:rFonts w:ascii="Courier New" w:cs="Courier New" w:eastAsia="Courier New" w:hAnsi="Courier New"/>
          <w:color w:val="E2E8F0"/>
          <w:sz w:val="18"/>
          <w:szCs w:val="18"/>
        </w:rPr>
        <w:t xml:space="preserve">MODULE: KnowledgeVaultModule.tsx</w:t>
      </w:r>
    </w:p>
    <w:p>
      <w:pPr>
        <w:shd w:fill="1E293B" w:val="clear"/>
        <w:spacing w:after="100"/>
      </w:pPr>
      <w:r>
        <w:rPr>
          <w:rFonts w:ascii="Courier New" w:cs="Courier New" w:eastAsia="Courier New" w:hAnsi="Courier New"/>
          <w:b/>
          <w:bCs/>
          <w:color w:val="F59E0B"/>
          <w:sz w:val="18"/>
          <w:szCs w:val="18"/>
        </w:rPr>
        <w:t xml:space="preserve">REQUIRED FIX: Add 'Force Retry' button for files stuck in processing/pending for 5+ minutes.</w:t>
      </w:r>
    </w:p>
    <w:p>
      <w:pPr>
        <w:shd w:fill="1E293B" w:val="clear"/>
        <w:spacing w:after="100"/>
      </w:pPr>
      <w:r>
        <w:rPr>
          <w:rFonts w:ascii="Courier New" w:cs="Courier New" w:eastAsia="Courier New" w:hAnsi="Courier New"/>
          <w:color w:val="E2E8F0"/>
          <w:sz w:val="18"/>
          <w:szCs w:val="18"/>
        </w:rPr>
        <w:t xml:space="preserve">Logic: Clear old chunks, reset status to 'pending', re-trigger ingestion.</w:t>
      </w:r>
    </w:p>
    <w:p>
      <w:pPr>
        <w:shd w:fill="1E293B" w:val="clear"/>
        <w:spacing w:after="200"/>
      </w:pPr>
      <w:r>
        <w:rPr>
          <w:rFonts w:ascii="Courier New" w:cs="Courier New" w:eastAsia="Courier New" w:hAnsi="Courier New"/>
          <w:color w:val="64748B"/>
          <w:sz w:val="18"/>
          <w:szCs w:val="18"/>
        </w:rPr>
        <w:t xml:space="preserve">================================================================================</w:t>
      </w:r>
    </w:p>
    <w:p>
      <w:pPr>
        <w:shd w:fill="1E293B" w:val="clear"/>
        <w:spacing w:after="100"/>
      </w:pPr>
      <w:r>
        <w:rPr>
          <w:rFonts w:ascii="Courier New" w:cs="Courier New" w:eastAsia="Courier New" w:hAnsi="Courier New"/>
          <w:b/>
          <w:bCs/>
          <w:color w:val="22C55E"/>
          <w:sz w:val="20"/>
          <w:szCs w:val="20"/>
        </w:rPr>
        <w:t xml:space="preserve">PHASE 5: MODERN DATE PICKER &amp; SMART BULK SCHEDULER</w:t>
      </w:r>
    </w:p>
    <w:p>
      <w:pPr>
        <w:shd w:fill="1E293B" w:val="clear"/>
        <w:spacing w:after="100"/>
      </w:pPr>
      <w:r>
        <w:rPr>
          <w:rFonts w:ascii="Courier New" w:cs="Courier New" w:eastAsia="Courier New" w:hAnsi="Courier New"/>
          <w:color w:val="E2E8F0"/>
          <w:sz w:val="18"/>
          <w:szCs w:val="18"/>
        </w:rPr>
        <w:t xml:space="preserve">MODULE: GroupCampaignsModule.tsx</w:t>
      </w:r>
    </w:p>
    <w:p>
      <w:pPr>
        <w:shd w:fill="1E293B" w:val="clear"/>
        <w:spacing w:after="100"/>
      </w:pPr>
      <w:r>
        <w:rPr>
          <w:rFonts w:ascii="Courier New" w:cs="Courier New" w:eastAsia="Courier New" w:hAnsi="Courier New"/>
          <w:b/>
          <w:bCs/>
          <w:color w:val="F59E0B"/>
          <w:sz w:val="18"/>
          <w:szCs w:val="18"/>
        </w:rPr>
        <w:t xml:space="preserve">REQUIRED CHANGES:</w:t>
      </w:r>
    </w:p>
    <w:p>
      <w:pPr>
        <w:shd w:fill="1E293B" w:val="clear"/>
        <w:spacing w:after="50"/>
      </w:pPr>
      <w:r>
        <w:rPr>
          <w:rFonts w:ascii="Courier New" w:cs="Courier New" w:eastAsia="Courier New" w:hAnsi="Courier New"/>
          <w:color w:val="94A3B8"/>
          <w:sz w:val="16"/>
          <w:szCs w:val="16"/>
        </w:rPr>
        <w:t xml:space="preserve">  1. Replace native datetime-local with shadcn Calendar Popover + Time Picker</w:t>
      </w:r>
    </w:p>
    <w:p>
      <w:pPr>
        <w:shd w:fill="1E293B" w:val="clear"/>
        <w:spacing w:after="50"/>
      </w:pPr>
      <w:r>
        <w:rPr>
          <w:rFonts w:ascii="Courier New" w:cs="Courier New" w:eastAsia="Courier New" w:hAnsi="Courier New"/>
          <w:color w:val="94A3B8"/>
          <w:sz w:val="16"/>
          <w:szCs w:val="16"/>
        </w:rPr>
        <w:t xml:space="preserve">  2. Add 'Smart Bulk Campaign' toggle with date range picker</w:t>
      </w:r>
    </w:p>
    <w:p>
      <w:pPr>
        <w:shd w:fill="1E293B" w:val="clear"/>
        <w:spacing w:after="50"/>
      </w:pPr>
      <w:r>
        <w:rPr>
          <w:rFonts w:ascii="Courier New" w:cs="Courier New" w:eastAsia="Courier New" w:hAnsi="Courier New"/>
          <w:color w:val="94A3B8"/>
          <w:sz w:val="16"/>
          <w:szCs w:val="16"/>
        </w:rPr>
        <w:t xml:space="preserve">  3. Add time slot checkboxes: Morning (08:00), Mid-day (13:00), Evening (18:00)</w:t>
      </w:r>
    </w:p>
    <w:p>
      <w:pPr>
        <w:shd w:fill="1E293B" w:val="clear"/>
        <w:spacing w:after="100"/>
      </w:pPr>
      <w:r>
        <w:rPr>
          <w:rFonts w:ascii="Courier New" w:cs="Courier New" w:eastAsia="Courier New" w:hAnsi="Courier New"/>
          <w:color w:val="94A3B8"/>
          <w:sz w:val="16"/>
          <w:szCs w:val="16"/>
        </w:rPr>
        <w:t xml:space="preserve">  4. Add master script textarea that auto-splits into multiple scheduled posts</w:t>
      </w:r>
    </w:p>
    <w:p>
      <w:pPr>
        <w:shd w:fill="1E293B" w:val="clear"/>
        <w:spacing w:after="200"/>
      </w:pPr>
      <w:r>
        <w:rPr>
          <w:rFonts w:ascii="Courier New" w:cs="Courier New" w:eastAsia="Courier New" w:hAnsi="Courier New"/>
          <w:color w:val="64748B"/>
          <w:sz w:val="18"/>
          <w:szCs w:val="18"/>
        </w:rPr>
        <w:t xml:space="preserve">================================================================================</w:t>
      </w:r>
    </w:p>
    <w:p>
      <w:pPr>
        <w:shd w:fill="1E293B" w:val="clear"/>
        <w:spacing w:after="100"/>
      </w:pPr>
      <w:r>
        <w:rPr>
          <w:rFonts w:ascii="Courier New" w:cs="Courier New" w:eastAsia="Courier New" w:hAnsi="Courier New"/>
          <w:b/>
          <w:bCs/>
          <w:color w:val="22C55E"/>
          <w:sz w:val="20"/>
          <w:szCs w:val="20"/>
        </w:rPr>
        <w:t xml:space="preserve">PHASE 6: EXTENSION AUTHENTICATION VERIFICATION</w:t>
      </w:r>
    </w:p>
    <w:p>
      <w:pPr>
        <w:shd w:fill="1E293B" w:val="clear"/>
        <w:spacing w:after="100"/>
      </w:pPr>
      <w:r>
        <w:rPr>
          <w:rFonts w:ascii="Courier New" w:cs="Courier New" w:eastAsia="Courier New" w:hAnsi="Courier New"/>
          <w:color w:val="E2E8F0"/>
          <w:sz w:val="18"/>
          <w:szCs w:val="18"/>
        </w:rPr>
        <w:t xml:space="preserve">MODULE: public/chrome-extension/background.js + content.js</w:t>
      </w:r>
    </w:p>
    <w:p>
      <w:pPr>
        <w:shd w:fill="1E293B" w:val="clear"/>
        <w:spacing w:after="100"/>
      </w:pPr>
      <w:r>
        <w:rPr>
          <w:rFonts w:ascii="Courier New" w:cs="Courier New" w:eastAsia="Courier New" w:hAnsi="Courier New"/>
          <w:b/>
          <w:bCs/>
          <w:color w:val="F59E0B"/>
          <w:sz w:val="18"/>
          <w:szCs w:val="18"/>
        </w:rPr>
        <w:t xml:space="preserve">REQUIRED FIX: Check authentication before polling. If not logged in, send VANTO_AUTH_REQUIRED message to content script to show auth banner.</w:t>
      </w:r>
    </w:p>
    <w:p>
      <w:pPr>
        <w:shd w:fill="1E293B" w:val="clear"/>
        <w:spacing w:after="200"/>
      </w:pPr>
      <w:r>
        <w:rPr>
          <w:rFonts w:ascii="Courier New" w:cs="Courier New" w:eastAsia="Courier New" w:hAnsi="Courier New"/>
          <w:color w:val="64748B"/>
          <w:sz w:val="18"/>
          <w:szCs w:val="18"/>
        </w:rPr>
        <w:t xml:space="preserve">================================================================================</w:t>
      </w:r>
    </w:p>
    <w:p>
      <w:pPr>
        <w:shd w:fill="1E293B" w:val="clear"/>
        <w:spacing w:after="100"/>
      </w:pPr>
      <w:r>
        <w:rPr>
          <w:rFonts w:ascii="Courier New" w:cs="Courier New" w:eastAsia="Courier New" w:hAnsi="Courier New"/>
          <w:b/>
          <w:bCs/>
          <w:color w:val="22C55E"/>
          <w:sz w:val="20"/>
          <w:szCs w:val="20"/>
        </w:rPr>
        <w:t xml:space="preserve">ACCEPTANCE CRITERIA - VERIFICATION CHECKLIST</w:t>
      </w:r>
    </w:p>
    <w:p>
      <w:pPr>
        <w:shd w:fill="1E293B" w:val="clear"/>
        <w:spacing w:after="50"/>
      </w:pPr>
      <w:r>
        <w:rPr>
          <w:rFonts w:ascii="Courier New" w:cs="Courier New" w:eastAsia="Courier New" w:hAnsi="Courier New"/>
          <w:color w:val="94A3B8"/>
          <w:sz w:val="16"/>
          <w:szCs w:val="16"/>
        </w:rPr>
        <w:t xml:space="preserve">1. AI AUTO-REPLY: Send 'Good day' -&gt; Bot replies with menu. Reply '1' -&gt; Bot returns intelligent answer about prices from Knowledge Vault.</w:t>
      </w:r>
    </w:p>
    <w:p>
      <w:pPr>
        <w:shd w:fill="1E293B" w:val="clear"/>
        <w:spacing w:after="50"/>
      </w:pPr>
      <w:r>
        <w:rPr>
          <w:rFonts w:ascii="Courier New" w:cs="Courier New" w:eastAsia="Courier New" w:hAnsi="Courier New"/>
          <w:color w:val="94A3B8"/>
          <w:sz w:val="16"/>
          <w:szCs w:val="16"/>
        </w:rPr>
        <w:t xml:space="preserve">2. GROUP CAMPAIGNS: Schedule a post for 2 minutes from now. Watch Chrome extension execute automatically. If DOM fails, see specific error reason in UI.</w:t>
      </w:r>
    </w:p>
    <w:p>
      <w:pPr>
        <w:shd w:fill="1E293B" w:val="clear"/>
        <w:spacing w:after="50"/>
      </w:pPr>
      <w:r>
        <w:rPr>
          <w:rFonts w:ascii="Courier New" w:cs="Courier New" w:eastAsia="Courier New" w:hAnsi="Courier New"/>
          <w:color w:val="94A3B8"/>
          <w:sz w:val="16"/>
          <w:szCs w:val="16"/>
        </w:rPr>
        <w:t xml:space="preserve">3. KNOWLEDGE VAULT: Find stuck file (processing for 5+ min). Click 'Force Retry' -&gt; file re-processes.</w:t>
      </w:r>
    </w:p>
    <w:p>
      <w:pPr>
        <w:shd w:fill="1E293B" w:val="clear"/>
        <w:spacing w:after="50"/>
      </w:pPr>
      <w:r>
        <w:rPr>
          <w:rFonts w:ascii="Courier New" w:cs="Courier New" w:eastAsia="Courier New" w:hAnsi="Courier New"/>
          <w:color w:val="94A3B8"/>
          <w:sz w:val="16"/>
          <w:szCs w:val="16"/>
        </w:rPr>
        <w:t xml:space="preserve">4. BULK SCHEDULER: Toggle to 'Bulk Campaign', select date range (7 days), check time slots, paste 20-line script -&gt; see 21 posts created.</w:t>
      </w:r>
    </w:p>
    <w:p>
      <w:pPr>
        <w:shd w:fill="1E293B" w:val="clear"/>
        <w:spacing w:after="100"/>
      </w:pPr>
      <w:r>
        <w:rPr>
          <w:rFonts w:ascii="Courier New" w:cs="Courier New" w:eastAsia="Courier New" w:hAnsi="Courier New"/>
          <w:color w:val="94A3B8"/>
          <w:sz w:val="16"/>
          <w:szCs w:val="16"/>
        </w:rPr>
        <w:t xml:space="preserve">5. EXTENSION AUTH: Log out of extension, wait 1 minute -&gt; see 'session expired' banner. Log back in -&gt; banner disappears.</w:t>
      </w:r>
    </w:p>
    <w:p>
      <w:pPr>
        <w:shd w:fill="1E293B" w:val="clear"/>
        <w:spacing w:after="200"/>
      </w:pPr>
      <w:r>
        <w:rPr>
          <w:rFonts w:ascii="Courier New" w:cs="Courier New" w:eastAsia="Courier New" w:hAnsi="Courier New"/>
          <w:b/>
          <w:bCs/>
          <w:color w:val="EF4444"/>
          <w:sz w:val="18"/>
          <w:szCs w:val="18"/>
        </w:rPr>
        <w:t xml:space="preserve">Do NOT modify RLS policies or database schema except for adding the failure_reason column.</w:t>
      </w:r>
    </w:p>
    <w:p>
      <w:pPr>
        <w:spacing w:before="400"/>
      </w:pPr>
    </w:p>
    <w:p>
      <w:pPr>
        <w:pStyle w:val="Heading1"/>
      </w:pPr>
      <w:r>
        <w:t xml:space="preserve">Fix Summary</w:t>
      </w:r>
    </w:p>
    <w:p>
      <w:pPr>
        <w:spacing w:after="200"/>
      </w:pPr>
      <w:r>
        <w:rPr>
          <w:color w:val="1E293B"/>
          <w:sz w:val="22"/>
          <w:szCs w:val="22"/>
        </w:rPr>
        <w:t xml:space="preserve">The following table summarizes all six phases and their 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000"/>
        <w:gridCol w:w="3200"/>
        <w:gridCol w:w="4160"/>
      </w:tblGrid>
      <w:tr>
        <w:trPr>
          <w:tblHeader/>
        </w:trPr>
        <w:tc>
          <w:tcPr>
            <w:tcW w:type="dxa" w:w="100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Phase</w:t>
            </w:r>
          </w:p>
        </w:tc>
        <w:tc>
          <w:tcPr>
            <w:tcW w:type="dxa" w:w="320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Issue</w:t>
            </w:r>
          </w:p>
        </w:tc>
        <w:tc>
          <w:tcPr>
            <w:tcW w:type="dxa" w:w="4160"/>
            <w:tcBorders>
              <w:top w:val="single" w:color="E2E8F0" w:sz="1"/>
              <w:left w:val="single" w:color="E2E8F0" w:sz="1"/>
              <w:bottom w:val="single" w:color="E2E8F0" w:sz="1"/>
              <w:right w:val="single" w:color="E2E8F0" w:sz="1"/>
            </w:tcBorders>
            <w:shd w:fill="F8FAFC" w:val="clear"/>
            <w:vAlign w:val="center"/>
          </w:tcPr>
          <w:p>
            <w:pPr>
              <w:jc w:val="center"/>
            </w:pPr>
            <w:r>
              <w:rPr>
                <w:b/>
                <w:bCs/>
                <w:sz w:val="22"/>
                <w:szCs w:val="22"/>
              </w:rPr>
              <w:t xml:space="preserve">Solution</w:t>
            </w:r>
          </w:p>
        </w:tc>
      </w:tr>
      <w:tr>
        <w:tc>
          <w:tcPr>
            <w:tcW w:type="dxa" w:w="1000"/>
            <w:tcBorders>
              <w:top w:val="single" w:color="E2E8F0" w:sz="1"/>
              <w:left w:val="single" w:color="E2E8F0" w:sz="1"/>
              <w:bottom w:val="single" w:color="E2E8F0" w:sz="1"/>
              <w:right w:val="single" w:color="E2E8F0" w:sz="1"/>
            </w:tcBorders>
          </w:tcPr>
          <w:p>
            <w:pPr>
              <w:jc w:val="center"/>
            </w:pPr>
            <w:r>
              <w:rPr>
                <w:b/>
                <w:bCs/>
                <w:sz w:val="20"/>
                <w:szCs w:val="20"/>
              </w:rPr>
              <w:t xml:space="preserve">1</w:t>
            </w:r>
          </w:p>
        </w:tc>
        <w:tc>
          <w:tcPr>
            <w:tcW w:type="dxa" w:w="3200"/>
            <w:tcBorders>
              <w:top w:val="single" w:color="E2E8F0" w:sz="1"/>
              <w:left w:val="single" w:color="E2E8F0" w:sz="1"/>
              <w:bottom w:val="single" w:color="E2E8F0" w:sz="1"/>
              <w:right w:val="single" w:color="E2E8F0" w:sz="1"/>
            </w:tcBorders>
          </w:tcPr>
          <w:p>
            <w:r>
              <w:rPr>
                <w:sz w:val="20"/>
                <w:szCs w:val="20"/>
              </w:rPr>
              <w:t xml:space="preserve">AI stuck on '1, 2, 3' menu</w:t>
            </w:r>
          </w:p>
        </w:tc>
        <w:tc>
          <w:tcPr>
            <w:tcW w:type="dxa" w:w="4160"/>
            <w:tcBorders>
              <w:top w:val="single" w:color="E2E8F0" w:sz="1"/>
              <w:left w:val="single" w:color="E2E8F0" w:sz="1"/>
              <w:bottom w:val="single" w:color="E2E8F0" w:sz="1"/>
              <w:right w:val="single" w:color="E2E8F0" w:sz="1"/>
            </w:tcBorders>
          </w:tcPr>
          <w:p>
            <w:r>
              <w:rPr>
                <w:sz w:val="20"/>
                <w:szCs w:val="20"/>
              </w:rPr>
              <w:t xml:space="preserve">Prompt translation layer before Knowledge Vault search</w:t>
            </w:r>
          </w:p>
        </w:tc>
      </w:tr>
      <w:tr>
        <w:tc>
          <w:tcPr>
            <w:tcW w:type="dxa" w:w="1000"/>
            <w:tcBorders>
              <w:top w:val="single" w:color="E2E8F0" w:sz="1"/>
              <w:left w:val="single" w:color="E2E8F0" w:sz="1"/>
              <w:bottom w:val="single" w:color="E2E8F0" w:sz="1"/>
              <w:right w:val="single" w:color="E2E8F0" w:sz="1"/>
            </w:tcBorders>
          </w:tcPr>
          <w:p>
            <w:pPr>
              <w:jc w:val="center"/>
            </w:pPr>
            <w:r>
              <w:rPr>
                <w:b/>
                <w:bCs/>
                <w:sz w:val="20"/>
                <w:szCs w:val="20"/>
              </w:rPr>
              <w:t xml:space="preserve">2</w:t>
            </w:r>
          </w:p>
        </w:tc>
        <w:tc>
          <w:tcPr>
            <w:tcW w:type="dxa" w:w="3200"/>
            <w:tcBorders>
              <w:top w:val="single" w:color="E2E8F0" w:sz="1"/>
              <w:left w:val="single" w:color="E2E8F0" w:sz="1"/>
              <w:bottom w:val="single" w:color="E2E8F0" w:sz="1"/>
              <w:right w:val="single" w:color="E2E8F0" w:sz="1"/>
            </w:tcBorders>
          </w:tcPr>
          <w:p>
            <w:r>
              <w:rPr>
                <w:sz w:val="20"/>
                <w:szCs w:val="20"/>
              </w:rPr>
              <w:t xml:space="preserve">Group campaigns failing with DOM errors</w:t>
            </w:r>
          </w:p>
        </w:tc>
        <w:tc>
          <w:tcPr>
            <w:tcW w:type="dxa" w:w="4160"/>
            <w:tcBorders>
              <w:top w:val="single" w:color="E2E8F0" w:sz="1"/>
              <w:left w:val="single" w:color="E2E8F0" w:sz="1"/>
              <w:bottom w:val="single" w:color="E2E8F0" w:sz="1"/>
              <w:right w:val="single" w:color="E2E8F0" w:sz="1"/>
            </w:tcBorders>
          </w:tcPr>
          <w:p>
            <w:r>
              <w:rPr>
                <w:sz w:val="20"/>
                <w:szCs w:val="20"/>
              </w:rPr>
              <w:t xml:space="preserve">Multi-fallback element finder with robust selectors</w:t>
            </w:r>
          </w:p>
        </w:tc>
      </w:tr>
      <w:tr>
        <w:tc>
          <w:tcPr>
            <w:tcW w:type="dxa" w:w="1000"/>
            <w:tcBorders>
              <w:top w:val="single" w:color="E2E8F0" w:sz="1"/>
              <w:left w:val="single" w:color="E2E8F0" w:sz="1"/>
              <w:bottom w:val="single" w:color="E2E8F0" w:sz="1"/>
              <w:right w:val="single" w:color="E2E8F0" w:sz="1"/>
            </w:tcBorders>
          </w:tcPr>
          <w:p>
            <w:pPr>
              <w:jc w:val="center"/>
            </w:pPr>
            <w:r>
              <w:rPr>
                <w:b/>
                <w:bCs/>
                <w:sz w:val="20"/>
                <w:szCs w:val="20"/>
              </w:rPr>
              <w:t xml:space="preserve">3</w:t>
            </w:r>
          </w:p>
        </w:tc>
        <w:tc>
          <w:tcPr>
            <w:tcW w:type="dxa" w:w="3200"/>
            <w:tcBorders>
              <w:top w:val="single" w:color="E2E8F0" w:sz="1"/>
              <w:left w:val="single" w:color="E2E8F0" w:sz="1"/>
              <w:bottom w:val="single" w:color="E2E8F0" w:sz="1"/>
              <w:right w:val="single" w:color="E2E8F0" w:sz="1"/>
            </w:tcBorders>
          </w:tcPr>
          <w:p>
            <w:r>
              <w:rPr>
                <w:sz w:val="20"/>
                <w:szCs w:val="20"/>
              </w:rPr>
              <w:t xml:space="preserve">No visibility into why posts fail</w:t>
            </w:r>
          </w:p>
        </w:tc>
        <w:tc>
          <w:tcPr>
            <w:tcW w:type="dxa" w:w="4160"/>
            <w:tcBorders>
              <w:top w:val="single" w:color="E2E8F0" w:sz="1"/>
              <w:left w:val="single" w:color="E2E8F0" w:sz="1"/>
              <w:bottom w:val="single" w:color="E2E8F0" w:sz="1"/>
              <w:right w:val="single" w:color="E2E8F0" w:sz="1"/>
            </w:tcBorders>
          </w:tcPr>
          <w:p>
            <w:r>
              <w:rPr>
                <w:sz w:val="20"/>
                <w:szCs w:val="20"/>
              </w:rPr>
              <w:t xml:space="preserve">failure_reason column + UI display + Retry button</w:t>
            </w:r>
          </w:p>
        </w:tc>
      </w:tr>
      <w:tr>
        <w:tc>
          <w:tcPr>
            <w:tcW w:type="dxa" w:w="1000"/>
            <w:tcBorders>
              <w:top w:val="single" w:color="E2E8F0" w:sz="1"/>
              <w:left w:val="single" w:color="E2E8F0" w:sz="1"/>
              <w:bottom w:val="single" w:color="E2E8F0" w:sz="1"/>
              <w:right w:val="single" w:color="E2E8F0" w:sz="1"/>
            </w:tcBorders>
          </w:tcPr>
          <w:p>
            <w:pPr>
              <w:jc w:val="center"/>
            </w:pPr>
            <w:r>
              <w:rPr>
                <w:b/>
                <w:bCs/>
                <w:sz w:val="20"/>
                <w:szCs w:val="20"/>
              </w:rPr>
              <w:t xml:space="preserve">4</w:t>
            </w:r>
          </w:p>
        </w:tc>
        <w:tc>
          <w:tcPr>
            <w:tcW w:type="dxa" w:w="3200"/>
            <w:tcBorders>
              <w:top w:val="single" w:color="E2E8F0" w:sz="1"/>
              <w:left w:val="single" w:color="E2E8F0" w:sz="1"/>
              <w:bottom w:val="single" w:color="E2E8F0" w:sz="1"/>
              <w:right w:val="single" w:color="E2E8F0" w:sz="1"/>
            </w:tcBorders>
          </w:tcPr>
          <w:p>
            <w:r>
              <w:rPr>
                <w:sz w:val="20"/>
                <w:szCs w:val="20"/>
              </w:rPr>
              <w:t xml:space="preserve">Knowledge Vault stuck loading</w:t>
            </w:r>
          </w:p>
        </w:tc>
        <w:tc>
          <w:tcPr>
            <w:tcW w:type="dxa" w:w="4160"/>
            <w:tcBorders>
              <w:top w:val="single" w:color="E2E8F0" w:sz="1"/>
              <w:left w:val="single" w:color="E2E8F0" w:sz="1"/>
              <w:bottom w:val="single" w:color="E2E8F0" w:sz="1"/>
              <w:right w:val="single" w:color="E2E8F0" w:sz="1"/>
            </w:tcBorders>
          </w:tcPr>
          <w:p>
            <w:r>
              <w:rPr>
                <w:sz w:val="20"/>
                <w:szCs w:val="20"/>
              </w:rPr>
              <w:t xml:space="preserve">Force Retry button for files processing 5+ minutes</w:t>
            </w:r>
          </w:p>
        </w:tc>
      </w:tr>
      <w:tr>
        <w:tc>
          <w:tcPr>
            <w:tcW w:type="dxa" w:w="1000"/>
            <w:tcBorders>
              <w:top w:val="single" w:color="E2E8F0" w:sz="1"/>
              <w:left w:val="single" w:color="E2E8F0" w:sz="1"/>
              <w:bottom w:val="single" w:color="E2E8F0" w:sz="1"/>
              <w:right w:val="single" w:color="E2E8F0" w:sz="1"/>
            </w:tcBorders>
          </w:tcPr>
          <w:p>
            <w:pPr>
              <w:jc w:val="center"/>
            </w:pPr>
            <w:r>
              <w:rPr>
                <w:b/>
                <w:bCs/>
                <w:sz w:val="20"/>
                <w:szCs w:val="20"/>
              </w:rPr>
              <w:t xml:space="preserve">5</w:t>
            </w:r>
          </w:p>
        </w:tc>
        <w:tc>
          <w:tcPr>
            <w:tcW w:type="dxa" w:w="3200"/>
            <w:tcBorders>
              <w:top w:val="single" w:color="E2E8F0" w:sz="1"/>
              <w:left w:val="single" w:color="E2E8F0" w:sz="1"/>
              <w:bottom w:val="single" w:color="E2E8F0" w:sz="1"/>
              <w:right w:val="single" w:color="E2E8F0" w:sz="1"/>
            </w:tcBorders>
          </w:tcPr>
          <w:p>
            <w:r>
              <w:rPr>
                <w:sz w:val="20"/>
                <w:szCs w:val="20"/>
              </w:rPr>
              <w:t xml:space="preserve">Outdated date picker, no bulk scheduling</w:t>
            </w:r>
          </w:p>
        </w:tc>
        <w:tc>
          <w:tcPr>
            <w:tcW w:type="dxa" w:w="4160"/>
            <w:tcBorders>
              <w:top w:val="single" w:color="E2E8F0" w:sz="1"/>
              <w:left w:val="single" w:color="E2E8F0" w:sz="1"/>
              <w:bottom w:val="single" w:color="E2E8F0" w:sz="1"/>
              <w:right w:val="single" w:color="E2E8F0" w:sz="1"/>
            </w:tcBorders>
          </w:tcPr>
          <w:p>
            <w:r>
              <w:rPr>
                <w:sz w:val="20"/>
                <w:szCs w:val="20"/>
              </w:rPr>
              <w:t xml:space="preserve">Modern Calendar popover + Smart Bulk Campaign builder</w:t>
            </w:r>
          </w:p>
        </w:tc>
      </w:tr>
      <w:tr>
        <w:tc>
          <w:tcPr>
            <w:tcW w:type="dxa" w:w="1000"/>
            <w:tcBorders>
              <w:top w:val="single" w:color="E2E8F0" w:sz="1"/>
              <w:left w:val="single" w:color="E2E8F0" w:sz="1"/>
              <w:bottom w:val="single" w:color="E2E8F0" w:sz="1"/>
              <w:right w:val="single" w:color="E2E8F0" w:sz="1"/>
            </w:tcBorders>
          </w:tcPr>
          <w:p>
            <w:pPr>
              <w:jc w:val="center"/>
            </w:pPr>
            <w:r>
              <w:rPr>
                <w:b/>
                <w:bCs/>
                <w:sz w:val="20"/>
                <w:szCs w:val="20"/>
              </w:rPr>
              <w:t xml:space="preserve">6</w:t>
            </w:r>
          </w:p>
        </w:tc>
        <w:tc>
          <w:tcPr>
            <w:tcW w:type="dxa" w:w="3200"/>
            <w:tcBorders>
              <w:top w:val="single" w:color="E2E8F0" w:sz="1"/>
              <w:left w:val="single" w:color="E2E8F0" w:sz="1"/>
              <w:bottom w:val="single" w:color="E2E8F0" w:sz="1"/>
              <w:right w:val="single" w:color="E2E8F0" w:sz="1"/>
            </w:tcBorders>
          </w:tcPr>
          <w:p>
            <w:r>
              <w:rPr>
                <w:sz w:val="20"/>
                <w:szCs w:val="20"/>
              </w:rPr>
              <w:t xml:space="preserve">Silent failure when extension logged out</w:t>
            </w:r>
          </w:p>
        </w:tc>
        <w:tc>
          <w:tcPr>
            <w:tcW w:type="dxa" w:w="4160"/>
            <w:tcBorders>
              <w:top w:val="single" w:color="E2E8F0" w:sz="1"/>
              <w:left w:val="single" w:color="E2E8F0" w:sz="1"/>
              <w:bottom w:val="single" w:color="E2E8F0" w:sz="1"/>
              <w:right w:val="single" w:color="E2E8F0" w:sz="1"/>
            </w:tcBorders>
          </w:tcPr>
          <w:p>
            <w:r>
              <w:rPr>
                <w:sz w:val="20"/>
                <w:szCs w:val="20"/>
              </w:rPr>
              <w:t xml:space="preserve">Auth verification before polling + Auth banner in UI</w:t>
            </w:r>
          </w:p>
        </w:tc>
      </w:tr>
    </w:tbl>
    <w:p>
      <w:pPr>
        <w:spacing w:before="400"/>
      </w:pPr>
    </w:p>
    <w:p>
      <w:pPr>
        <w:pStyle w:val="Heading1"/>
      </w:pPr>
      <w:r>
        <w:t xml:space="preserve">How to Use This Prompt</w:t>
      </w:r>
    </w:p>
    <w:p>
      <w:pPr>
        <w:pStyle w:val="ListParagraph"/>
        <w:numPr>
          <w:ilvl w:val="0"/>
          <w:numId w:val="2"/>
        </w:numPr>
      </w:pPr>
      <w:r>
        <w:rPr>
          <w:sz w:val="22"/>
          <w:szCs w:val="22"/>
        </w:rPr>
        <w:t xml:space="preserve">Copy the entire content from the "PROJECT: Vanto CRM" line down to "Do NOT modify RLS policies" line</w:t>
      </w:r>
    </w:p>
    <w:p>
      <w:pPr>
        <w:pStyle w:val="ListParagraph"/>
        <w:numPr>
          <w:ilvl w:val="0"/>
          <w:numId w:val="2"/>
        </w:numPr>
      </w:pPr>
      <w:r>
        <w:rPr>
          <w:sz w:val="22"/>
          <w:szCs w:val="22"/>
        </w:rPr>
        <w:t xml:space="preserve">Open Lovable (your AI development platform)</w:t>
      </w:r>
    </w:p>
    <w:p>
      <w:pPr>
        <w:pStyle w:val="ListParagraph"/>
        <w:numPr>
          <w:ilvl w:val="0"/>
          <w:numId w:val="2"/>
        </w:numPr>
      </w:pPr>
      <w:r>
        <w:rPr>
          <w:sz w:val="22"/>
          <w:szCs w:val="22"/>
        </w:rPr>
        <w:t xml:space="preserve">Paste the prompt into the chat/input area</w:t>
      </w:r>
    </w:p>
    <w:p>
      <w:pPr>
        <w:pStyle w:val="ListParagraph"/>
        <w:numPr>
          <w:ilvl w:val="0"/>
          <w:numId w:val="2"/>
        </w:numPr>
      </w:pPr>
      <w:r>
        <w:rPr>
          <w:sz w:val="22"/>
          <w:szCs w:val="22"/>
        </w:rPr>
        <w:t xml:space="preserve">Lovable will implement all 6 phases automatically</w:t>
      </w:r>
    </w:p>
    <w:p>
      <w:pPr>
        <w:pStyle w:val="ListParagraph"/>
        <w:numPr>
          <w:ilvl w:val="0"/>
          <w:numId w:val="2"/>
        </w:numPr>
      </w:pPr>
      <w:r>
        <w:rPr>
          <w:sz w:val="22"/>
          <w:szCs w:val="22"/>
        </w:rPr>
        <w:t xml:space="preserve">After implementation, reload your Chrome Extension at chrome://extensions/</w:t>
      </w:r>
    </w:p>
    <w:p>
      <w:pPr>
        <w:pStyle w:val="ListParagraph"/>
        <w:numPr>
          <w:ilvl w:val="0"/>
          <w:numId w:val="2"/>
        </w:numPr>
      </w:pPr>
      <w:r>
        <w:rPr>
          <w:sz w:val="22"/>
          <w:szCs w:val="22"/>
        </w:rPr>
        <w:t xml:space="preserve">Test each feature using the Acceptance Criteria checklist</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20"/>
        <w:szCs w:val="20"/>
      </w:rPr>
      <w:t xml:space="preserve">Vanto CRM — Selling Ready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2026-03-14T12:11:40.865Z</dcterms:created>
  <dcterms:modified xsi:type="dcterms:W3CDTF">2026-03-14T12:11:40.865Z</dcterms:modified>
</cp:coreProperties>
</file>

<file path=docProps/custom.xml><?xml version="1.0" encoding="utf-8"?>
<Properties xmlns="http://schemas.openxmlformats.org/officeDocument/2006/custom-properties" xmlns:vt="http://schemas.openxmlformats.org/officeDocument/2006/docPropsVTypes"/>
</file>