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C7BD14" w14:textId="0B8D5030" w:rsidR="000350C4" w:rsidRPr="0056603A" w:rsidRDefault="00171521" w:rsidP="0056603A">
      <w:pPr>
        <w:jc w:val="center"/>
        <w:rPr>
          <w:b/>
          <w:bCs/>
        </w:rPr>
      </w:pPr>
      <w:r w:rsidRPr="0056603A">
        <w:rPr>
          <w:b/>
          <w:bCs/>
        </w:rPr>
        <w:t>Cubic Polynomials for a path with intermediate point</w:t>
      </w:r>
    </w:p>
    <w:p w14:paraId="6BC9DD44" w14:textId="04CFBCDB" w:rsidR="003E6476" w:rsidRDefault="00171521" w:rsidP="00F0094E">
      <w:pPr>
        <w:jc w:val="both"/>
      </w:pPr>
      <w:r>
        <w:t>In the case of single goal point, each via point is usually specified in terms of desired position and orientation of the robot. We consider the problem of computing cubic that connect the via point values for each</w:t>
      </w:r>
      <w:r w:rsidR="00AE7643">
        <w:t xml:space="preserve"> segment in a smooth way. If desire velocities of the robot at the via points are known, th</w:t>
      </w:r>
      <w:r w:rsidR="00653EDF">
        <w:t>e</w:t>
      </w:r>
      <w:r w:rsidR="00AE7643">
        <w:t>n we can construct cubic polynomials as before, velocity constrains at each end are not zero, but rather have some known velocity</w:t>
      </w:r>
      <w:r w:rsidR="003E6476">
        <w:t>. The constrains become:</w:t>
      </w:r>
    </w:p>
    <w:p w14:paraId="5D65CB4D" w14:textId="3EEA6B91" w:rsidR="00653EDF" w:rsidRPr="004F10B2" w:rsidRDefault="00653EDF" w:rsidP="00F0094E">
      <w:pPr>
        <w:jc w:val="both"/>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m:rPr>
              <m:sty m:val="p"/>
            </m:rPr>
            <w:rPr>
              <w:rFonts w:ascii="Cambria Math" w:hAnsi="Cambria Math"/>
            </w:rPr>
            <m:t>t</m:t>
          </m:r>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m:t>
              </m:r>
            </m:e>
            <m:sup>
              <m:r>
                <w:rPr>
                  <w:rFonts w:ascii="Cambria Math" w:hAnsi="Cambria Math"/>
                </w:rPr>
                <m:t>3</m:t>
              </m:r>
            </m:sup>
          </m:sSup>
        </m:oMath>
      </m:oMathPara>
    </w:p>
    <w:p w14:paraId="631A531E" w14:textId="1AC56108" w:rsidR="00C84BFB" w:rsidRPr="004F10B2" w:rsidRDefault="00C84BFB" w:rsidP="00F0094E">
      <w:pPr>
        <w:jc w:val="both"/>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a</m:t>
              </m:r>
            </m:e>
            <m:sub>
              <m:r>
                <w:rPr>
                  <w:rFonts w:ascii="Cambria Math" w:hAnsi="Cambria Math"/>
                </w:rPr>
                <m:t>2</m:t>
              </m:r>
            </m:sub>
          </m:sSub>
          <m:r>
            <m:rPr>
              <m:sty m:val="p"/>
            </m:rPr>
            <w:rPr>
              <w:rFonts w:ascii="Cambria Math" w:hAnsi="Cambria Math"/>
            </w:rPr>
            <m:t>t</m:t>
          </m:r>
          <m:r>
            <w:rPr>
              <w:rFonts w:ascii="Cambria Math" w:hAnsi="Cambria Math"/>
            </w:rPr>
            <m:t>+</m:t>
          </m:r>
          <m:sSup>
            <m:sSupPr>
              <m:ctrlPr>
                <w:rPr>
                  <w:rFonts w:ascii="Cambria Math" w:hAnsi="Cambria Math"/>
                </w:rPr>
              </m:ctrlPr>
            </m:sSupPr>
            <m:e>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3</m:t>
                  </m:r>
                </m:sub>
              </m:sSub>
              <m:r>
                <w:rPr>
                  <w:rFonts w:ascii="Cambria Math" w:hAnsi="Cambria Math"/>
                </w:rPr>
                <m:t>t</m:t>
              </m:r>
            </m:e>
            <m:sup>
              <m:r>
                <w:rPr>
                  <w:rFonts w:ascii="Cambria Math" w:hAnsi="Cambria Math"/>
                </w:rPr>
                <m:t>2</m:t>
              </m:r>
            </m:sup>
          </m:sSup>
        </m:oMath>
      </m:oMathPara>
    </w:p>
    <w:p w14:paraId="7190E67D" w14:textId="4D379DAE" w:rsidR="00C84BFB" w:rsidRPr="004F10B2" w:rsidRDefault="00C84BFB" w:rsidP="00F0094E">
      <w:pPr>
        <w:jc w:val="both"/>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r>
                <w:rPr>
                  <w:rFonts w:ascii="Cambria Math" w:hAnsi="Cambria Math"/>
                </w:rPr>
                <m:t>2</m:t>
              </m:r>
            </m:e>
            <m:sub>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6</m:t>
              </m:r>
              <m:r>
                <w:rPr>
                  <w:rFonts w:ascii="Cambria Math" w:hAnsi="Cambria Math"/>
                </w:rPr>
                <m:t>a</m:t>
              </m:r>
            </m:e>
            <m:sub>
              <m:r>
                <w:rPr>
                  <w:rFonts w:ascii="Cambria Math" w:hAnsi="Cambria Math"/>
                </w:rPr>
                <m:t>3</m:t>
              </m:r>
            </m:sub>
          </m:sSub>
          <m:r>
            <m:rPr>
              <m:sty m:val="p"/>
            </m:rPr>
            <w:rPr>
              <w:rFonts w:ascii="Cambria Math" w:hAnsi="Cambria Math"/>
            </w:rPr>
            <m:t>t</m:t>
          </m:r>
        </m:oMath>
      </m:oMathPara>
    </w:p>
    <w:p w14:paraId="69A8FD2A" w14:textId="68F5011F" w:rsidR="001574D3" w:rsidRPr="004F10B2" w:rsidRDefault="001574D3" w:rsidP="00F0094E">
      <w:pPr>
        <w:jc w:val="both"/>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r>
                <w:rPr>
                  <w:rFonts w:ascii="Cambria Math" w:hAnsi="Cambria Math"/>
                </w:rPr>
                <m:t>0</m:t>
              </m:r>
            </m:e>
          </m:d>
          <m:r>
            <w:rPr>
              <w:rFonts w:ascii="Cambria Math" w:hAnsi="Cambria Math"/>
            </w:rPr>
            <m:t>=</m:t>
          </m:r>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oMath>
      </m:oMathPara>
    </w:p>
    <w:p w14:paraId="3AB8B2F9" w14:textId="0C784681" w:rsidR="001574D3" w:rsidRPr="004F10B2" w:rsidRDefault="001574D3" w:rsidP="00F0094E">
      <w:pPr>
        <w:jc w:val="both"/>
        <w:rPr>
          <w:rFonts w:eastAsiaTheme="minorEastAsia"/>
        </w:rPr>
      </w:pPr>
      <m:oMathPara>
        <m:oMath>
          <m:acc>
            <m:accPr>
              <m:chr m:val="̇"/>
              <m:ctrlPr>
                <w:rPr>
                  <w:rFonts w:ascii="Cambria Math" w:hAnsi="Cambria Math"/>
                  <w:i/>
                </w:rPr>
              </m:ctrlPr>
            </m:accPr>
            <m:e>
              <m:r>
                <w:rPr>
                  <w:rFonts w:ascii="Cambria Math" w:hAnsi="Cambria Math"/>
                </w:rPr>
                <m:t>θ</m:t>
              </m:r>
            </m:e>
          </m:acc>
          <m:d>
            <m:dPr>
              <m:ctrlPr>
                <w:rPr>
                  <w:rFonts w:ascii="Cambria Math" w:hAnsi="Cambria Math"/>
                  <w:i/>
                </w:rPr>
              </m:ctrlPr>
            </m:dPr>
            <m:e>
              <m:sSub>
                <m:sSubPr>
                  <m:ctrlPr>
                    <w:rPr>
                      <w:rFonts w:ascii="Cambria Math" w:hAnsi="Cambria Math"/>
                    </w:rPr>
                  </m:ctrlPr>
                </m:sSubPr>
                <m:e>
                  <m:r>
                    <w:rPr>
                      <w:rFonts w:ascii="Cambria Math" w:hAnsi="Cambria Math"/>
                    </w:rPr>
                    <m:t>t</m:t>
                  </m:r>
                </m:e>
                <m:sub>
                  <m:r>
                    <w:rPr>
                      <w:rFonts w:ascii="Cambria Math" w:hAnsi="Cambria Math"/>
                    </w:rPr>
                    <m:t>f</m:t>
                  </m:r>
                </m:sub>
              </m:sSub>
            </m:e>
          </m:d>
          <m:r>
            <w:rPr>
              <w:rFonts w:ascii="Cambria Math" w:hAnsi="Cambria Math"/>
            </w:rPr>
            <m:t>=</m:t>
          </m:r>
          <m:r>
            <w:rPr>
              <w:rFonts w:ascii="Cambria Math" w:hAnsi="Cambria Math"/>
            </w:rPr>
            <m:t xml:space="preserve"> </m:t>
          </m:r>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oMath>
      </m:oMathPara>
    </w:p>
    <w:p w14:paraId="045CC9B2" w14:textId="66C948DC" w:rsidR="003E6476" w:rsidRPr="00670EBA" w:rsidRDefault="003E6476" w:rsidP="00F0094E">
      <w:pPr>
        <w:tabs>
          <w:tab w:val="left" w:pos="1820"/>
        </w:tabs>
        <w:jc w:val="both"/>
      </w:pPr>
      <w:r>
        <w:rPr>
          <w:rFonts w:cstheme="minorHAnsi"/>
        </w:rPr>
        <w:t xml:space="preserve">So, </w:t>
      </w:r>
    </w:p>
    <w:p w14:paraId="5B7993B3" w14:textId="500FB36C" w:rsidR="003E6476" w:rsidRPr="000943C9" w:rsidRDefault="002675E2" w:rsidP="00F0094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oMath>
      </m:oMathPara>
    </w:p>
    <w:p w14:paraId="05631A44" w14:textId="507CEA2C" w:rsidR="000943C9" w:rsidRPr="000943C9" w:rsidRDefault="000943C9" w:rsidP="00F0094E">
      <w:pPr>
        <w:jc w:val="both"/>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3</m:t>
              </m:r>
            </m:sup>
          </m:sSup>
        </m:oMath>
      </m:oMathPara>
    </w:p>
    <w:p w14:paraId="2B5B7D69" w14:textId="3AFE7D65" w:rsidR="00385DF8" w:rsidRPr="000943C9" w:rsidRDefault="002675E2" w:rsidP="00F0094E">
      <w:pPr>
        <w:tabs>
          <w:tab w:val="left" w:pos="1820"/>
        </w:tabs>
        <w:jc w:val="both"/>
        <w:rPr>
          <w:rFonts w:eastAsiaTheme="minorEastAsia" w:cstheme="minorHAnsi"/>
        </w:rPr>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oMath>
      </m:oMathPara>
    </w:p>
    <w:p w14:paraId="501D55DF" w14:textId="641DC3A3" w:rsidR="000943C9" w:rsidRPr="008D2E2E" w:rsidRDefault="000943C9" w:rsidP="00F0094E">
      <w:pPr>
        <w:jc w:val="both"/>
      </w:pPr>
      <m:oMathPara>
        <m:oMath>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a</m:t>
              </m:r>
            </m:e>
            <m:sub>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sub>
          </m:sSub>
          <m:r>
            <w:rPr>
              <w:rFonts w:ascii="Cambria Math" w:hAnsi="Cambria Math"/>
            </w:rPr>
            <m:t>+</m:t>
          </m:r>
          <m:sSup>
            <m:sSupPr>
              <m:ctrlPr>
                <w:rPr>
                  <w:rFonts w:ascii="Cambria Math" w:hAnsi="Cambria Math"/>
                </w:rPr>
              </m:ctrlPr>
            </m:sSupPr>
            <m:e>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3</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2</m:t>
              </m:r>
            </m:sup>
          </m:sSup>
        </m:oMath>
      </m:oMathPara>
    </w:p>
    <w:p w14:paraId="5EDA33F5" w14:textId="38083D04" w:rsidR="00385DF8" w:rsidRDefault="00385DF8" w:rsidP="00F0094E">
      <w:pPr>
        <w:tabs>
          <w:tab w:val="left" w:pos="1820"/>
        </w:tabs>
        <w:jc w:val="both"/>
        <w:rPr>
          <w:rFonts w:cstheme="minorHAnsi"/>
        </w:rPr>
      </w:pPr>
      <w:r>
        <w:rPr>
          <w:rFonts w:cstheme="minorHAnsi"/>
        </w:rPr>
        <w:t>After solving the equation, we get</w:t>
      </w:r>
    </w:p>
    <w:p w14:paraId="5C41D1B5" w14:textId="4E4ED0DB" w:rsidR="007C20FC" w:rsidRPr="007C20FC" w:rsidRDefault="007C20FC" w:rsidP="00F0094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oMath>
      </m:oMathPara>
    </w:p>
    <w:p w14:paraId="1E21C2BF" w14:textId="4622F58B" w:rsidR="007C20FC" w:rsidRPr="00952F71" w:rsidRDefault="007C20FC" w:rsidP="00F0094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oMath>
      </m:oMathPara>
    </w:p>
    <w:p w14:paraId="214C6A1D" w14:textId="5945FC2D" w:rsidR="00952F71" w:rsidRPr="002B346E" w:rsidRDefault="00952F71" w:rsidP="00F0094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3</m:t>
              </m:r>
            </m:num>
            <m:den>
              <m:sSup>
                <m:sSupPr>
                  <m:ctrlPr>
                    <w:rPr>
                      <w:rFonts w:ascii="Cambria Math" w:hAnsi="Cambria Math"/>
                    </w:rPr>
                  </m:ctrlPr>
                </m:sSupPr>
                <m:e>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2</m:t>
                  </m:r>
                </m:sup>
              </m:sSup>
            </m:den>
          </m:f>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2</m:t>
              </m:r>
            </m:num>
            <m:den>
              <m:sSub>
                <m:sSubPr>
                  <m:ctrlPr>
                    <w:rPr>
                      <w:rFonts w:ascii="Cambria Math" w:hAnsi="Cambria Math"/>
                    </w:rPr>
                  </m:ctrlPr>
                </m:sSubPr>
                <m:e>
                  <m:r>
                    <w:rPr>
                      <w:rFonts w:ascii="Cambria Math" w:hAnsi="Cambria Math"/>
                    </w:rPr>
                    <m:t>t</m:t>
                  </m:r>
                </m:e>
                <m:sub>
                  <m:r>
                    <w:rPr>
                      <w:rFonts w:ascii="Cambria Math" w:hAnsi="Cambria Math"/>
                    </w:rPr>
                    <m:t>f</m:t>
                  </m:r>
                </m:sub>
              </m:sSub>
            </m:den>
          </m:f>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m:t>
          </m:r>
          <m:f>
            <m:fPr>
              <m:ctrlPr>
                <w:rPr>
                  <w:rFonts w:ascii="Cambria Math" w:hAnsi="Cambria Math"/>
                  <w:i/>
                </w:rPr>
              </m:ctrlPr>
            </m:fPr>
            <m:num>
              <m:r>
                <w:rPr>
                  <w:rFonts w:ascii="Cambria Math" w:hAnsi="Cambria Math"/>
                </w:rPr>
                <m:t>1</m:t>
              </m:r>
            </m:num>
            <m:den>
              <m:sSub>
                <m:sSubPr>
                  <m:ctrlPr>
                    <w:rPr>
                      <w:rFonts w:ascii="Cambria Math" w:hAnsi="Cambria Math"/>
                    </w:rPr>
                  </m:ctrlPr>
                </m:sSubPr>
                <m:e>
                  <m:r>
                    <w:rPr>
                      <w:rFonts w:ascii="Cambria Math" w:hAnsi="Cambria Math"/>
                    </w:rPr>
                    <m:t>t</m:t>
                  </m:r>
                </m:e>
                <m:sub>
                  <m:r>
                    <w:rPr>
                      <w:rFonts w:ascii="Cambria Math" w:hAnsi="Cambria Math"/>
                    </w:rPr>
                    <m:t>f</m:t>
                  </m:r>
                </m:sub>
              </m:sSub>
            </m:den>
          </m:f>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oMath>
      </m:oMathPara>
    </w:p>
    <w:p w14:paraId="220BA83D" w14:textId="6DB510E9" w:rsidR="002B346E" w:rsidRPr="000943C9" w:rsidRDefault="002B346E" w:rsidP="00F0094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2</m:t>
              </m:r>
            </m:sub>
          </m:sSub>
          <m:r>
            <w:rPr>
              <w:rFonts w:ascii="Cambria Math" w:hAnsi="Cambria Math"/>
            </w:rPr>
            <m:t>=</m:t>
          </m:r>
          <m:r>
            <w:rPr>
              <w:rFonts w:ascii="Cambria Math" w:hAnsi="Cambria Math"/>
            </w:rPr>
            <m:t>-</m:t>
          </m:r>
          <m:f>
            <m:fPr>
              <m:ctrlPr>
                <w:rPr>
                  <w:rFonts w:ascii="Cambria Math" w:hAnsi="Cambria Math"/>
                  <w:i/>
                </w:rPr>
              </m:ctrlPr>
            </m:fPr>
            <m:num>
              <m:r>
                <w:rPr>
                  <w:rFonts w:ascii="Cambria Math" w:hAnsi="Cambria Math"/>
                </w:rPr>
                <m:t>2</m:t>
              </m:r>
            </m:num>
            <m:den>
              <m:sSup>
                <m:sSupPr>
                  <m:ctrlPr>
                    <w:rPr>
                      <w:rFonts w:ascii="Cambria Math" w:hAnsi="Cambria Math"/>
                    </w:rPr>
                  </m:ctrlPr>
                </m:sSupPr>
                <m:e>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3</m:t>
                  </m:r>
                </m:sup>
              </m:sSup>
            </m:den>
          </m:f>
          <m:d>
            <m:dPr>
              <m:ctrlPr>
                <w:rPr>
                  <w:rFonts w:ascii="Cambria Math" w:hAnsi="Cambria Math"/>
                  <w:i/>
                </w:rPr>
              </m:ctrlPr>
            </m:dPr>
            <m:e>
              <m:sSub>
                <m:sSubPr>
                  <m:ctrlPr>
                    <w:rPr>
                      <w:rFonts w:ascii="Cambria Math" w:hAnsi="Cambria Math"/>
                    </w:rPr>
                  </m:ctrlPr>
                </m:sSubPr>
                <m:e>
                  <m:r>
                    <w:rPr>
                      <w:rFonts w:ascii="Cambria Math" w:hAnsi="Cambria Math"/>
                    </w:rPr>
                    <m:t>θ</m:t>
                  </m:r>
                </m:e>
                <m:sub>
                  <m:r>
                    <w:rPr>
                      <w:rFonts w:ascii="Cambria Math" w:hAnsi="Cambria Math"/>
                    </w:rPr>
                    <m:t>f</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rPr>
                  </m:ctrlPr>
                </m:sSupPr>
                <m:e>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2</m:t>
                  </m:r>
                </m:sup>
              </m:sSup>
            </m:den>
          </m:f>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f</m:t>
              </m:r>
            </m:sub>
          </m:sSub>
          <m: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θ</m:t>
                  </m:r>
                </m:e>
              </m:acc>
            </m:e>
            <m:sub>
              <m:r>
                <w:rPr>
                  <w:rFonts w:ascii="Cambria Math" w:hAnsi="Cambria Math"/>
                </w:rPr>
                <m:t>0</m:t>
              </m:r>
            </m:sub>
          </m:sSub>
          <m:r>
            <w:rPr>
              <w:rFonts w:ascii="Cambria Math" w:hAnsi="Cambria Math"/>
            </w:rPr>
            <m:t>)</m:t>
          </m:r>
        </m:oMath>
      </m:oMathPara>
    </w:p>
    <w:p w14:paraId="3FAC6C24" w14:textId="5A432B7C" w:rsidR="00B366DE" w:rsidRDefault="00B366DE" w:rsidP="00F0094E">
      <w:pPr>
        <w:tabs>
          <w:tab w:val="left" w:pos="1820"/>
        </w:tabs>
        <w:jc w:val="both"/>
        <w:rPr>
          <w:rFonts w:cstheme="minorHAnsi"/>
        </w:rPr>
      </w:pPr>
      <w:r>
        <w:rPr>
          <w:rFonts w:cstheme="minorHAnsi"/>
        </w:rPr>
        <w:t xml:space="preserve">For the coefficient of two </w:t>
      </w:r>
      <w:r w:rsidR="00AB76C5">
        <w:rPr>
          <w:rFonts w:cstheme="minorHAnsi"/>
        </w:rPr>
        <w:t>cubic</w:t>
      </w:r>
      <w:r>
        <w:rPr>
          <w:rFonts w:cstheme="minorHAnsi"/>
        </w:rPr>
        <w:t xml:space="preserve"> that are connected in a </w:t>
      </w:r>
      <w:r w:rsidR="00690AE1">
        <w:rPr>
          <w:rFonts w:cstheme="minorHAnsi"/>
        </w:rPr>
        <w:t>two-segment</w:t>
      </w:r>
      <w:r>
        <w:rPr>
          <w:rFonts w:cstheme="minorHAnsi"/>
        </w:rPr>
        <w:t xml:space="preserve"> spline with continuous acceleration at the intermediate via point. The initial a</w:t>
      </w:r>
      <w:r w:rsidR="00461FB1">
        <w:rPr>
          <w:rFonts w:cstheme="minorHAnsi"/>
        </w:rPr>
        <w:t>n</w:t>
      </w:r>
      <w:r>
        <w:rPr>
          <w:rFonts w:cstheme="minorHAnsi"/>
        </w:rPr>
        <w:t xml:space="preserve">gle is </w:t>
      </w:r>
      <m:oMath>
        <m:sSub>
          <m:sSubPr>
            <m:ctrlPr>
              <w:rPr>
                <w:rFonts w:ascii="Cambria Math" w:hAnsi="Cambria Math"/>
              </w:rPr>
            </m:ctrlPr>
          </m:sSubPr>
          <m:e>
            <m:r>
              <w:rPr>
                <w:rFonts w:ascii="Cambria Math" w:hAnsi="Cambria Math"/>
              </w:rPr>
              <m:t>θ</m:t>
            </m:r>
          </m:e>
          <m:sub>
            <m:r>
              <w:rPr>
                <w:rFonts w:ascii="Cambria Math" w:hAnsi="Cambria Math"/>
              </w:rPr>
              <m:t>0</m:t>
            </m:r>
          </m:sub>
        </m:sSub>
      </m:oMath>
      <w:r>
        <w:rPr>
          <w:rFonts w:cstheme="minorHAnsi"/>
        </w:rPr>
        <w:t xml:space="preserve"> the via point is</w:t>
      </w:r>
      <m:oMath>
        <m:sSub>
          <m:sSubPr>
            <m:ctrlPr>
              <w:rPr>
                <w:rFonts w:ascii="Cambria Math" w:hAnsi="Cambria Math"/>
              </w:rPr>
            </m:ctrlPr>
          </m:sSubPr>
          <m:e>
            <m:r>
              <w:rPr>
                <w:rFonts w:ascii="Cambria Math" w:hAnsi="Cambria Math"/>
              </w:rPr>
              <m:t>θ</m:t>
            </m:r>
          </m:e>
          <m:sub>
            <m:r>
              <w:rPr>
                <w:rFonts w:ascii="Cambria Math" w:hAnsi="Cambria Math"/>
              </w:rPr>
              <m:t>u</m:t>
            </m:r>
          </m:sub>
        </m:sSub>
      </m:oMath>
      <w:r>
        <w:rPr>
          <w:rFonts w:cstheme="minorHAnsi"/>
        </w:rPr>
        <w:t xml:space="preserve">, and the goal point is </w:t>
      </w:r>
      <m:oMath>
        <m:sSub>
          <m:sSubPr>
            <m:ctrlPr>
              <w:rPr>
                <w:rFonts w:ascii="Cambria Math" w:hAnsi="Cambria Math"/>
              </w:rPr>
            </m:ctrlPr>
          </m:sSubPr>
          <m:e>
            <m:r>
              <w:rPr>
                <w:rFonts w:ascii="Cambria Math" w:hAnsi="Cambria Math"/>
              </w:rPr>
              <m:t>θ</m:t>
            </m:r>
          </m:e>
          <m:sub>
            <m:r>
              <w:rPr>
                <w:rFonts w:ascii="Cambria Math" w:hAnsi="Cambria Math"/>
              </w:rPr>
              <m:t>g</m:t>
            </m:r>
          </m:sub>
        </m:sSub>
      </m:oMath>
      <w:r>
        <w:rPr>
          <w:rFonts w:cstheme="minorHAnsi"/>
        </w:rPr>
        <w:t>.</w:t>
      </w:r>
    </w:p>
    <w:p w14:paraId="4CFC01E8" w14:textId="3A789473" w:rsidR="00B366DE" w:rsidRDefault="00B366DE" w:rsidP="00F0094E">
      <w:pPr>
        <w:tabs>
          <w:tab w:val="left" w:pos="1820"/>
        </w:tabs>
        <w:jc w:val="both"/>
        <w:rPr>
          <w:rFonts w:cstheme="minorHAnsi"/>
        </w:rPr>
      </w:pPr>
      <w:r>
        <w:rPr>
          <w:rFonts w:cstheme="minorHAnsi"/>
        </w:rPr>
        <w:t>The first cubic is</w:t>
      </w:r>
    </w:p>
    <w:p w14:paraId="1438270F" w14:textId="08C7D44E" w:rsidR="00B32926" w:rsidRPr="004F10B2" w:rsidRDefault="00B32926" w:rsidP="00B32926">
      <w:pPr>
        <w:jc w:val="both"/>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1</m:t>
              </m:r>
            </m:sub>
          </m:sSub>
          <m:r>
            <m:rPr>
              <m:sty m:val="p"/>
            </m:rPr>
            <w:rPr>
              <w:rFonts w:ascii="Cambria Math" w:hAnsi="Cambria Math"/>
            </w:rPr>
            <m:t>t</m:t>
          </m:r>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2</m:t>
                  </m:r>
                </m:sub>
              </m:sSub>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3</m:t>
                  </m:r>
                </m:sub>
              </m:sSub>
              <m:r>
                <w:rPr>
                  <w:rFonts w:ascii="Cambria Math" w:hAnsi="Cambria Math"/>
                </w:rPr>
                <m:t>t</m:t>
              </m:r>
            </m:e>
            <m:sup>
              <m:r>
                <w:rPr>
                  <w:rFonts w:ascii="Cambria Math" w:hAnsi="Cambria Math"/>
                </w:rPr>
                <m:t>3</m:t>
              </m:r>
            </m:sup>
          </m:sSup>
        </m:oMath>
      </m:oMathPara>
    </w:p>
    <w:p w14:paraId="219BBC84" w14:textId="55FE544D" w:rsidR="005D2552" w:rsidRDefault="005D2552" w:rsidP="00F0094E">
      <w:pPr>
        <w:jc w:val="both"/>
      </w:pPr>
      <w:r>
        <w:t>And the second is</w:t>
      </w:r>
    </w:p>
    <w:p w14:paraId="493F25A4" w14:textId="4655176B" w:rsidR="00B32926" w:rsidRPr="004F10B2" w:rsidRDefault="00B32926" w:rsidP="00B32926">
      <w:pPr>
        <w:jc w:val="both"/>
        <w:rPr>
          <w:rFonts w:eastAsiaTheme="minorEastAsia"/>
        </w:rPr>
      </w:pPr>
      <m:oMathPara>
        <m:oMath>
          <m:r>
            <w:rPr>
              <w:rFonts w:ascii="Cambria Math" w:hAnsi="Cambria Math"/>
            </w:rPr>
            <m:t>θ</m:t>
          </m:r>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1</m:t>
              </m:r>
            </m:sub>
          </m:sSub>
          <m:r>
            <m:rPr>
              <m:sty m:val="p"/>
            </m:rPr>
            <w:rPr>
              <w:rFonts w:ascii="Cambria Math" w:hAnsi="Cambria Math"/>
            </w:rPr>
            <m:t>t</m:t>
          </m:r>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2</m:t>
                  </m:r>
                </m:sub>
              </m:sSub>
              <m:r>
                <w:rPr>
                  <w:rFonts w:ascii="Cambria Math" w:hAnsi="Cambria Math"/>
                </w:rPr>
                <m:t>t</m:t>
              </m:r>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3</m:t>
                  </m:r>
                </m:sub>
              </m:sSub>
              <m:r>
                <w:rPr>
                  <w:rFonts w:ascii="Cambria Math" w:hAnsi="Cambria Math"/>
                </w:rPr>
                <m:t>t</m:t>
              </m:r>
            </m:e>
            <m:sup>
              <m:r>
                <w:rPr>
                  <w:rFonts w:ascii="Cambria Math" w:hAnsi="Cambria Math"/>
                </w:rPr>
                <m:t>3</m:t>
              </m:r>
            </m:sup>
          </m:sSup>
        </m:oMath>
      </m:oMathPara>
    </w:p>
    <w:p w14:paraId="22066453" w14:textId="4ACD882C" w:rsidR="00C6445A" w:rsidRDefault="00C6445A" w:rsidP="00F0094E">
      <w:pPr>
        <w:jc w:val="both"/>
      </w:pPr>
      <w:r>
        <w:t xml:space="preserve">Each cubic will be evaluated over an interval starting at t = 0 and ending at t= </w:t>
      </w:r>
      <m:oMath>
        <m:sSub>
          <m:sSubPr>
            <m:ctrlPr>
              <w:rPr>
                <w:rFonts w:ascii="Cambria Math" w:hAnsi="Cambria Math"/>
              </w:rPr>
            </m:ctrlPr>
          </m:sSubPr>
          <m:e>
            <m:r>
              <w:rPr>
                <w:rFonts w:ascii="Cambria Math" w:hAnsi="Cambria Math"/>
              </w:rPr>
              <m:t>t</m:t>
            </m:r>
          </m:e>
          <m:sub>
            <m:r>
              <w:rPr>
                <w:rFonts w:ascii="Cambria Math" w:hAnsi="Cambria Math"/>
              </w:rPr>
              <m:t>f</m:t>
            </m:r>
          </m:sub>
        </m:sSub>
      </m:oMath>
      <w:r>
        <w:t xml:space="preserve"> where </w:t>
      </w:r>
      <w:proofErr w:type="spellStart"/>
      <w:r>
        <w:t>i</w:t>
      </w:r>
      <w:proofErr w:type="spellEnd"/>
      <w:r>
        <w:t xml:space="preserve"> = 1 or </w:t>
      </w:r>
      <w:proofErr w:type="spellStart"/>
      <w:r w:rsidR="0027645C">
        <w:t>i</w:t>
      </w:r>
      <w:proofErr w:type="spellEnd"/>
      <w:r>
        <w:t xml:space="preserve"> = 2.</w:t>
      </w:r>
    </w:p>
    <w:p w14:paraId="7F8FE800" w14:textId="4EC43937" w:rsidR="00E86FD5" w:rsidRPr="000943C9" w:rsidRDefault="00E86FD5" w:rsidP="00E86FD5">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θ</m:t>
              </m:r>
            </m:e>
            <m:sub>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0</m:t>
              </m:r>
            </m:sub>
          </m:sSub>
        </m:oMath>
      </m:oMathPara>
    </w:p>
    <w:p w14:paraId="5142DF49" w14:textId="724D7532" w:rsidR="00517CB0" w:rsidRPr="004F10B2" w:rsidRDefault="00517CB0" w:rsidP="00517CB0">
      <w:pPr>
        <w:jc w:val="both"/>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1</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1</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1</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3</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1</m:t>
                  </m:r>
                </m:sub>
              </m:sSub>
            </m:e>
            <m:sup>
              <m:r>
                <w:rPr>
                  <w:rFonts w:ascii="Cambria Math" w:hAnsi="Cambria Math"/>
                </w:rPr>
                <m:t>3</m:t>
              </m:r>
            </m:sup>
          </m:sSup>
        </m:oMath>
      </m:oMathPara>
    </w:p>
    <w:p w14:paraId="2727CD35" w14:textId="488CDE9B" w:rsidR="002D6ADB" w:rsidRPr="000943C9" w:rsidRDefault="002D6ADB" w:rsidP="002D6ADB">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θ</m:t>
              </m:r>
            </m:e>
            <m:sub>
              <m:r>
                <w:rPr>
                  <w:rFonts w:ascii="Cambria Math" w:hAnsi="Cambria Math"/>
                </w:rPr>
                <m:t>u</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0</m:t>
              </m:r>
            </m:sub>
          </m:sSub>
        </m:oMath>
      </m:oMathPara>
    </w:p>
    <w:p w14:paraId="0D7CD993" w14:textId="0D5F82F7" w:rsidR="00517CB0" w:rsidRPr="004F10B2" w:rsidRDefault="00517CB0" w:rsidP="00517CB0">
      <w:pPr>
        <w:jc w:val="both"/>
        <w:rPr>
          <w:rFonts w:eastAsiaTheme="minorEastAsia"/>
        </w:rPr>
      </w:pPr>
      <m:oMathPara>
        <m:oMath>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20</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21</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2</m:t>
              </m:r>
            </m:sub>
          </m:sSub>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22</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2</m:t>
                  </m:r>
                </m:sub>
              </m:sSub>
            </m:e>
            <m:sup>
              <m:r>
                <w:rPr>
                  <w:rFonts w:ascii="Cambria Math" w:hAnsi="Cambria Math"/>
                </w:rPr>
                <m:t>2</m:t>
              </m:r>
            </m:sup>
          </m:sSup>
          <m:r>
            <w:rPr>
              <w:rFonts w:ascii="Cambria Math" w:hAnsi="Cambria Math"/>
            </w:rPr>
            <m:t>+</m:t>
          </m:r>
          <m:sSup>
            <m:sSupPr>
              <m:ctrlPr>
                <w:rPr>
                  <w:rFonts w:ascii="Cambria Math" w:hAnsi="Cambria Math"/>
                </w:rPr>
              </m:ctrlPr>
            </m:sSupPr>
            <m:e>
              <m:sSub>
                <m:sSubPr>
                  <m:ctrlPr>
                    <w:rPr>
                      <w:rFonts w:ascii="Cambria Math" w:hAnsi="Cambria Math"/>
                    </w:rPr>
                  </m:ctrlPr>
                </m:sSubPr>
                <m:e>
                  <m:r>
                    <w:rPr>
                      <w:rFonts w:ascii="Cambria Math" w:hAnsi="Cambria Math"/>
                    </w:rPr>
                    <m:t>a</m:t>
                  </m:r>
                </m:e>
                <m:sub>
                  <m:r>
                    <w:rPr>
                      <w:rFonts w:ascii="Cambria Math" w:hAnsi="Cambria Math"/>
                    </w:rPr>
                    <m:t>23</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2</m:t>
                  </m:r>
                </m:sub>
              </m:sSub>
            </m:e>
            <m:sup>
              <m:r>
                <w:rPr>
                  <w:rFonts w:ascii="Cambria Math" w:hAnsi="Cambria Math"/>
                </w:rPr>
                <m:t>3</m:t>
              </m:r>
            </m:sup>
          </m:sSup>
        </m:oMath>
      </m:oMathPara>
    </w:p>
    <w:p w14:paraId="313379FA" w14:textId="18AAECFD" w:rsidR="005E1346" w:rsidRPr="000943C9" w:rsidRDefault="005E1346" w:rsidP="005E1346">
      <w:pPr>
        <w:tabs>
          <w:tab w:val="left" w:pos="1820"/>
        </w:tabs>
        <w:jc w:val="both"/>
        <w:rPr>
          <w:rFonts w:eastAsiaTheme="minorEastAsia" w:cstheme="minorHAnsi"/>
        </w:rPr>
      </w:pPr>
      <m:oMathPara>
        <m:oMath>
          <m:r>
            <w:rPr>
              <w:rFonts w:ascii="Cambria Math" w:hAnsi="Cambria Math"/>
            </w:rPr>
            <m:t>0</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11</m:t>
              </m:r>
            </m:sub>
          </m:sSub>
        </m:oMath>
      </m:oMathPara>
    </w:p>
    <w:p w14:paraId="7431D44B" w14:textId="270B2436" w:rsidR="00777B11" w:rsidRPr="004F10B2" w:rsidRDefault="00777B11" w:rsidP="00777B11">
      <w:pPr>
        <w:jc w:val="both"/>
      </w:pPr>
      <m:oMathPara>
        <m:oMath>
          <m:r>
            <w:rPr>
              <w:rFonts w:ascii="Cambria Math" w:hAnsi="Cambria Math"/>
            </w:rPr>
            <m:t>0</m:t>
          </m:r>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a</m:t>
              </m:r>
            </m:e>
            <m:sub>
              <m:r>
                <w:rPr>
                  <w:rFonts w:ascii="Cambria Math" w:hAnsi="Cambria Math"/>
                </w:rPr>
                <m:t>2</m:t>
              </m:r>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f2</m:t>
              </m:r>
            </m:sub>
          </m:sSub>
          <m:r>
            <w:rPr>
              <w:rFonts w:ascii="Cambria Math" w:hAnsi="Cambria Math"/>
            </w:rPr>
            <m:t>+</m:t>
          </m:r>
          <m:sSup>
            <m:sSupPr>
              <m:ctrlPr>
                <w:rPr>
                  <w:rFonts w:ascii="Cambria Math" w:hAnsi="Cambria Math"/>
                </w:rPr>
              </m:ctrlPr>
            </m:sSupPr>
            <m:e>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3</m:t>
                  </m:r>
                </m:sub>
              </m:sSub>
              <m:sSub>
                <m:sSubPr>
                  <m:ctrlPr>
                    <w:rPr>
                      <w:rFonts w:ascii="Cambria Math" w:hAnsi="Cambria Math"/>
                    </w:rPr>
                  </m:ctrlPr>
                </m:sSubPr>
                <m:e>
                  <m:r>
                    <m:rPr>
                      <m:sty m:val="p"/>
                    </m:rPr>
                    <w:rPr>
                      <w:rFonts w:ascii="Cambria Math" w:hAnsi="Cambria Math"/>
                    </w:rPr>
                    <m:t>t</m:t>
                  </m:r>
                </m:e>
                <m:sub>
                  <m:r>
                    <w:rPr>
                      <w:rFonts w:ascii="Cambria Math" w:hAnsi="Cambria Math"/>
                    </w:rPr>
                    <m:t>f2</m:t>
                  </m:r>
                </m:sub>
              </m:sSub>
            </m:e>
            <m:sup>
              <m:r>
                <w:rPr>
                  <w:rFonts w:ascii="Cambria Math" w:hAnsi="Cambria Math"/>
                </w:rPr>
                <m:t>2</m:t>
              </m:r>
            </m:sup>
          </m:sSup>
        </m:oMath>
      </m:oMathPara>
    </w:p>
    <w:p w14:paraId="3CB3B82E" w14:textId="62D0473B" w:rsidR="00EE69F1" w:rsidRPr="009D0DF5" w:rsidRDefault="00EE69F1" w:rsidP="00EE69F1">
      <w:pPr>
        <w:jc w:val="both"/>
        <w:rPr>
          <w:rFonts w:eastAsiaTheme="minorEastAsia"/>
        </w:rPr>
      </w:pPr>
      <m:oMathPara>
        <m:oMath>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1</m:t>
              </m:r>
            </m:sub>
          </m:sSub>
          <m:r>
            <w:rPr>
              <w:rFonts w:ascii="Cambria Math" w:hAnsi="Cambria Math"/>
            </w:rPr>
            <m:t>+</m:t>
          </m:r>
          <m:sSub>
            <m:sSubPr>
              <m:ctrlPr>
                <w:rPr>
                  <w:rFonts w:ascii="Cambria Math" w:hAnsi="Cambria Math"/>
                </w:rPr>
              </m:ctrlPr>
            </m:sSubPr>
            <m:e>
              <m:r>
                <w:rPr>
                  <w:rFonts w:ascii="Cambria Math" w:hAnsi="Cambria Math"/>
                </w:rPr>
                <m:t>2</m:t>
              </m:r>
              <m:r>
                <w:rPr>
                  <w:rFonts w:ascii="Cambria Math" w:hAnsi="Cambria Math"/>
                </w:rPr>
                <m:t>a</m:t>
              </m:r>
            </m:e>
            <m:sub>
              <m:r>
                <w:rPr>
                  <w:rFonts w:ascii="Cambria Math" w:hAnsi="Cambria Math"/>
                </w:rPr>
                <m:t>1</m:t>
              </m:r>
              <m:r>
                <w:rPr>
                  <w:rFonts w:ascii="Cambria Math" w:hAnsi="Cambria Math"/>
                </w:rPr>
                <m:t>2</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1</m:t>
              </m:r>
            </m:sub>
          </m:sSub>
          <m:r>
            <w:rPr>
              <w:rFonts w:ascii="Cambria Math" w:hAnsi="Cambria Math"/>
            </w:rPr>
            <m:t>+</m:t>
          </m:r>
          <m:sSup>
            <m:sSupPr>
              <m:ctrlPr>
                <w:rPr>
                  <w:rFonts w:ascii="Cambria Math" w:hAnsi="Cambria Math"/>
                </w:rPr>
              </m:ctrlPr>
            </m:sSupPr>
            <m:e>
              <m:r>
                <w:rPr>
                  <w:rFonts w:ascii="Cambria Math" w:hAnsi="Cambria Math"/>
                </w:rPr>
                <m:t>3</m:t>
              </m:r>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3</m:t>
                  </m:r>
                </m:sub>
              </m:sSub>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1</m:t>
                  </m:r>
                </m:sub>
              </m:sSub>
            </m:e>
            <m:sup>
              <m:r>
                <w:rPr>
                  <w:rFonts w:ascii="Cambria Math" w:hAnsi="Cambria Math"/>
                </w:rPr>
                <m:t>2</m:t>
              </m:r>
            </m:sup>
          </m:sSup>
        </m:oMath>
      </m:oMathPara>
    </w:p>
    <w:p w14:paraId="7ED7E816" w14:textId="77640382" w:rsidR="009D0DF5" w:rsidRPr="004F10B2" w:rsidRDefault="009D0DF5" w:rsidP="009D0DF5">
      <w:pPr>
        <w:jc w:val="both"/>
        <w:rPr>
          <w:rFonts w:eastAsiaTheme="minorEastAsia"/>
        </w:rPr>
      </w:pPr>
      <m:oMathPara>
        <m:oMath>
          <m:sSub>
            <m:sSubPr>
              <m:ctrlPr>
                <w:rPr>
                  <w:rFonts w:ascii="Cambria Math" w:hAnsi="Cambria Math"/>
                </w:rPr>
              </m:ctrlPr>
            </m:sSubPr>
            <m:e>
              <m:r>
                <w:rPr>
                  <w:rFonts w:ascii="Cambria Math" w:hAnsi="Cambria Math"/>
                </w:rPr>
                <m:t>2</m:t>
              </m:r>
              <m:r>
                <w:rPr>
                  <w:rFonts w:ascii="Cambria Math" w:hAnsi="Cambria Math"/>
                </w:rPr>
                <m:t>a</m:t>
              </m:r>
            </m:e>
            <m:sub>
              <m:r>
                <w:rPr>
                  <w:rFonts w:ascii="Cambria Math" w:hAnsi="Cambria Math"/>
                </w:rPr>
                <m:t>2</m:t>
              </m:r>
              <m:r>
                <w:rPr>
                  <w:rFonts w:ascii="Cambria Math" w:hAnsi="Cambria Math"/>
                </w:rPr>
                <m:t>2</m:t>
              </m:r>
            </m:sub>
          </m:sSub>
          <m:r>
            <w:rPr>
              <w:rFonts w:ascii="Cambria Math" w:hAnsi="Cambria Math"/>
            </w:rPr>
            <m:t>=</m:t>
          </m:r>
          <m:sSub>
            <m:sSubPr>
              <m:ctrlPr>
                <w:rPr>
                  <w:rFonts w:ascii="Cambria Math" w:hAnsi="Cambria Math"/>
                </w:rPr>
              </m:ctrlPr>
            </m:sSubPr>
            <m:e>
              <m:r>
                <w:rPr>
                  <w:rFonts w:ascii="Cambria Math" w:hAnsi="Cambria Math"/>
                </w:rPr>
                <m:t>2a</m:t>
              </m:r>
            </m:e>
            <m:sub>
              <m:r>
                <w:rPr>
                  <w:rFonts w:ascii="Cambria Math" w:hAnsi="Cambria Math"/>
                </w:rPr>
                <m:t>11</m:t>
              </m:r>
            </m:sub>
          </m:sSub>
          <m:r>
            <w:rPr>
              <w:rFonts w:ascii="Cambria Math" w:hAnsi="Cambria Math"/>
            </w:rPr>
            <m:t>+</m:t>
          </m:r>
          <m:sSub>
            <m:sSubPr>
              <m:ctrlPr>
                <w:rPr>
                  <w:rFonts w:ascii="Cambria Math" w:hAnsi="Cambria Math"/>
                </w:rPr>
              </m:ctrlPr>
            </m:sSubPr>
            <m:e>
              <m:r>
                <w:rPr>
                  <w:rFonts w:ascii="Cambria Math" w:hAnsi="Cambria Math"/>
                </w:rPr>
                <m:t>6</m:t>
              </m:r>
              <m:r>
                <w:rPr>
                  <w:rFonts w:ascii="Cambria Math" w:hAnsi="Cambria Math"/>
                </w:rPr>
                <m:t>a</m:t>
              </m:r>
            </m:e>
            <m:sub>
              <m:r>
                <w:rPr>
                  <w:rFonts w:ascii="Cambria Math" w:hAnsi="Cambria Math"/>
                </w:rPr>
                <m:t>1</m:t>
              </m:r>
              <m:r>
                <w:rPr>
                  <w:rFonts w:ascii="Cambria Math" w:hAnsi="Cambria Math"/>
                </w:rPr>
                <m:t>3</m:t>
              </m:r>
            </m:sub>
          </m:sSub>
          <m:sSub>
            <m:sSubPr>
              <m:ctrlPr>
                <w:rPr>
                  <w:rFonts w:ascii="Cambria Math" w:hAnsi="Cambria Math"/>
                </w:rPr>
              </m:ctrlPr>
            </m:sSubPr>
            <m:e>
              <m:r>
                <m:rPr>
                  <m:sty m:val="p"/>
                </m:rPr>
                <w:rPr>
                  <w:rFonts w:ascii="Cambria Math" w:hAnsi="Cambria Math"/>
                </w:rPr>
                <m:t>t</m:t>
              </m:r>
            </m:e>
            <m:sub>
              <m:r>
                <w:rPr>
                  <w:rFonts w:ascii="Cambria Math" w:hAnsi="Cambria Math"/>
                </w:rPr>
                <m:t>f1</m:t>
              </m:r>
            </m:sub>
          </m:sSub>
        </m:oMath>
      </m:oMathPara>
    </w:p>
    <w:p w14:paraId="51E33675" w14:textId="430556EF" w:rsidR="00607564" w:rsidRDefault="00607564" w:rsidP="00F0094E">
      <w:pPr>
        <w:jc w:val="both"/>
        <w:rPr>
          <w:rFonts w:cstheme="minorHAnsi"/>
        </w:rPr>
      </w:pPr>
      <w:r>
        <w:rPr>
          <w:rFonts w:cstheme="minorHAnsi"/>
        </w:rPr>
        <w:t xml:space="preserve">We consider that </w:t>
      </w:r>
      <m:oMath>
        <m:sSub>
          <m:sSubPr>
            <m:ctrlPr>
              <w:rPr>
                <w:rFonts w:ascii="Cambria Math" w:hAnsi="Cambria Math"/>
              </w:rPr>
            </m:ctrlPr>
          </m:sSubPr>
          <m:e>
            <m:r>
              <m:rPr>
                <m:sty m:val="p"/>
              </m:rPr>
              <w:rPr>
                <w:rFonts w:ascii="Cambria Math" w:hAnsi="Cambria Math"/>
              </w:rPr>
              <m:t>t</m:t>
            </m:r>
          </m:e>
          <m:sub>
            <m:r>
              <w:rPr>
                <w:rFonts w:ascii="Cambria Math" w:hAnsi="Cambria Math"/>
              </w:rPr>
              <m:t>f</m:t>
            </m:r>
          </m:sub>
        </m:sSub>
      </m:oMath>
      <w:r>
        <w:rPr>
          <w:rFonts w:cstheme="minorHAnsi"/>
        </w:rP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f</m:t>
            </m:r>
            <m:r>
              <w:rPr>
                <w:rFonts w:ascii="Cambria Math" w:hAnsi="Cambria Math"/>
              </w:rPr>
              <m:t>1</m:t>
            </m:r>
          </m:sub>
        </m:sSub>
      </m:oMath>
      <w:r>
        <w:rPr>
          <w:rFonts w:cstheme="minorHAnsi"/>
        </w:rPr>
        <w:t xml:space="preserve"> =</w:t>
      </w:r>
      <m:oMath>
        <m:sSub>
          <m:sSubPr>
            <m:ctrlPr>
              <w:rPr>
                <w:rFonts w:ascii="Cambria Math" w:hAnsi="Cambria Math"/>
              </w:rPr>
            </m:ctrlPr>
          </m:sSubPr>
          <m:e>
            <m:r>
              <m:rPr>
                <m:sty m:val="p"/>
              </m:rPr>
              <w:rPr>
                <w:rFonts w:ascii="Cambria Math" w:hAnsi="Cambria Math"/>
              </w:rPr>
              <m:t>t</m:t>
            </m:r>
          </m:e>
          <m:sub>
            <m:r>
              <w:rPr>
                <w:rFonts w:ascii="Cambria Math" w:hAnsi="Cambria Math"/>
              </w:rPr>
              <m:t>f2</m:t>
            </m:r>
          </m:sub>
        </m:sSub>
      </m:oMath>
      <w:r>
        <w:rPr>
          <w:rFonts w:cstheme="minorHAnsi"/>
        </w:rPr>
        <w:t>, we obtain</w:t>
      </w:r>
    </w:p>
    <w:p w14:paraId="20BB60C5" w14:textId="4566C81D" w:rsidR="00887C25" w:rsidRPr="000943C9" w:rsidRDefault="00887C25" w:rsidP="00887C25">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0</m:t>
              </m:r>
            </m:sub>
          </m:sSub>
        </m:oMath>
      </m:oMathPara>
    </w:p>
    <w:p w14:paraId="0A020A28" w14:textId="46FB0418" w:rsidR="00887C25" w:rsidRPr="00171E5E" w:rsidRDefault="00887C25" w:rsidP="00887C25">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11</m:t>
              </m:r>
            </m:sub>
          </m:sSub>
          <m:r>
            <w:rPr>
              <w:rFonts w:ascii="Cambria Math" w:hAnsi="Cambria Math"/>
            </w:rPr>
            <m:t>=</m:t>
          </m:r>
          <m:r>
            <w:rPr>
              <w:rFonts w:ascii="Cambria Math" w:hAnsi="Cambria Math"/>
            </w:rPr>
            <m:t>0</m:t>
          </m:r>
        </m:oMath>
      </m:oMathPara>
    </w:p>
    <w:p w14:paraId="68965EB1" w14:textId="4761F097" w:rsidR="00171E5E" w:rsidRPr="00C63E2B" w:rsidRDefault="00171E5E" w:rsidP="00171E5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12</m:t>
              </m:r>
              <m:sSub>
                <m:sSubPr>
                  <m:ctrlPr>
                    <w:rPr>
                      <w:rFonts w:ascii="Cambria Math" w:hAnsi="Cambria Math"/>
                    </w:rPr>
                  </m:ctrlPr>
                </m:sSubPr>
                <m:e>
                  <m:r>
                    <w:rPr>
                      <w:rFonts w:ascii="Cambria Math" w:hAnsi="Cambria Math"/>
                    </w:rPr>
                    <m:t>θ</m:t>
                  </m:r>
                </m:e>
                <m:sub>
                  <m:r>
                    <w:rPr>
                      <w:rFonts w:ascii="Cambria Math" w:hAnsi="Cambria Math"/>
                    </w:rPr>
                    <m:t>u</m:t>
                  </m:r>
                </m:sub>
              </m:sSub>
              <m:r>
                <w:rPr>
                  <w:rFonts w:ascii="Cambria Math" w:hAnsi="Cambria Math"/>
                </w:rPr>
                <m:t>-3</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-9</m:t>
              </m:r>
              <m:sSub>
                <m:sSubPr>
                  <m:ctrlPr>
                    <w:rPr>
                      <w:rFonts w:ascii="Cambria Math" w:hAnsi="Cambria Math"/>
                    </w:rPr>
                  </m:ctrlPr>
                </m:sSubPr>
                <m:e>
                  <m:r>
                    <w:rPr>
                      <w:rFonts w:ascii="Cambria Math" w:hAnsi="Cambria Math"/>
                    </w:rPr>
                    <m:t>θ</m:t>
                  </m:r>
                </m:e>
                <m:sub>
                  <m:r>
                    <w:rPr>
                      <w:rFonts w:ascii="Cambria Math" w:hAnsi="Cambria Math"/>
                    </w:rPr>
                    <m:t>0</m:t>
                  </m:r>
                </m:sub>
              </m:sSub>
            </m:num>
            <m:den>
              <m:sSup>
                <m:sSupPr>
                  <m:ctrlPr>
                    <w:rPr>
                      <w:rFonts w:ascii="Cambria Math" w:hAnsi="Cambria Math"/>
                    </w:rPr>
                  </m:ctrlPr>
                </m:sSupPr>
                <m:e>
                  <m:r>
                    <w:rPr>
                      <w:rFonts w:ascii="Cambria Math" w:hAnsi="Cambria Math"/>
                    </w:rPr>
                    <m:t>4</m:t>
                  </m:r>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2</m:t>
                  </m:r>
                </m:sup>
              </m:sSup>
            </m:den>
          </m:f>
        </m:oMath>
      </m:oMathPara>
    </w:p>
    <w:p w14:paraId="1357A72D" w14:textId="53E4186C" w:rsidR="00C63E2B" w:rsidRPr="00E24CC8" w:rsidRDefault="00C63E2B" w:rsidP="00171E5E">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1</m:t>
              </m:r>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sSub>
                <m:sSubPr>
                  <m:ctrlPr>
                    <w:rPr>
                      <w:rFonts w:ascii="Cambria Math" w:hAnsi="Cambria Math"/>
                    </w:rPr>
                  </m:ctrlPr>
                </m:sSubPr>
                <m:e>
                  <m:r>
                    <w:rPr>
                      <w:rFonts w:ascii="Cambria Math" w:hAnsi="Cambria Math"/>
                    </w:rPr>
                    <m:t>θ</m:t>
                  </m:r>
                </m:e>
                <m:sub>
                  <m:r>
                    <w:rPr>
                      <w:rFonts w:ascii="Cambria Math" w:hAnsi="Cambria Math"/>
                    </w:rPr>
                    <m:t>u</m:t>
                  </m:r>
                </m:sub>
              </m:sSub>
              <m: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+5</m:t>
              </m:r>
              <m:sSub>
                <m:sSubPr>
                  <m:ctrlPr>
                    <w:rPr>
                      <w:rFonts w:ascii="Cambria Math" w:hAnsi="Cambria Math"/>
                    </w:rPr>
                  </m:ctrlPr>
                </m:sSubPr>
                <m:e>
                  <m:r>
                    <w:rPr>
                      <w:rFonts w:ascii="Cambria Math" w:hAnsi="Cambria Math"/>
                    </w:rPr>
                    <m:t>θ</m:t>
                  </m:r>
                </m:e>
                <m:sub>
                  <m:r>
                    <w:rPr>
                      <w:rFonts w:ascii="Cambria Math" w:hAnsi="Cambria Math"/>
                    </w:rPr>
                    <m:t>0</m:t>
                  </m:r>
                </m:sub>
              </m:sSub>
            </m:num>
            <m:den>
              <m:sSup>
                <m:sSupPr>
                  <m:ctrlPr>
                    <w:rPr>
                      <w:rFonts w:ascii="Cambria Math" w:hAnsi="Cambria Math"/>
                    </w:rPr>
                  </m:ctrlPr>
                </m:sSupPr>
                <m:e>
                  <m:r>
                    <w:rPr>
                      <w:rFonts w:ascii="Cambria Math" w:hAnsi="Cambria Math"/>
                    </w:rPr>
                    <m:t>4</m:t>
                  </m:r>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3</m:t>
                  </m:r>
                </m:sup>
              </m:sSup>
            </m:den>
          </m:f>
        </m:oMath>
      </m:oMathPara>
    </w:p>
    <w:p w14:paraId="70F179DD" w14:textId="72CB516C" w:rsidR="00E24CC8" w:rsidRPr="000943C9" w:rsidRDefault="00E24CC8" w:rsidP="00E24CC8">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0</m:t>
              </m:r>
            </m:sub>
          </m:sSub>
          <m:r>
            <w:rPr>
              <w:rFonts w:ascii="Cambria Math" w:hAnsi="Cambria Math"/>
            </w:rPr>
            <m:t>=</m:t>
          </m:r>
          <m:sSub>
            <m:sSubPr>
              <m:ctrlPr>
                <w:rPr>
                  <w:rFonts w:ascii="Cambria Math" w:hAnsi="Cambria Math"/>
                </w:rPr>
              </m:ctrlPr>
            </m:sSubPr>
            <m:e>
              <m:r>
                <w:rPr>
                  <w:rFonts w:ascii="Cambria Math" w:hAnsi="Cambria Math"/>
                </w:rPr>
                <m:t>θ</m:t>
              </m:r>
            </m:e>
            <m:sub>
              <m:r>
                <w:rPr>
                  <w:rFonts w:ascii="Cambria Math" w:hAnsi="Cambria Math"/>
                </w:rPr>
                <m:t>u</m:t>
              </m:r>
            </m:sub>
          </m:sSub>
        </m:oMath>
      </m:oMathPara>
    </w:p>
    <w:p w14:paraId="72F95F43" w14:textId="0249C562" w:rsidR="00E24CC8" w:rsidRPr="00C63E2B" w:rsidRDefault="00E24CC8" w:rsidP="00E24CC8">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m:t>
              </m:r>
              <m:r>
                <w:rPr>
                  <w:rFonts w:ascii="Cambria Math" w:hAnsi="Cambria Math"/>
                </w:rPr>
                <m:t>3</m:t>
              </m:r>
              <m:sSub>
                <m:sSubPr>
                  <m:ctrlPr>
                    <w:rPr>
                      <w:rFonts w:ascii="Cambria Math" w:hAnsi="Cambria Math"/>
                    </w:rPr>
                  </m:ctrlPr>
                </m:sSubPr>
                <m:e>
                  <m:r>
                    <w:rPr>
                      <w:rFonts w:ascii="Cambria Math" w:hAnsi="Cambria Math"/>
                    </w:rPr>
                    <m:t>θ</m:t>
                  </m:r>
                </m:e>
                <m:sub>
                  <m:r>
                    <w:rPr>
                      <w:rFonts w:ascii="Cambria Math" w:hAnsi="Cambria Math"/>
                    </w:rPr>
                    <m:t>0</m:t>
                  </m:r>
                </m:sub>
              </m:sSub>
            </m:num>
            <m:den>
              <m:r>
                <m:rPr>
                  <m:sty m:val="p"/>
                </m:rPr>
                <w:rPr>
                  <w:rFonts w:ascii="Cambria Math" w:hAnsi="Cambria Math"/>
                </w:rPr>
                <m:t>4</m:t>
              </m:r>
              <m:sSub>
                <m:sSubPr>
                  <m:ctrlPr>
                    <w:rPr>
                      <w:rFonts w:ascii="Cambria Math" w:hAnsi="Cambria Math"/>
                    </w:rPr>
                  </m:ctrlPr>
                </m:sSubPr>
                <m:e>
                  <m:r>
                    <m:rPr>
                      <m:sty m:val="p"/>
                    </m:rPr>
                    <w:rPr>
                      <w:rFonts w:ascii="Cambria Math" w:hAnsi="Cambria Math"/>
                    </w:rPr>
                    <m:t>t</m:t>
                  </m:r>
                </m:e>
                <m:sub>
                  <m:r>
                    <w:rPr>
                      <w:rFonts w:ascii="Cambria Math" w:hAnsi="Cambria Math"/>
                    </w:rPr>
                    <m:t>f</m:t>
                  </m:r>
                </m:sub>
              </m:sSub>
            </m:den>
          </m:f>
        </m:oMath>
      </m:oMathPara>
    </w:p>
    <w:p w14:paraId="0BF70E8B" w14:textId="5352B25C" w:rsidR="00E24CC8" w:rsidRPr="00C63E2B" w:rsidRDefault="00E24CC8" w:rsidP="00E24CC8">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m:t>
              </m:r>
              <m:r>
                <w:rPr>
                  <w:rFonts w:ascii="Cambria Math" w:hAnsi="Cambria Math"/>
                </w:rPr>
                <m:t>12</m:t>
              </m:r>
              <m:sSub>
                <m:sSubPr>
                  <m:ctrlPr>
                    <w:rPr>
                      <w:rFonts w:ascii="Cambria Math" w:hAnsi="Cambria Math"/>
                    </w:rPr>
                  </m:ctrlPr>
                </m:sSubPr>
                <m:e>
                  <m:r>
                    <w:rPr>
                      <w:rFonts w:ascii="Cambria Math" w:hAnsi="Cambria Math"/>
                    </w:rPr>
                    <m:t>θ</m:t>
                  </m:r>
                </m:e>
                <m:sub>
                  <m:r>
                    <w:rPr>
                      <w:rFonts w:ascii="Cambria Math" w:hAnsi="Cambria Math"/>
                    </w:rPr>
                    <m:t>u</m:t>
                  </m:r>
                </m:sub>
              </m:sSub>
              <m:r>
                <w:rPr>
                  <w:rFonts w:ascii="Cambria Math" w:hAnsi="Cambria Math"/>
                </w:rPr>
                <m:t>+6</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+6</m:t>
              </m:r>
              <m:sSub>
                <m:sSubPr>
                  <m:ctrlPr>
                    <w:rPr>
                      <w:rFonts w:ascii="Cambria Math" w:hAnsi="Cambria Math"/>
                    </w:rPr>
                  </m:ctrlPr>
                </m:sSubPr>
                <m:e>
                  <m:r>
                    <w:rPr>
                      <w:rFonts w:ascii="Cambria Math" w:hAnsi="Cambria Math"/>
                    </w:rPr>
                    <m:t>θ</m:t>
                  </m:r>
                </m:e>
                <m:sub>
                  <m:r>
                    <w:rPr>
                      <w:rFonts w:ascii="Cambria Math" w:hAnsi="Cambria Math"/>
                    </w:rPr>
                    <m:t>0</m:t>
                  </m:r>
                </m:sub>
              </m:sSub>
            </m:num>
            <m:den>
              <m:sSup>
                <m:sSupPr>
                  <m:ctrlPr>
                    <w:rPr>
                      <w:rFonts w:ascii="Cambria Math" w:hAnsi="Cambria Math"/>
                    </w:rPr>
                  </m:ctrlPr>
                </m:sSupPr>
                <m:e>
                  <m:r>
                    <w:rPr>
                      <w:rFonts w:ascii="Cambria Math" w:hAnsi="Cambria Math"/>
                    </w:rPr>
                    <m:t>4</m:t>
                  </m:r>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2</m:t>
                  </m:r>
                </m:sup>
              </m:sSup>
            </m:den>
          </m:f>
        </m:oMath>
      </m:oMathPara>
    </w:p>
    <w:p w14:paraId="1FF5A145" w14:textId="5CF6C778" w:rsidR="00E24CC8" w:rsidRPr="002B346E" w:rsidRDefault="00E24CC8" w:rsidP="00E24CC8">
      <w:pPr>
        <w:tabs>
          <w:tab w:val="left" w:pos="1820"/>
        </w:tabs>
        <w:jc w:val="both"/>
        <w:rPr>
          <w:rFonts w:eastAsiaTheme="minorEastAsia" w:cstheme="minorHAnsi"/>
        </w:rPr>
      </w:pPr>
      <m:oMathPara>
        <m:oMath>
          <m:sSub>
            <m:sSubPr>
              <m:ctrlPr>
                <w:rPr>
                  <w:rFonts w:ascii="Cambria Math" w:hAnsi="Cambria Math"/>
                </w:rPr>
              </m:ctrlPr>
            </m:sSubPr>
            <m:e>
              <m:r>
                <w:rPr>
                  <w:rFonts w:ascii="Cambria Math" w:hAnsi="Cambria Math"/>
                </w:rPr>
                <m:t>a</m:t>
              </m:r>
            </m:e>
            <m:sub>
              <m:r>
                <w:rPr>
                  <w:rFonts w:ascii="Cambria Math" w:hAnsi="Cambria Math"/>
                </w:rPr>
                <m:t>2</m:t>
              </m:r>
              <m:r>
                <w:rPr>
                  <w:rFonts w:ascii="Cambria Math" w:hAnsi="Cambria Math"/>
                </w:rPr>
                <m:t>3</m:t>
              </m:r>
            </m:sub>
          </m:sSub>
          <m:r>
            <w:rPr>
              <w:rFonts w:ascii="Cambria Math" w:hAnsi="Cambria Math"/>
            </w:rPr>
            <m:t>=</m:t>
          </m:r>
          <m:f>
            <m:fPr>
              <m:ctrlPr>
                <w:rPr>
                  <w:rFonts w:ascii="Cambria Math" w:hAnsi="Cambria Math"/>
                  <w:i/>
                </w:rPr>
              </m:ctrlPr>
            </m:fPr>
            <m:num>
              <m:r>
                <w:rPr>
                  <w:rFonts w:ascii="Cambria Math" w:hAnsi="Cambria Math"/>
                </w:rPr>
                <m:t>8</m:t>
              </m:r>
              <m:sSub>
                <m:sSubPr>
                  <m:ctrlPr>
                    <w:rPr>
                      <w:rFonts w:ascii="Cambria Math" w:hAnsi="Cambria Math"/>
                    </w:rPr>
                  </m:ctrlPr>
                </m:sSubPr>
                <m:e>
                  <m:r>
                    <w:rPr>
                      <w:rFonts w:ascii="Cambria Math" w:hAnsi="Cambria Math"/>
                    </w:rPr>
                    <m:t>θ</m:t>
                  </m:r>
                </m:e>
                <m:sub>
                  <m:r>
                    <w:rPr>
                      <w:rFonts w:ascii="Cambria Math" w:hAnsi="Cambria Math"/>
                    </w:rPr>
                    <m:t>u</m:t>
                  </m:r>
                </m:sub>
              </m:sSub>
              <m:r>
                <w:rPr>
                  <w:rFonts w:ascii="Cambria Math" w:hAnsi="Cambria Math"/>
                </w:rPr>
                <m:t>-5</m:t>
              </m:r>
              <m:sSub>
                <m:sSubPr>
                  <m:ctrlPr>
                    <w:rPr>
                      <w:rFonts w:ascii="Cambria Math" w:hAnsi="Cambria Math"/>
                    </w:rPr>
                  </m:ctrlPr>
                </m:sSubPr>
                <m:e>
                  <m:r>
                    <w:rPr>
                      <w:rFonts w:ascii="Cambria Math" w:hAnsi="Cambria Math"/>
                    </w:rPr>
                    <m:t>θ</m:t>
                  </m:r>
                </m:e>
                <m:sub>
                  <m:r>
                    <w:rPr>
                      <w:rFonts w:ascii="Cambria Math" w:hAnsi="Cambria Math"/>
                    </w:rPr>
                    <m:t>g</m:t>
                  </m:r>
                </m:sub>
              </m:sSub>
              <m:r>
                <w:rPr>
                  <w:rFonts w:ascii="Cambria Math" w:hAnsi="Cambria Math"/>
                </w:rPr>
                <m:t>-3</m:t>
              </m:r>
              <m:sSub>
                <m:sSubPr>
                  <m:ctrlPr>
                    <w:rPr>
                      <w:rFonts w:ascii="Cambria Math" w:hAnsi="Cambria Math"/>
                    </w:rPr>
                  </m:ctrlPr>
                </m:sSubPr>
                <m:e>
                  <m:r>
                    <w:rPr>
                      <w:rFonts w:ascii="Cambria Math" w:hAnsi="Cambria Math"/>
                    </w:rPr>
                    <m:t>θ</m:t>
                  </m:r>
                </m:e>
                <m:sub>
                  <m:r>
                    <w:rPr>
                      <w:rFonts w:ascii="Cambria Math" w:hAnsi="Cambria Math"/>
                    </w:rPr>
                    <m:t>0</m:t>
                  </m:r>
                </m:sub>
              </m:sSub>
            </m:num>
            <m:den>
              <m:sSup>
                <m:sSupPr>
                  <m:ctrlPr>
                    <w:rPr>
                      <w:rFonts w:ascii="Cambria Math" w:hAnsi="Cambria Math"/>
                    </w:rPr>
                  </m:ctrlPr>
                </m:sSupPr>
                <m:e>
                  <m:r>
                    <w:rPr>
                      <w:rFonts w:ascii="Cambria Math" w:hAnsi="Cambria Math"/>
                    </w:rPr>
                    <m:t>4</m:t>
                  </m:r>
                  <m:sSub>
                    <m:sSubPr>
                      <m:ctrlPr>
                        <w:rPr>
                          <w:rFonts w:ascii="Cambria Math" w:hAnsi="Cambria Math"/>
                        </w:rPr>
                      </m:ctrlPr>
                    </m:sSubPr>
                    <m:e>
                      <m:r>
                        <m:rPr>
                          <m:sty m:val="p"/>
                        </m:rPr>
                        <w:rPr>
                          <w:rFonts w:ascii="Cambria Math" w:hAnsi="Cambria Math"/>
                        </w:rPr>
                        <m:t>t</m:t>
                      </m:r>
                    </m:e>
                    <m:sub>
                      <m:r>
                        <w:rPr>
                          <w:rFonts w:ascii="Cambria Math" w:hAnsi="Cambria Math"/>
                        </w:rPr>
                        <m:t>f</m:t>
                      </m:r>
                    </m:sub>
                  </m:sSub>
                </m:e>
                <m:sup>
                  <m:r>
                    <w:rPr>
                      <w:rFonts w:ascii="Cambria Math" w:hAnsi="Cambria Math"/>
                    </w:rPr>
                    <m:t>3</m:t>
                  </m:r>
                </m:sup>
              </m:sSup>
            </m:den>
          </m:f>
        </m:oMath>
      </m:oMathPara>
    </w:p>
    <w:p w14:paraId="7F212507" w14:textId="77777777" w:rsidR="00011490" w:rsidRDefault="00011490" w:rsidP="00F0094E">
      <w:pPr>
        <w:jc w:val="both"/>
      </w:pPr>
    </w:p>
    <w:p w14:paraId="49F263C1" w14:textId="2BDF47D8" w:rsidR="00011490" w:rsidRDefault="00011490" w:rsidP="00F0094E">
      <w:pPr>
        <w:jc w:val="both"/>
      </w:pPr>
      <w:r>
        <w:rPr>
          <w:rFonts w:cstheme="minorHAnsi"/>
        </w:rPr>
        <w:t xml:space="preserve"> </w:t>
      </w:r>
    </w:p>
    <w:p w14:paraId="61A67564" w14:textId="77777777" w:rsidR="00011490" w:rsidRDefault="00011490" w:rsidP="00F0094E">
      <w:pPr>
        <w:jc w:val="both"/>
      </w:pPr>
    </w:p>
    <w:p w14:paraId="29615B84" w14:textId="77777777" w:rsidR="005D2552" w:rsidRDefault="005D2552" w:rsidP="00F0094E">
      <w:pPr>
        <w:jc w:val="both"/>
      </w:pPr>
    </w:p>
    <w:p w14:paraId="3EE3D75F" w14:textId="77777777" w:rsidR="00B366DE" w:rsidRDefault="00B366DE" w:rsidP="00F0094E">
      <w:pPr>
        <w:tabs>
          <w:tab w:val="left" w:pos="1820"/>
        </w:tabs>
        <w:jc w:val="both"/>
        <w:rPr>
          <w:rFonts w:cstheme="minorHAnsi"/>
        </w:rPr>
      </w:pPr>
    </w:p>
    <w:p w14:paraId="38BD7DE6" w14:textId="77777777" w:rsidR="00385DF8" w:rsidRDefault="00385DF8" w:rsidP="00F0094E">
      <w:pPr>
        <w:tabs>
          <w:tab w:val="left" w:pos="1820"/>
        </w:tabs>
        <w:jc w:val="both"/>
      </w:pPr>
    </w:p>
    <w:p w14:paraId="55F89235" w14:textId="77777777" w:rsidR="003E6476" w:rsidRDefault="003E6476" w:rsidP="00F0094E">
      <w:pPr>
        <w:jc w:val="both"/>
      </w:pPr>
    </w:p>
    <w:p w14:paraId="67C0124D" w14:textId="77777777" w:rsidR="003E6476" w:rsidRDefault="003E6476" w:rsidP="00F0094E">
      <w:pPr>
        <w:jc w:val="both"/>
      </w:pPr>
    </w:p>
    <w:p w14:paraId="4749E9F9" w14:textId="18454777" w:rsidR="00171521" w:rsidRDefault="00171521" w:rsidP="00F0094E">
      <w:pPr>
        <w:jc w:val="both"/>
      </w:pPr>
      <w:r>
        <w:t xml:space="preserve"> </w:t>
      </w:r>
    </w:p>
    <w:sectPr w:rsidR="001715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1521"/>
    <w:rsid w:val="000064DD"/>
    <w:rsid w:val="00011490"/>
    <w:rsid w:val="000350C4"/>
    <w:rsid w:val="000943C9"/>
    <w:rsid w:val="000B7BBF"/>
    <w:rsid w:val="001549B2"/>
    <w:rsid w:val="001574D3"/>
    <w:rsid w:val="00171521"/>
    <w:rsid w:val="00171E5E"/>
    <w:rsid w:val="00233F57"/>
    <w:rsid w:val="002675E2"/>
    <w:rsid w:val="0027645C"/>
    <w:rsid w:val="002B346E"/>
    <w:rsid w:val="002D6ADB"/>
    <w:rsid w:val="00385DF8"/>
    <w:rsid w:val="003B25FD"/>
    <w:rsid w:val="003E6476"/>
    <w:rsid w:val="0042764C"/>
    <w:rsid w:val="00461FB1"/>
    <w:rsid w:val="00475A0D"/>
    <w:rsid w:val="004A1F7C"/>
    <w:rsid w:val="004F10B2"/>
    <w:rsid w:val="00517CB0"/>
    <w:rsid w:val="0056603A"/>
    <w:rsid w:val="005D2552"/>
    <w:rsid w:val="005E1346"/>
    <w:rsid w:val="00607564"/>
    <w:rsid w:val="00653EDF"/>
    <w:rsid w:val="006627D8"/>
    <w:rsid w:val="00670EBA"/>
    <w:rsid w:val="00690AE1"/>
    <w:rsid w:val="0070723D"/>
    <w:rsid w:val="00740364"/>
    <w:rsid w:val="00777B11"/>
    <w:rsid w:val="007C20FC"/>
    <w:rsid w:val="008133C1"/>
    <w:rsid w:val="0086296B"/>
    <w:rsid w:val="00887C25"/>
    <w:rsid w:val="008D2E2E"/>
    <w:rsid w:val="009159B4"/>
    <w:rsid w:val="00952F71"/>
    <w:rsid w:val="009954CC"/>
    <w:rsid w:val="009D0DF5"/>
    <w:rsid w:val="009F71F3"/>
    <w:rsid w:val="00AB76C5"/>
    <w:rsid w:val="00AE7643"/>
    <w:rsid w:val="00B017F2"/>
    <w:rsid w:val="00B23C7B"/>
    <w:rsid w:val="00B32926"/>
    <w:rsid w:val="00B366DE"/>
    <w:rsid w:val="00BA732F"/>
    <w:rsid w:val="00BC523E"/>
    <w:rsid w:val="00BE1BE9"/>
    <w:rsid w:val="00C63E2B"/>
    <w:rsid w:val="00C6445A"/>
    <w:rsid w:val="00C84BFB"/>
    <w:rsid w:val="00CC6E3F"/>
    <w:rsid w:val="00E24CC8"/>
    <w:rsid w:val="00E743CB"/>
    <w:rsid w:val="00E86FD5"/>
    <w:rsid w:val="00EE69F1"/>
    <w:rsid w:val="00F009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A1CBC9"/>
  <w15:chartTrackingRefBased/>
  <w15:docId w15:val="{A1940395-D9A3-4EA8-A49C-DAE8957D76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653EDF"/>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72</TotalTime>
  <Pages>2</Pages>
  <Words>320</Words>
  <Characters>1830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SMARTLAPTOP</dc:creator>
  <cp:keywords/>
  <dc:description/>
  <cp:lastModifiedBy>SMARTLAPTOP</cp:lastModifiedBy>
  <cp:revision>56</cp:revision>
  <dcterms:created xsi:type="dcterms:W3CDTF">2022-06-12T17:31:00Z</dcterms:created>
  <dcterms:modified xsi:type="dcterms:W3CDTF">2022-06-12T18:43:00Z</dcterms:modified>
</cp:coreProperties>
</file>