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principal diferença entre essas categorias está na </w:t>
      </w:r>
      <w:r w:rsidDel="00000000" w:rsidR="00000000" w:rsidRPr="00000000">
        <w:rPr>
          <w:b w:val="1"/>
          <w:bCs w:val="1"/>
          <w:rtl w:val="0"/>
        </w:rPr>
        <w:t xml:space="preserve">previsibilidade e no risco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Renda Fixa:</w:t>
      </w:r>
      <w:r w:rsidDel="00000000" w:rsidR="00000000" w:rsidRPr="00000000">
        <w:rPr>
          <w:rtl w:val="0"/>
        </w:rPr>
        <w:t xml:space="preserve"> Funciona como um empréstimo que você faz a uma instituição (governo, banco ou empresa) em troca de juros 3, 4. Você conhece a rentabilidade ou a regra de cálculo já no momento da aplicação 1, 5. É considerada mais estável e segura, sendo que muitos ativos contam com a proteção do Fundo Garantidor de Créditos (FGC) 6, 7.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Renda Variável:</w:t>
      </w:r>
      <w:r w:rsidDel="00000000" w:rsidR="00000000" w:rsidRPr="00000000">
        <w:rPr>
          <w:rtl w:val="0"/>
        </w:rPr>
        <w:t xml:space="preserve"> Não há previsibilidade de retorno, pois os preços oscilam constantemente conforme o cenário econômico, político e o desempenho das empresas 2, 8. Ao investir em ações, por exemplo, você se torna sócio do negócio 9, 10. O risco é consideravelmente maior, mas oferece potencial de ganhos superiores no longo prazo 2, 7.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Você gostaria de conhecer exemplos práticos de ativos de Renda Fixa para começar sua reserva, ou prefere entender melhor como funcionam as ações na Renda Variável?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