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54" w:rsidRDefault="00426254" w:rsidP="0042625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Ж</w:t>
      </w:r>
    </w:p>
    <w:p w:rsidR="00426254" w:rsidRPr="007750E0" w:rsidRDefault="007750E0" w:rsidP="00426254">
      <w:pPr>
        <w:spacing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Аннотация</w:t>
      </w:r>
    </w:p>
    <w:p w:rsidR="00041F97" w:rsidRPr="00426254" w:rsidRDefault="00426254" w:rsidP="00426254">
      <w:pPr>
        <w:spacing w:line="360" w:lineRule="auto"/>
        <w:ind w:firstLine="709"/>
        <w:jc w:val="both"/>
        <w:rPr>
          <w:sz w:val="28"/>
          <w:szCs w:val="28"/>
        </w:rPr>
      </w:pPr>
      <w:r w:rsidRPr="00820FDA">
        <w:rPr>
          <w:sz w:val="28"/>
          <w:szCs w:val="28"/>
        </w:rPr>
        <w:t>В данной работе представлена разработка программного обеспечения для автоматизации деятельности автосалона. Реализовано клиент-серверное приложение на языке Python с использованием фреймворка PySide6 для построения графического интерфейса и СУБД MySQL для хранения данных. Система включает модули авторизации и регистрации пользователей, просмотра каталога автомобилей, личных кабинетов клиента и сотрудника, а также функции управления ассортиментом (добавление, редактирование, удаление автомобилей) с возможностью поиска и фильтрации. Особое внимание уделено безопасности (защита от SQL-инъекций), удобству пользовательского интерфейса и обработке исключительных ситуаций. Проведённое тестирование подтвердило работоспособность всех компонентов приложения. Разработанная система повышает эффективность работы автосалона и может быть использована в реальных условиях.</w:t>
      </w:r>
      <w:bookmarkStart w:id="0" w:name="_GoBack"/>
      <w:bookmarkEnd w:id="0"/>
    </w:p>
    <w:sectPr w:rsidR="00041F97" w:rsidRPr="00426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394"/>
    <w:rsid w:val="00041F97"/>
    <w:rsid w:val="00426254"/>
    <w:rsid w:val="007750E0"/>
    <w:rsid w:val="00780DDB"/>
    <w:rsid w:val="00BB1201"/>
    <w:rsid w:val="00F16394"/>
    <w:rsid w:val="00F9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62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62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6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5</cp:revision>
  <dcterms:created xsi:type="dcterms:W3CDTF">2025-11-13T13:50:00Z</dcterms:created>
  <dcterms:modified xsi:type="dcterms:W3CDTF">2025-11-14T10:16:00Z</dcterms:modified>
</cp:coreProperties>
</file>