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" w:hAnsi="Arial" w:eastAsia="Verdana" w:cs="Verdana"/>
          <w:b/>
          <w:bCs/>
          <w:sz w:val="24"/>
          <w:szCs w:val="24"/>
          <w:lang w:val="en-US"/>
        </w:rPr>
      </w:pPr>
      <w:r>
        <w:rPr>
          <w:rFonts w:eastAsia="Verdana" w:cs="Verdana" w:ascii="Arial" w:hAnsi="Arial"/>
          <w:b/>
          <w:bCs/>
          <w:sz w:val="24"/>
          <w:szCs w:val="24"/>
          <w:lang w:val="en-US"/>
        </w:rPr>
      </w:r>
    </w:p>
    <w:p>
      <w:pPr>
        <w:pStyle w:val="BodyText"/>
        <w:ind w:firstLine="709" w:right="0"/>
        <w:jc w:val="center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АКТ № {{act_number}}</w:t>
      </w:r>
    </w:p>
    <w:p>
      <w:pPr>
        <w:pStyle w:val="BodyText"/>
        <w:ind w:firstLine="709" w:right="0"/>
        <w:jc w:val="center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 xml:space="preserve">опытного нанесения системы АКЗ </w:t>
      </w:r>
      <w:r>
        <w:rPr>
          <w:rFonts w:cs="Verdana" w:ascii="Arial" w:hAnsi="Arial"/>
          <w:b/>
          <w:bCs/>
          <w:sz w:val="24"/>
          <w:szCs w:val="24"/>
          <w:lang w:val="en-US"/>
        </w:rPr>
        <w:t>LITUM</w:t>
      </w:r>
    </w:p>
    <w:p>
      <w:pPr>
        <w:pStyle w:val="BodyText"/>
        <w:ind w:firstLine="709" w:right="0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</w:p>
    <w:tbl>
      <w:tblPr>
        <w:tblW w:w="9790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6146"/>
        <w:gridCol w:w="1822"/>
        <w:gridCol w:w="1822"/>
      </w:tblGrid>
      <w:tr>
        <w:trPr>
          <w:trHeight w:val="462" w:hRule="atLeast"/>
        </w:trPr>
        <w:tc>
          <w:tcPr>
            <w:tcW w:w="6146" w:type="dxa"/>
            <w:tcBorders/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{{address?}}</w:t>
            </w:r>
          </w:p>
        </w:tc>
        <w:tc>
          <w:tcPr>
            <w:tcW w:w="1822" w:type="dxa"/>
            <w:tcBorders/>
          </w:tcPr>
          <w:p>
            <w:pPr>
              <w:pStyle w:val="BodyText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Дата:</w:t>
            </w:r>
          </w:p>
        </w:tc>
        <w:tc>
          <w:tcPr>
            <w:tcW w:w="1822" w:type="dxa"/>
            <w:tcBorders/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{{report_date}} г.</w:t>
            </w:r>
          </w:p>
        </w:tc>
      </w:tr>
      <w:tr>
        <w:trPr>
          <w:trHeight w:val="530" w:hRule="atLeast"/>
        </w:trPr>
        <w:tc>
          <w:tcPr>
            <w:tcW w:w="9790" w:type="dxa"/>
            <w:gridSpan w:val="3"/>
            <w:tcBorders/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Проект: {{project_title}}</w:t>
            </w:r>
          </w:p>
        </w:tc>
      </w:tr>
    </w:tbl>
    <w:p>
      <w:pPr>
        <w:pStyle w:val="BodyText"/>
        <w:widowControl w:val="false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BodyText"/>
        <w:spacing w:before="120" w:after="0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Комиссия в составе: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97"/>
        <w:gridCol w:w="4899"/>
      </w:tblGrid>
      <w:tr>
        <w:trPr/>
        <w:tc>
          <w:tcPr>
            <w:tcW w:w="4897" w:type="dxa"/>
            <w:tcBorders/>
          </w:tcPr>
          <w:p>
            <w:pPr>
              <w:pStyle w:val="TableContents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От {{commission.organization}}</w:t>
              <w:br/>
              <w:t>- {{commission.position}}</w:t>
            </w:r>
          </w:p>
        </w:tc>
        <w:tc>
          <w:tcPr>
            <w:tcW w:w="4899" w:type="dxa"/>
            <w:tcBorders/>
          </w:tcPr>
          <w:p>
            <w:pPr>
              <w:pStyle w:val="TableContents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TableContents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{{commission.name}}</w:t>
            </w:r>
          </w:p>
        </w:tc>
      </w:tr>
    </w:tbl>
    <w:p>
      <w:pPr>
        <w:pStyle w:val="BodyText"/>
        <w:spacing w:before="120" w:after="0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</w:r>
    </w:p>
    <w:p>
      <w:pPr>
        <w:pStyle w:val="BodyText"/>
        <w:spacing w:before="120" w:after="0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</w:r>
    </w:p>
    <w:p>
      <w:pPr>
        <w:pStyle w:val="BodyText"/>
        <w:rPr>
          <w:rFonts w:ascii="Arial" w:hAnsi="Arial" w:cs="Verdana"/>
          <w:color w:val="000000"/>
          <w:sz w:val="24"/>
          <w:szCs w:val="24"/>
        </w:rPr>
      </w:pPr>
      <w:r>
        <w:rPr>
          <w:rFonts w:cs="Verdana" w:ascii="Arial" w:hAnsi="Arial"/>
          <w:color w:val="000000"/>
          <w:sz w:val="24"/>
          <w:szCs w:val="24"/>
        </w:rPr>
      </w:r>
    </w:p>
    <w:p>
      <w:pPr>
        <w:pStyle w:val="BodyText"/>
        <w:rPr>
          <w:rFonts w:ascii="Arial" w:hAnsi="Arial" w:cs="Verdana"/>
          <w:color w:val="000000"/>
          <w:sz w:val="24"/>
          <w:szCs w:val="24"/>
        </w:rPr>
      </w:pPr>
      <w:r>
        <w:rPr>
          <w:rFonts w:cs="Verdana" w:ascii="Arial" w:hAnsi="Arial"/>
          <w:color w:val="000000"/>
          <w:sz w:val="24"/>
          <w:szCs w:val="24"/>
        </w:rPr>
      </w:r>
    </w:p>
    <w:p>
      <w:pPr>
        <w:pStyle w:val="BodyText"/>
        <w:rPr>
          <w:rFonts w:ascii="Arial" w:hAnsi="Arial" w:cs="Verdana"/>
          <w:color w:val="000000"/>
          <w:sz w:val="24"/>
          <w:szCs w:val="24"/>
        </w:rPr>
      </w:pPr>
      <w:r>
        <w:rPr>
          <w:rFonts w:cs="Verdana" w:ascii="Arial" w:hAnsi="Arial"/>
          <w:color w:val="000000"/>
          <w:sz w:val="24"/>
          <w:szCs w:val="24"/>
        </w:rPr>
      </w:r>
    </w:p>
    <w:p>
      <w:pPr>
        <w:pStyle w:val="BodyText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</w:r>
    </w:p>
    <w:p>
      <w:pPr>
        <w:pStyle w:val="BodyText"/>
        <w:rPr>
          <w:rFonts w:ascii="Arial" w:hAnsi="Arial" w:cs="Verdana"/>
          <w:color w:val="000000"/>
          <w:sz w:val="24"/>
          <w:szCs w:val="24"/>
        </w:rPr>
      </w:pPr>
      <w:r>
        <w:rPr>
          <w:rFonts w:cs="Verdana" w:ascii="Arial" w:hAnsi="Arial"/>
          <w:color w:val="000000"/>
          <w:sz w:val="24"/>
          <w:szCs w:val="24"/>
        </w:rPr>
      </w:r>
    </w:p>
    <w:p>
      <w:pPr>
        <w:pStyle w:val="BodyText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BodyText"/>
        <w:spacing w:before="0" w:after="120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В период {{work_period?}} на территории предприятия {{contractor_title?}} выполнен комплекс работ по опытному нанесению антикоррозионных материалов Litum на металлические поверхности с целью: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120"/>
        <w:ind w:hanging="0" w:left="0" w:right="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Проверки соответствия материалов производства ООО «Литум» техническим характеристикам, заявленным производителем</w:t>
      </w:r>
      <w:r>
        <w:rPr>
          <w:rFonts w:cs="Verdana"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120"/>
        <w:ind w:hanging="0" w:left="0" w:right="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 xml:space="preserve">Контроля качества выполнения работ по антикоррозионной защите металлоконструкций персоналом {{contractor_title?}} 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 xml:space="preserve">Тип окрашиваемой поверхности: 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cs="Verdana" w:ascii="Arial" w:hAnsi="Arial"/>
          <w:color w:val="000000"/>
          <w:sz w:val="24"/>
          <w:szCs w:val="24"/>
        </w:rPr>
        <w:t>{{control_area_description}}</w:t>
      </w:r>
    </w:p>
    <w:p>
      <w:pPr>
        <w:pStyle w:val="BodyText"/>
        <w:spacing w:before="0" w:after="120"/>
        <w:jc w:val="both"/>
        <w:rPr>
          <w:rFonts w:ascii="Arial" w:hAnsi="Arial" w:eastAsia="Verdana" w:cs="Verdana"/>
          <w:color w:val="000000"/>
          <w:sz w:val="24"/>
          <w:szCs w:val="24"/>
        </w:rPr>
      </w:pPr>
      <w:r>
        <w:rPr>
          <w:rFonts w:eastAsia="Verdana" w:cs="Verdana" w:ascii="Arial" w:hAnsi="Arial"/>
          <w:color w:val="000000"/>
          <w:sz w:val="24"/>
          <w:szCs w:val="24"/>
        </w:rPr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Место нанесения покрытия: Территория {{contractor_title?}}, малярный участок.</w:t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Обезжиривание поверхности:</w:t>
      </w:r>
      <w:r>
        <w:rPr>
          <w:rFonts w:cs="Verdana" w:ascii="Arial" w:hAnsi="Arial"/>
          <w:sz w:val="24"/>
          <w:szCs w:val="24"/>
        </w:rPr>
        <w:t xml:space="preserve"> Соответствует степени </w:t>
      </w:r>
      <w:r>
        <w:rPr>
          <w:rFonts w:cs="Verdana" w:ascii="Arial" w:hAnsi="Arial"/>
          <w:sz w:val="24"/>
          <w:szCs w:val="24"/>
          <w:lang w:val="en-US"/>
        </w:rPr>
        <w:t>I</w:t>
      </w:r>
      <w:r>
        <w:rPr>
          <w:rFonts w:cs="Verdana" w:ascii="Arial" w:hAnsi="Arial"/>
          <w:sz w:val="24"/>
          <w:szCs w:val="24"/>
        </w:rPr>
        <w:t xml:space="preserve"> согласно ГОСТ 9.402-2004.</w:t>
      </w:r>
    </w:p>
    <w:p>
      <w:pPr>
        <w:pStyle w:val="BodyText"/>
        <w:spacing w:before="0" w:after="120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Подготовка поверхности: {{surface_prep_prepDegree}}. В качестве абразива использована:</w:t>
      </w:r>
    </w:p>
    <w:p>
      <w:pPr>
        <w:pStyle w:val="BodyText"/>
        <w:spacing w:before="0" w:after="120"/>
        <w:rPr>
          <w:rFonts w:ascii="Arial" w:hAnsi="Arial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  <w:t>{{surface_prep_blasting_media?}}</w:t>
      </w:r>
    </w:p>
    <w:p>
      <w:pPr>
        <w:pStyle w:val="BodyText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Шероховатость поверхности:</w:t>
      </w:r>
      <w:r>
        <w:rPr>
          <w:rFonts w:cs="Verdana" w:ascii="Arial" w:hAnsi="Arial"/>
          <w:sz w:val="24"/>
          <w:szCs w:val="24"/>
        </w:rPr>
        <w:t xml:space="preserve"> </w:t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{{surface_prep_roughness?}}</w:t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Обеспыливание поверхности: {{surface_prep_dedusting?}}</w:t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Метод нанесения материала: {{application_method?}}</w:t>
      </w:r>
    </w:p>
    <w:p>
      <w:pPr>
        <w:pStyle w:val="BodyText"/>
        <w:spacing w:before="0" w:after="12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Аппарат / насосная система: {{application_pump_system?}}</w:t>
      </w:r>
    </w:p>
    <w:p>
      <w:pPr>
        <w:pStyle w:val="BodyText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Инспекционные приборы и оборудование:</w:t>
      </w:r>
    </w:p>
    <w:tbl>
      <w:tblPr>
        <w:tblW w:w="9751" w:type="dxa"/>
        <w:jc w:val="left"/>
        <w:tblInd w:w="9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51"/>
      </w:tblGrid>
      <w:tr>
        <w:trPr/>
        <w:tc>
          <w:tcPr>
            <w:tcW w:w="9751" w:type="dxa"/>
            <w:tcBorders/>
          </w:tcPr>
          <w:p>
            <w:pPr>
              <w:pStyle w:val="Standard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  <w:lang w:val="en-US"/>
              </w:rPr>
              <w:t>{{instruments.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name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}}</w:t>
            </w:r>
            <w:r>
              <w:rPr>
                <w:rFonts w:cs="Verdana" w:ascii="Arial" w:hAnsi="Arial"/>
                <w:sz w:val="24"/>
                <w:szCs w:val="24"/>
              </w:rPr>
              <w:t xml:space="preserve">, </w:t>
            </w:r>
            <w:r>
              <w:rPr>
                <w:rFonts w:cs="Verdana" w:ascii="Arial" w:hAnsi="Arial"/>
                <w:sz w:val="24"/>
                <w:szCs w:val="24"/>
              </w:rPr>
              <w:t>серийный №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{{instruments.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serial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}}</w:t>
            </w:r>
            <w:r>
              <w:rPr>
                <w:rFonts w:cs="Verdana" w:ascii="Arial" w:hAnsi="Arial"/>
                <w:sz w:val="24"/>
                <w:szCs w:val="24"/>
              </w:rPr>
              <w:t xml:space="preserve">, датчик 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{{instruments.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sensor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}}</w:t>
            </w:r>
            <w:r>
              <w:rPr>
                <w:rFonts w:cs="Verdana" w:ascii="Arial" w:hAnsi="Arial"/>
                <w:sz w:val="24"/>
                <w:szCs w:val="24"/>
              </w:rPr>
              <w:t>;</w:t>
            </w:r>
          </w:p>
        </w:tc>
      </w:tr>
    </w:tbl>
    <w:p>
      <w:pPr>
        <w:pStyle w:val="BodyText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</w:r>
    </w:p>
    <w:p>
      <w:pPr>
        <w:pStyle w:val="Standard"/>
        <w:jc w:val="both"/>
        <w:rPr>
          <w:rFonts w:cs="Verdana"/>
        </w:rPr>
      </w:pPr>
      <w:r>
        <w:rPr>
          <w:rFonts w:ascii="Arial" w:hAnsi="Arial"/>
          <w:sz w:val="24"/>
          <w:szCs w:val="24"/>
        </w:rPr>
      </w:r>
    </w:p>
    <w:p>
      <w:pPr>
        <w:pStyle w:val="Standard"/>
        <w:jc w:val="both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Standard"/>
        <w:jc w:val="both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  <w:bookmarkStart w:id="0" w:name="_Hlk43716788"/>
      <w:bookmarkEnd w:id="0"/>
    </w:p>
    <w:p>
      <w:pPr>
        <w:pStyle w:val="Standard"/>
        <w:spacing w:before="0" w:after="120"/>
        <w:jc w:val="both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Standard"/>
        <w:tabs>
          <w:tab w:val="clear" w:pos="709"/>
          <w:tab w:val="left" w:pos="1110" w:leader="none"/>
        </w:tabs>
        <w:spacing w:before="0" w:after="120"/>
        <w:jc w:val="both"/>
        <w:rPr>
          <w:rFonts w:ascii="Arial" w:hAnsi="Arial" w:eastAsia="Verdana" w:cs="Verdana"/>
          <w:sz w:val="24"/>
          <w:szCs w:val="24"/>
          <w:lang w:val="en-US"/>
        </w:rPr>
      </w:pPr>
      <w:r>
        <w:rPr>
          <w:rFonts w:eastAsia="Verdana" w:cs="Verdana" w:ascii="Arial" w:hAnsi="Arial"/>
          <w:sz w:val="24"/>
          <w:szCs w:val="24"/>
          <w:lang w:val="en-US"/>
        </w:rPr>
      </w:r>
    </w:p>
    <w:tbl>
      <w:tblPr>
        <w:tblW w:w="10065" w:type="dxa"/>
        <w:jc w:val="left"/>
        <w:tblInd w:w="-62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065"/>
      </w:tblGrid>
      <w:tr>
        <w:trPr>
          <w:trHeight w:val="250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b/>
                <w:bCs/>
                <w:sz w:val="24"/>
                <w:szCs w:val="24"/>
              </w:rPr>
              <w:t xml:space="preserve">Система АКЗ для среды </w:t>
            </w:r>
            <w:r>
              <w:rPr>
                <w:rFonts w:cs="Verdana" w:ascii="Arial" w:hAnsi="Arial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rFonts w:cs="Verdana" w:ascii="Arial" w:hAnsi="Arial"/>
                <w:b/>
                <w:bCs/>
                <w:sz w:val="24"/>
                <w:szCs w:val="24"/>
              </w:rPr>
              <w:t>5:</w:t>
            </w:r>
          </w:p>
        </w:tc>
      </w:tr>
      <w:tr>
        <w:trPr>
          <w:trHeight w:val="676" w:hRule="atLeast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 слой: {{system_layer1_material}} – {{system_layer1_dft_nominal?}} мкм;</w:t>
            </w:r>
          </w:p>
          <w:p>
            <w:pPr>
              <w:pStyle w:val="BodyText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2 слой: {{system_layer2_material}} – {{system_layer2_dft_nominal?}} мкм;</w:t>
            </w:r>
          </w:p>
          <w:p>
            <w:pPr>
              <w:pStyle w:val="BodyText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3 слой: {{system_layer3_material}} {{system_layer3_color?}} – {{system_layer3_dft_nominal?}} мкм.</w:t>
            </w:r>
          </w:p>
          <w:p>
            <w:pPr>
              <w:pStyle w:val="BodyText"/>
              <w:spacing w:before="0" w:after="120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Номинальная ТСП покрытия — сумма номиналов слоёв.</w:t>
            </w:r>
          </w:p>
        </w:tc>
      </w:tr>
    </w:tbl>
    <w:p>
      <w:pPr>
        <w:pStyle w:val="BodyText"/>
        <w:rPr>
          <w:rFonts w:ascii="Arial" w:hAnsi="Arial" w:eastAsia="Verdana" w:cs="Verdana"/>
          <w:b/>
          <w:bCs/>
          <w:sz w:val="24"/>
          <w:szCs w:val="24"/>
        </w:rPr>
      </w:pPr>
      <w:r>
        <w:rPr>
          <w:rFonts w:eastAsia="Verdana" w:cs="Verdana" w:ascii="Arial" w:hAnsi="Arial"/>
          <w:b/>
          <w:bCs/>
          <w:sz w:val="24"/>
          <w:szCs w:val="24"/>
        </w:rPr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Технические параметры нанесения и сушки материала:</w:t>
      </w:r>
    </w:p>
    <w:p>
      <w:pPr>
        <w:pStyle w:val="BodyText"/>
        <w:rPr>
          <w:rFonts w:ascii="Arial" w:hAnsi="Arial" w:eastAsia="Verdana" w:cs="Verdana"/>
          <w:b/>
          <w:bCs/>
          <w:sz w:val="24"/>
          <w:szCs w:val="24"/>
        </w:rPr>
      </w:pPr>
      <w:r>
        <w:rPr>
          <w:rFonts w:eastAsia="Verdana" w:cs="Verdana" w:ascii="Arial" w:hAnsi="Arial"/>
          <w:b/>
          <w:bCs/>
          <w:sz w:val="24"/>
          <w:szCs w:val="24"/>
        </w:rPr>
      </w:r>
    </w:p>
    <w:tbl>
      <w:tblPr>
        <w:tblW w:w="10047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60"/>
        <w:gridCol w:w="2227"/>
        <w:gridCol w:w="2297"/>
        <w:gridCol w:w="2557"/>
        <w:gridCol w:w="2406"/>
      </w:tblGrid>
      <w:tr>
        <w:trPr>
          <w:tblHeader w:val="true"/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 xml:space="preserve">№ </w:t>
            </w:r>
            <w:r>
              <w:rPr>
                <w:rFonts w:cs="Verdana" w:ascii="Arial" w:hAnsi="Arial"/>
                <w:sz w:val="24"/>
                <w:szCs w:val="24"/>
              </w:rPr>
              <w:t>п/п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 xml:space="preserve">№ </w:t>
            </w:r>
            <w:r>
              <w:rPr>
                <w:rFonts w:cs="Verdana" w:ascii="Arial" w:hAnsi="Arial"/>
                <w:sz w:val="24"/>
                <w:szCs w:val="24"/>
              </w:rPr>
              <w:t>слоя: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  <w:lang w:val="en-US"/>
              </w:rPr>
              <w:t>3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Дата нанесения ЛКМ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{{application_layer1_date?}}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{{application_layer2_date?}}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{{application_layer3_date?}}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2.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Время нанесения ЛКМ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{{application_layer1_time?}}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{{application_layer2_time?}}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{{application_layer3_time?}}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3.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Материал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{{application_layer1_material}}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{{application_layer2_material}}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{{application_layer3_material}}</w:t>
            </w:r>
          </w:p>
        </w:tc>
      </w:tr>
      <w:tr>
        <w:trPr>
          <w:trHeight w:val="25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4.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Цвет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{{application_layer1_color?}}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{{application_layer2_color?}}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{{application_layer3_color?}}</w:t>
            </w:r>
          </w:p>
        </w:tc>
      </w:tr>
      <w:tr>
        <w:trPr>
          <w:trHeight w:val="55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5.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 xml:space="preserve">№ </w:t>
            </w:r>
            <w:r>
              <w:rPr>
                <w:rFonts w:cs="Verdana" w:ascii="Arial" w:hAnsi="Arial"/>
                <w:sz w:val="24"/>
                <w:szCs w:val="24"/>
              </w:rPr>
              <w:t xml:space="preserve">партии комп. </w:t>
            </w:r>
            <w:r>
              <w:rPr>
                <w:rFonts w:cs="Verdana" w:ascii="Arial" w:hAnsi="Arial"/>
                <w:sz w:val="24"/>
                <w:szCs w:val="24"/>
                <w:lang w:val="en-US"/>
              </w:rPr>
              <w:t>A</w:t>
            </w:r>
          </w:p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 xml:space="preserve">№ </w:t>
            </w:r>
            <w:r>
              <w:rPr>
                <w:rFonts w:cs="Verdana" w:ascii="Arial" w:hAnsi="Arial"/>
                <w:sz w:val="24"/>
                <w:szCs w:val="24"/>
              </w:rPr>
              <w:t>партии комп. Б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{{application_layer1_batch_a?}} {{application_layer1_batch_b?}}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{{application_layer2_batch_a?}} {{application_layer2_batch_b?}}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right w:w="261" w:type="dxa"/>
            </w:tcMar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{{application_layer3_batch_a?}} {{application_layer3_batch_b?}}</w:t>
            </w:r>
          </w:p>
        </w:tc>
      </w:tr>
      <w:tr>
        <w:trPr>
          <w:trHeight w:val="145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6.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Подготовка материала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{{application_layer1_thinner?}}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{{application_layer2_thinner?}}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{{application_layer3_thinner?}}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7.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Типоразмер окрасочного сопла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{{application_layer1_nozzle?}}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{{application_layer2_nozzle?}}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{{application_layer3_nozzle?}}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8.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Относительная влажность, %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{{application_layer1_humidity?}}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{{application_layer2_humidity?}}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{{application_layer3_humidity?}}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9.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Температура воздуха, °С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{{application_layer1_air_temp?}}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{{application_layer2_air_temp?}}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{{application_layer3_air_temp?}}</w:t>
            </w:r>
          </w:p>
        </w:tc>
      </w:tr>
      <w:tr>
        <w:trPr>
          <w:trHeight w:val="49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10.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Температура поверхности, °С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{{application_layer1_surface_temp?}}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{{application_layer2_surface_temp?}}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{{application_layer3_surface_temp?}}</w:t>
            </w:r>
          </w:p>
        </w:tc>
      </w:tr>
      <w:tr>
        <w:trPr>
          <w:trHeight w:val="358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11.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Точка росы, °С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{{application_layer1_dew_point?}}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{{application_layer2_dew_point?}}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{{application_layer3_dew_point?}}</w:t>
            </w:r>
          </w:p>
        </w:tc>
      </w:tr>
      <w:tr>
        <w:trPr>
          <w:trHeight w:val="537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12.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Толщина мокрого слоя, мкм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{{application_layer1_wet_film_range?}}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{{application_layer2_wet_film_range?}}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{{application_layer3_wet_film_range?}}</w:t>
            </w:r>
          </w:p>
        </w:tc>
      </w:tr>
      <w:tr>
        <w:trPr>
          <w:trHeight w:val="537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rial Unicode MS" w:cs="Verdana" w:ascii="Arial" w:hAnsi="Arial"/>
                <w:sz w:val="24"/>
                <w:szCs w:val="24"/>
              </w:rPr>
              <w:t>13.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Диапазон толщин сухого слоя, мкм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{{application_layer1_dry_film_range?}}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{{application_layer2_dry_film_range?}}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{{application_layer3_dry_film_range?}}</w:t>
            </w:r>
          </w:p>
        </w:tc>
      </w:tr>
      <w:tr>
        <w:trPr>
          <w:trHeight w:val="121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  <w:lang w:val="en-US"/>
              </w:rPr>
              <w:t>1</w:t>
            </w:r>
            <w:r>
              <w:rPr>
                <w:rFonts w:cs="Verdana" w:ascii="Arial" w:hAnsi="Arial"/>
                <w:sz w:val="24"/>
                <w:szCs w:val="24"/>
              </w:rPr>
              <w:t>4.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Толщина сухого слоя, мкм среднее значение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{{application_layer1_dry_film_mean?}}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{{application_layer2_dry_film_mean?}}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{{application_layer3_dry_film_mean?}}</w:t>
            </w:r>
          </w:p>
        </w:tc>
      </w:tr>
      <w:tr>
        <w:trPr>
          <w:trHeight w:val="121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15.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ВИК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{{application_layer1_visual_control?}}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{{application_layer2_visual_control?}}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{{application_layer3_visual_control?}}</w:t>
            </w:r>
          </w:p>
        </w:tc>
      </w:tr>
      <w:tr>
        <w:trPr>
          <w:trHeight w:val="970" w:hRule="atLeast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16.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before="60" w:after="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cs="Verdana" w:ascii="Arial" w:hAnsi="Arial"/>
                <w:sz w:val="24"/>
                <w:szCs w:val="24"/>
              </w:rPr>
              <w:t>Примечание</w:t>
            </w:r>
          </w:p>
        </w:tc>
        <w:tc>
          <w:tcPr>
            <w:tcW w:w="7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{{application_layer1_note?}} {{application_layer2_note?}} {{application_layer3_note?}}</w:t>
            </w:r>
          </w:p>
        </w:tc>
      </w:tr>
    </w:tbl>
    <w:p>
      <w:pPr>
        <w:pStyle w:val="BodyText"/>
        <w:spacing w:before="120" w:after="12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spacing w:before="120" w:after="120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Процесс выполнения работ:</w:t>
      </w:r>
    </w:p>
    <w:p>
      <w:pPr>
        <w:pStyle w:val="BodyText"/>
        <w:numPr>
          <w:ilvl w:val="0"/>
          <w:numId w:val="0"/>
        </w:numPr>
        <w:spacing w:before="120" w:after="120"/>
        <w:ind w:hanging="0" w:left="0" w:right="0"/>
        <w:jc w:val="both"/>
        <w:rPr/>
      </w:pPr>
      <w:r>
        <w:rPr>
          <w:rStyle w:val="PageNumber"/>
          <w:rFonts w:ascii="Arial" w:hAnsi="Arial"/>
          <w:b w:val="false"/>
          <w:bCs w:val="false"/>
          <w:sz w:val="24"/>
          <w:szCs w:val="24"/>
        </w:rPr>
        <w:t>{{process}}</w:t>
      </w:r>
    </w:p>
    <w:p>
      <w:pPr>
        <w:pStyle w:val="BodyText"/>
        <w:numPr>
          <w:ilvl w:val="0"/>
          <w:numId w:val="3"/>
        </w:numPr>
        <w:spacing w:before="120" w:after="120"/>
        <w:ind w:hanging="0" w:left="0" w:right="0"/>
        <w:jc w:val="both"/>
        <w:rPr/>
      </w:pPr>
      <w:r>
        <w:rPr>
          <w:rStyle w:val="PageNumber"/>
          <w:rFonts w:cs="Verdana" w:ascii="Arial" w:hAnsi="Arial"/>
          <w:b w:val="false"/>
          <w:bCs w:val="false"/>
          <w:sz w:val="24"/>
          <w:szCs w:val="24"/>
        </w:rPr>
        <w:t>{{process.description}}</w:t>
      </w:r>
    </w:p>
    <w:p>
      <w:pPr>
        <w:pStyle w:val="BodyText"/>
        <w:numPr>
          <w:ilvl w:val="0"/>
          <w:numId w:val="0"/>
        </w:numPr>
        <w:spacing w:before="120" w:after="120"/>
        <w:ind w:hanging="0" w:left="0" w:right="0"/>
        <w:jc w:val="both"/>
        <w:rPr/>
      </w:pPr>
      <w:r>
        <w:rPr>
          <w:rStyle w:val="PageNumber"/>
          <w:rFonts w:cs="Verdana" w:ascii="Arial" w:hAnsi="Arial"/>
          <w:b/>
          <w:bCs/>
          <w:sz w:val="24"/>
          <w:szCs w:val="24"/>
        </w:rPr>
        <w:t xml:space="preserve">Корректирующее действие: </w:t>
      </w:r>
      <w:r>
        <w:rPr>
          <w:rStyle w:val="PageNumber"/>
          <w:rFonts w:cs="Verdana" w:ascii="Arial" w:hAnsi="Arial"/>
          <w:b w:val="false"/>
          <w:bCs w:val="false"/>
          <w:sz w:val="24"/>
          <w:szCs w:val="24"/>
        </w:rPr>
        <w:t>{{process.action}}</w:t>
      </w:r>
      <w:r>
        <w:rPr>
          <w:rStyle w:val="PageNumber"/>
          <w:rFonts w:ascii="Arial" w:hAnsi="Arial"/>
          <w:b w:val="false"/>
          <w:bCs w:val="false"/>
          <w:sz w:val="24"/>
          <w:szCs w:val="24"/>
        </w:rPr>
        <w:br/>
        <w:t>{{/process}}</w:t>
      </w:r>
    </w:p>
    <w:p>
      <w:pPr>
        <w:pStyle w:val="BodyText"/>
        <w:spacing w:before="0" w:after="120"/>
        <w:jc w:val="both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BodyText"/>
        <w:spacing w:before="240" w:after="120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Рекомендации:</w:t>
      </w:r>
    </w:p>
    <w:p>
      <w:pPr>
        <w:pStyle w:val="BodyText"/>
        <w:spacing w:before="120" w:after="12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С целью повышения качества выполнения работ по антикоррозионной защите и стабильности результата рекомендуется рассмотреть следующие мероприятия:</w:t>
      </w:r>
    </w:p>
    <w:p>
      <w:pPr>
        <w:pStyle w:val="BodyText"/>
        <w:spacing w:before="120" w:after="12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{{recommendations}}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before="120" w:after="120"/>
        <w:ind w:hanging="567" w:left="567" w:right="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{{recommendations.text}}</w:t>
      </w:r>
    </w:p>
    <w:p>
      <w:pPr>
        <w:pStyle w:val="BodyText"/>
        <w:spacing w:before="120" w:after="12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{{/recommendations}}</w:t>
      </w:r>
    </w:p>
    <w:p>
      <w:pPr>
        <w:pStyle w:val="BodyText"/>
        <w:spacing w:before="0" w:after="120"/>
        <w:jc w:val="both"/>
        <w:rPr>
          <w:rFonts w:ascii="Arial" w:hAnsi="Arial" w:eastAsia="Verdana" w:cs="Verdana"/>
          <w:sz w:val="24"/>
          <w:szCs w:val="24"/>
        </w:rPr>
      </w:pPr>
      <w:r>
        <w:rPr>
          <w:rFonts w:eastAsia="Verdana" w:cs="Verdana" w:ascii="Arial" w:hAnsi="Arial"/>
          <w:sz w:val="24"/>
          <w:szCs w:val="24"/>
        </w:rPr>
      </w:r>
    </w:p>
    <w:p>
      <w:pPr>
        <w:pStyle w:val="BodyText"/>
        <w:spacing w:before="120" w:after="120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  <w:t>Выводы и заключение комиссии:</w:t>
      </w:r>
    </w:p>
    <w:p>
      <w:pPr>
        <w:pStyle w:val="BodyText"/>
        <w:spacing w:before="120" w:after="12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{{conclusion}}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before="120" w:after="120"/>
        <w:ind w:hanging="567" w:left="567" w:right="0"/>
        <w:jc w:val="both"/>
        <w:rPr>
          <w:rFonts w:ascii="Arial" w:hAnsi="Arial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{{conclusion.text}}</w:t>
      </w:r>
    </w:p>
    <w:p>
      <w:pPr>
        <w:pStyle w:val="BodyText"/>
        <w:spacing w:before="120" w:after="120"/>
        <w:jc w:val="both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  <w:t>{{/conclusion}}</w:t>
      </w:r>
    </w:p>
    <w:p>
      <w:pPr>
        <w:pStyle w:val="BodyText"/>
        <w:spacing w:before="120" w:after="120"/>
        <w:jc w:val="both"/>
        <w:rPr>
          <w:rFonts w:ascii="Arial" w:hAnsi="Arial" w:cs="Verdana"/>
          <w:b/>
          <w:bCs/>
          <w:sz w:val="24"/>
          <w:szCs w:val="24"/>
        </w:rPr>
      </w:pPr>
      <w:r>
        <w:rPr>
          <w:rFonts w:cs="Verdana" w:ascii="Arial" w:hAnsi="Arial"/>
          <w:b/>
          <w:bCs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97"/>
        <w:gridCol w:w="4899"/>
      </w:tblGrid>
      <w:tr>
        <w:trPr/>
        <w:tc>
          <w:tcPr>
            <w:tcW w:w="4897" w:type="dxa"/>
            <w:tcBorders/>
          </w:tcPr>
          <w:p>
            <w:pPr>
              <w:pStyle w:val="TableContents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От {{commission.organization}}</w:t>
              <w:br/>
              <w:t>- {{commission.position}}</w:t>
            </w:r>
          </w:p>
        </w:tc>
        <w:tc>
          <w:tcPr>
            <w:tcW w:w="4899" w:type="dxa"/>
            <w:tcBorders/>
          </w:tcPr>
          <w:p>
            <w:pPr>
              <w:pStyle w:val="TableContents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TableContents"/>
              <w:jc w:val="righ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{{commission.name}}</w:t>
            </w:r>
          </w:p>
        </w:tc>
      </w:tr>
    </w:tbl>
    <w:p>
      <w:pPr>
        <w:pStyle w:val="Normal"/>
        <w:spacing w:before="120" w:after="0"/>
        <w:rPr>
          <w:rFonts w:ascii="Arial" w:hAnsi="Arial" w:cs="Verdana"/>
          <w:sz w:val="24"/>
          <w:szCs w:val="24"/>
        </w:rPr>
      </w:pPr>
      <w:r>
        <w:rPr>
          <w:rFonts w:cs="Verdana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60" w:right="850" w:gutter="0" w:header="454" w:top="1121" w:footer="187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Verdana">
    <w:charset w:val="01"/>
    <w:family w:val="swiss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Verdana" w:hAnsi="Verdana" w:cs="Verdana"/>
        <w:sz w:val="18"/>
        <w:szCs w:val="18"/>
      </w:rPr>
    </w:pPr>
    <w:r>
      <mc:AlternateContent>
        <mc:Choice Requires="wps">
          <w:drawing>
            <wp:anchor distT="8255" distB="8255" distL="0" distR="0" simplePos="0" relativeHeight="9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202680" cy="635"/>
              <wp:effectExtent l="0" t="8255" r="0" b="8255"/>
              <wp:wrapNone/>
              <wp:docPr id="3" name="Прямая соединительная линия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800" cy="720"/>
                      </a:xfrm>
                      <a:prstGeom prst="line">
                        <a:avLst/>
                      </a:prstGeom>
                      <a:ln w="15840">
                        <a:solidFill>
                          <a:srgbClr val="144260">
                            <a:alpha val="60000"/>
                          </a:srgb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488.35pt,0.05pt" stroked="t" o:allowincell="f" style="position:absolute">
              <v:stroke color="#144260" weight="158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Verdana" w:hAnsi="Verdana"/>
        <w:sz w:val="18"/>
        <w:szCs w:val="18"/>
      </w:rPr>
      <w:t>АКТ № {{act_number}}</w:t>
      <w:tab/>
      <w:tab/>
      <w:t xml:space="preserve">Стр. </w:t>
    </w:r>
    <w:r>
      <w:rPr>
        <w:rFonts w:cs="Arial" w:ascii="Verdana" w:hAnsi="Verdana"/>
        <w:sz w:val="18"/>
        <w:szCs w:val="18"/>
      </w:rPr>
      <w:fldChar w:fldCharType="begin"/>
    </w:r>
    <w:r>
      <w:rPr>
        <w:rFonts w:cs="Arial" w:ascii="Verdana" w:hAnsi="Verdana"/>
        <w:sz w:val="18"/>
        <w:szCs w:val="18"/>
      </w:rPr>
      <w:instrText xml:space="preserve"> PAGE </w:instrText>
    </w:r>
    <w:r>
      <w:rPr>
        <w:rFonts w:cs="Arial" w:ascii="Verdana" w:hAnsi="Verdana"/>
        <w:sz w:val="18"/>
        <w:szCs w:val="18"/>
      </w:rPr>
      <w:fldChar w:fldCharType="separate"/>
    </w:r>
    <w:r>
      <w:rPr>
        <w:rFonts w:cs="Arial" w:ascii="Verdana" w:hAnsi="Verdana"/>
        <w:sz w:val="18"/>
        <w:szCs w:val="18"/>
      </w:rPr>
      <w:t>4</w:t>
    </w:r>
    <w:r>
      <w:rPr>
        <w:rFonts w:cs="Arial" w:ascii="Verdana" w:hAnsi="Verdana"/>
        <w:sz w:val="18"/>
        <w:szCs w:val="18"/>
      </w:rPr>
      <w:fldChar w:fldCharType="end"/>
    </w:r>
    <w:r>
      <w:rPr>
        <w:rFonts w:cs="Arial" w:ascii="Verdana" w:hAnsi="Verdana"/>
        <w:sz w:val="18"/>
        <w:szCs w:val="18"/>
      </w:rPr>
      <w:t xml:space="preserve"> из </w:t>
    </w:r>
    <w:r>
      <w:rPr>
        <w:rFonts w:cs="Arial" w:ascii="Verdana" w:hAnsi="Verdana"/>
        <w:sz w:val="18"/>
        <w:szCs w:val="18"/>
        <w:lang w:val="ru-RU" w:eastAsia="ru-RU"/>
      </w:rPr>
      <w:fldChar w:fldCharType="begin"/>
    </w:r>
    <w:r>
      <w:rPr>
        <w:rFonts w:cs="Arial" w:ascii="Verdana" w:hAnsi="Verdana"/>
        <w:sz w:val="18"/>
        <w:szCs w:val="18"/>
        <w:lang w:val="ru-RU" w:eastAsia="ru-RU"/>
      </w:rPr>
      <w:instrText xml:space="preserve"> NUMPAGES </w:instrText>
    </w:r>
    <w:r>
      <w:rPr>
        <w:rFonts w:cs="Arial" w:ascii="Verdana" w:hAnsi="Verdana"/>
        <w:sz w:val="18"/>
        <w:szCs w:val="18"/>
        <w:lang w:val="ru-RU" w:eastAsia="ru-RU"/>
      </w:rPr>
      <w:fldChar w:fldCharType="separate"/>
    </w:r>
    <w:r>
      <w:rPr>
        <w:rFonts w:cs="Arial" w:ascii="Verdana" w:hAnsi="Verdana"/>
        <w:sz w:val="18"/>
        <w:szCs w:val="18"/>
        <w:lang w:val="ru-RU" w:eastAsia="ru-RU"/>
      </w:rPr>
      <w:t>4</w:t>
    </w:r>
    <w:r>
      <w:rPr>
        <w:rFonts w:cs="Arial" w:ascii="Verdana" w:hAnsi="Verdana"/>
        <w:sz w:val="18"/>
        <w:szCs w:val="18"/>
        <w:lang w:val="ru-RU" w:eastAsia="ru-RU"/>
      </w:rPr>
      <w:fldChar w:fldCharType="end"/>
    </w:r>
  </w:p>
  <w:p>
    <w:pPr>
      <w:pStyle w:val="Footer"/>
      <w:rPr>
        <w:rFonts w:ascii="Verdana" w:hAnsi="Verdana" w:cs="Verdana"/>
        <w:sz w:val="18"/>
        <w:szCs w:val="18"/>
      </w:rPr>
    </w:pPr>
    <w:r>
      <w:rPr>
        <w:rFonts w:cs="Verdana" w:ascii="Verdana" w:hAnsi="Verdana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Verdana" w:hAnsi="Verdana" w:cs="Verdana"/>
        <w:sz w:val="18"/>
        <w:szCs w:val="18"/>
      </w:rPr>
    </w:pPr>
    <w:r>
      <mc:AlternateContent>
        <mc:Choice Requires="wps">
          <w:drawing>
            <wp:anchor distT="8255" distB="8255" distL="0" distR="0" simplePos="0" relativeHeight="9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202680" cy="635"/>
              <wp:effectExtent l="0" t="8255" r="0" b="8255"/>
              <wp:wrapNone/>
              <wp:docPr id="4" name="Прямая соединительная линия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800" cy="720"/>
                      </a:xfrm>
                      <a:prstGeom prst="line">
                        <a:avLst/>
                      </a:prstGeom>
                      <a:ln w="15840">
                        <a:solidFill>
                          <a:srgbClr val="144260">
                            <a:alpha val="60000"/>
                          </a:srgb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0.05pt" to="488.35pt,0.05pt" stroked="t" o:allowincell="f" style="position:absolute">
              <v:stroke color="#144260" weight="158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Verdana" w:hAnsi="Verdana"/>
        <w:sz w:val="18"/>
        <w:szCs w:val="18"/>
      </w:rPr>
      <w:t>АКТ № {{act_number}}</w:t>
      <w:tab/>
      <w:tab/>
      <w:t xml:space="preserve">Стр. </w:t>
    </w:r>
    <w:r>
      <w:rPr>
        <w:rFonts w:cs="Arial" w:ascii="Verdana" w:hAnsi="Verdana"/>
        <w:sz w:val="18"/>
        <w:szCs w:val="18"/>
      </w:rPr>
      <w:fldChar w:fldCharType="begin"/>
    </w:r>
    <w:r>
      <w:rPr>
        <w:rFonts w:cs="Arial" w:ascii="Verdana" w:hAnsi="Verdana"/>
        <w:sz w:val="18"/>
        <w:szCs w:val="18"/>
      </w:rPr>
      <w:instrText xml:space="preserve"> PAGE </w:instrText>
    </w:r>
    <w:r>
      <w:rPr>
        <w:rFonts w:cs="Arial" w:ascii="Verdana" w:hAnsi="Verdana"/>
        <w:sz w:val="18"/>
        <w:szCs w:val="18"/>
      </w:rPr>
      <w:fldChar w:fldCharType="separate"/>
    </w:r>
    <w:r>
      <w:rPr>
        <w:rFonts w:cs="Arial" w:ascii="Verdana" w:hAnsi="Verdana"/>
        <w:sz w:val="18"/>
        <w:szCs w:val="18"/>
      </w:rPr>
      <w:t>4</w:t>
    </w:r>
    <w:r>
      <w:rPr>
        <w:rFonts w:cs="Arial" w:ascii="Verdana" w:hAnsi="Verdana"/>
        <w:sz w:val="18"/>
        <w:szCs w:val="18"/>
      </w:rPr>
      <w:fldChar w:fldCharType="end"/>
    </w:r>
    <w:r>
      <w:rPr>
        <w:rFonts w:cs="Arial" w:ascii="Verdana" w:hAnsi="Verdana"/>
        <w:sz w:val="18"/>
        <w:szCs w:val="18"/>
      </w:rPr>
      <w:t xml:space="preserve"> из </w:t>
    </w:r>
    <w:r>
      <w:rPr>
        <w:rFonts w:cs="Arial" w:ascii="Verdana" w:hAnsi="Verdana"/>
        <w:sz w:val="18"/>
        <w:szCs w:val="18"/>
        <w:lang w:val="ru-RU" w:eastAsia="ru-RU"/>
      </w:rPr>
      <w:fldChar w:fldCharType="begin"/>
    </w:r>
    <w:r>
      <w:rPr>
        <w:rFonts w:cs="Arial" w:ascii="Verdana" w:hAnsi="Verdana"/>
        <w:sz w:val="18"/>
        <w:szCs w:val="18"/>
        <w:lang w:val="ru-RU" w:eastAsia="ru-RU"/>
      </w:rPr>
      <w:instrText xml:space="preserve"> NUMPAGES </w:instrText>
    </w:r>
    <w:r>
      <w:rPr>
        <w:rFonts w:cs="Arial" w:ascii="Verdana" w:hAnsi="Verdana"/>
        <w:sz w:val="18"/>
        <w:szCs w:val="18"/>
        <w:lang w:val="ru-RU" w:eastAsia="ru-RU"/>
      </w:rPr>
      <w:fldChar w:fldCharType="separate"/>
    </w:r>
    <w:r>
      <w:rPr>
        <w:rFonts w:cs="Arial" w:ascii="Verdana" w:hAnsi="Verdana"/>
        <w:sz w:val="18"/>
        <w:szCs w:val="18"/>
        <w:lang w:val="ru-RU" w:eastAsia="ru-RU"/>
      </w:rPr>
      <w:t>4</w:t>
    </w:r>
    <w:r>
      <w:rPr>
        <w:rFonts w:cs="Arial" w:ascii="Verdana" w:hAnsi="Verdana"/>
        <w:sz w:val="18"/>
        <w:szCs w:val="18"/>
        <w:lang w:val="ru-RU" w:eastAsia="ru-RU"/>
      </w:rPr>
      <w:fldChar w:fldCharType="end"/>
    </w:r>
  </w:p>
  <w:p>
    <w:pPr>
      <w:pStyle w:val="Footer"/>
      <w:rPr>
        <w:rFonts w:ascii="Verdana" w:hAnsi="Verdana" w:cs="Verdana"/>
        <w:sz w:val="18"/>
        <w:szCs w:val="18"/>
      </w:rPr>
    </w:pPr>
    <w:r>
      <w:rPr>
        <w:rFonts w:cs="Verdana" w:ascii="Verdana" w:hAnsi="Verdana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60" w:left="-1260" w:right="-552"/>
      <w:rPr>
        <w:lang w:val="ru-RU" w:eastAsia="ru-RU"/>
      </w:rPr>
    </w:pPr>
    <w:r>
      <w:rPr>
        <w:lang w:val="ru-RU" w:eastAsia="ru-RU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4614545</wp:posOffset>
          </wp:positionH>
          <wp:positionV relativeFrom="paragraph">
            <wp:posOffset>-100965</wp:posOffset>
          </wp:positionV>
          <wp:extent cx="1972310" cy="521335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25157" r="-30" b="27776"/>
                  <a:stretch>
                    <a:fillRect/>
                  </a:stretch>
                </pic:blipFill>
                <pic:spPr bwMode="auto">
                  <a:xfrm>
                    <a:off x="0" y="0"/>
                    <a:ext cx="1972310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677"/>
        <w:tab w:val="clear" w:pos="9355"/>
        <w:tab w:val="left" w:pos="7511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60" w:left="-1260" w:right="-552"/>
      <w:rPr>
        <w:lang w:val="ru-RU" w:eastAsia="ru-RU"/>
      </w:rPr>
    </w:pPr>
    <w:r>
      <w:rPr>
        <w:lang w:val="ru-RU" w:eastAsia="ru-RU"/>
      </w:rP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4614545</wp:posOffset>
          </wp:positionH>
          <wp:positionV relativeFrom="paragraph">
            <wp:posOffset>-100965</wp:posOffset>
          </wp:positionV>
          <wp:extent cx="1972310" cy="521335"/>
          <wp:effectExtent l="0" t="0" r="0" b="0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0" t="25157" r="-30" b="27776"/>
                  <a:stretch>
                    <a:fillRect/>
                  </a:stretch>
                </pic:blipFill>
                <pic:spPr bwMode="auto">
                  <a:xfrm>
                    <a:off x="0" y="0"/>
                    <a:ext cx="1972310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tabs>
        <w:tab w:val="clear" w:pos="4677"/>
        <w:tab w:val="clear" w:pos="9355"/>
        <w:tab w:val="left" w:pos="7511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rFonts w:cs="Arial Unicode MS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8z0">
    <w:name w:val="WW8Num8z0"/>
    <w:qFormat/>
    <w:rPr>
      <w:rFonts w:ascii="Verdana" w:hAnsi="Verdana" w:eastAsia="Arial Unicode MS" w:cs="Arial Unicode M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eastAsia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cs="Arial Unicode MS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cs="Arial Unicode MS"/>
      <w:caps w:val="false"/>
      <w:smallCaps w:val="false"/>
      <w:strike w:val="false"/>
      <w:dstrike w:val="false"/>
      <w:outline w:val="false"/>
      <w:color w:val="000000"/>
      <w:spacing w:val="0"/>
      <w:w w:val="100"/>
      <w:kern w:val="0"/>
      <w:position w:val="0"/>
      <w:sz w:val="24"/>
      <w:vertAlign w:val="baseline"/>
    </w:rPr>
  </w:style>
  <w:style w:type="character" w:styleId="WW8Num26z0">
    <w:name w:val="WW8Num26z0"/>
    <w:qFormat/>
    <w:rPr>
      <w:rFonts w:ascii="Symbol" w:hAnsi="Symbol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b w:val="false"/>
      <w:bCs w:val="false"/>
      <w:sz w:val="20"/>
    </w:rPr>
  </w:style>
  <w:style w:type="character" w:styleId="WW8Num27z1">
    <w:name w:val="WW8Num27z1"/>
    <w:qFormat/>
    <w:rPr>
      <w:rFonts w:ascii="Courier New" w:hAnsi="Courier New" w:cs="Times New Roman"/>
      <w:sz w:val="20"/>
    </w:rPr>
  </w:style>
  <w:style w:type="character" w:styleId="WW8Num27z2">
    <w:name w:val="WW8Num27z2"/>
    <w:qFormat/>
    <w:rPr>
      <w:rFonts w:ascii="Wingdings" w:hAnsi="Wingdings" w:cs="Wingdings"/>
      <w:sz w:val="20"/>
    </w:rPr>
  </w:style>
  <w:style w:type="character" w:styleId="WW8Num28z0">
    <w:name w:val="WW8Num28z0"/>
    <w:qFormat/>
    <w:rPr>
      <w:rFonts w:ascii="Verdana" w:hAnsi="Verdana" w:eastAsia="Arial Unicode MS" w:cs="Arial Unicode M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cs="Arial Unicode MS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30z0">
    <w:name w:val="WW8Num30z0"/>
    <w:qFormat/>
    <w:rPr>
      <w:rFonts w:ascii="Symbol" w:hAnsi="Symbol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eastAsia="Arial Unicode MS" w:cs="Arial Unicode M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Symbol" w:hAnsi="Symbol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Style14">
    <w:name w:val="Верхний колонтитул Знак"/>
    <w:qFormat/>
    <w:rPr>
      <w:sz w:val="24"/>
      <w:szCs w:val="24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1">
    <w:name w:val="Заголовок 1 Знак"/>
    <w:qFormat/>
    <w:rPr>
      <w:b/>
      <w:bCs/>
      <w:kern w:val="2"/>
      <w:sz w:val="48"/>
      <w:szCs w:val="48"/>
    </w:rPr>
  </w:style>
  <w:style w:type="character" w:styleId="Style16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PageNumber">
    <w:name w:val="page number"/>
    <w:rPr/>
  </w:style>
  <w:style w:type="character" w:styleId="Style17">
    <w:name w:val="Основной текст Знак"/>
    <w:qFormat/>
    <w:rPr>
      <w:rFonts w:eastAsia="Arial Unicode MS" w:cs="Arial Unicode MS"/>
      <w:color w:val="000000"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4"/>
      <w:szCs w:val="24"/>
      <w:lang w:val="ru-RU" w:eastAsia="zh-CN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left="720" w:right="0"/>
      <w:contextualSpacing/>
    </w:pPr>
    <w:rPr>
      <w:rFonts w:ascii="Calibri" w:hAnsi="Calibri" w:eastAsia="SimSun;宋体" w:cs="Times New Roman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Style19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andard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ar-SA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Application>LibreOffice/26.2.2.2$MacOSX_AARCH64 LibreOffice_project/1f77d10d6938fd34972958f64b2bcfa54f8b1ba5</Application>
  <AppVersion>15.0000</AppVersion>
  <Pages>4</Pages>
  <Words>331</Words>
  <Characters>4060</Characters>
  <CharactersWithSpaces>4264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2026-07-31T21:56:00Z</dcterms:created>
  <dc:creator>Admin</dc:creator>
  <dc:description/>
  <dc:language>ru-RU</dc:language>
  <cp:lastModifiedBy/>
  <cp:lastPrinted>2025-01-29T07:41:00Z</cp:lastPrinted>
  <dcterms:modified xsi:type="dcterms:W3CDTF">2026-09-20T22:17:56Z</dcterms:modified>
  <cp:revision>30</cp:revision>
  <dc:subject/>
  <dc:title>АКТ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0x0101001450C8CC2ABD3D4D93B7C7CABDEB95CB</vt:lpwstr>
  </property>
</Properties>
</file>