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12-1-23 3:01 PM BC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-start on the progress report 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-WRITING TIP -&gt; as concise and quick as possible (write as little as possible but also precise)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-voltmeter (can test the current and voltage across some circuit)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-potentiometer (does measure voltage potential but it is a sensor design specifically to measure changes in voltage across a circuit, when its flat a certain amount of voltage potential can pass it (resting position), when moved, the electrical properties change as i move it so the potentiometer detects the change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-the angle sensor will use a potentiometer to detect voltage changes as i go through the motion of the door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-fix up some of the grammar and stuff before the progress report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-Could combined both concept 2 and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-adafruit.com (search for components)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-get finals over with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-find time to meet up and bang out project report 2 draft and design review 2 draft and part of this is “treating and choose one of the concepts or combined version of one” as the main concept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12-21-23 3:31 PM BC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