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Notes Design Review 1 11-4-23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-potentially some people would be mad if they had an app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-possibly not working if not in wifi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-someone was saying about potentially emphasizing more of the security need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-someone was saying how they weren’t sure how much of a need this is and it could be seen as an added inconvenience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-an option for the refrigerator to close immediately if the door was left open (based on dr. choi’s response)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-figure out more of what is needed vs what is desired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