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Adrián Martínez</w:t>
      </w:r>
    </w:p>
    <w:p>
      <w:pPr>
        <w:spacing w:after="80"/>
      </w:pPr>
      <w:r>
        <w:rPr>
          <w:b/>
          <w:bCs/>
          <w:color w:val="8C2F39"/>
          <w:sz w:val="22"/>
          <w:szCs w:val="22"/>
        </w:rPr>
        <w:t xml:space="preserve">Frontend Developer — React / Next.js  |  Banca Digital</w:t>
      </w:r>
    </w:p>
    <w:p>
      <w:pPr>
        <w:pBdr>
          <w:bottom w:val="single" w:color="CCCCCC" w:sz="6" w:space="6"/>
        </w:pBdr>
        <w:spacing w:after="40"/>
      </w:pPr>
      <w:r>
        <w:rPr>
          <w:color w:val="555555"/>
          <w:sz w:val="17"/>
          <w:szCs w:val="17"/>
        </w:rPr>
        <w:t xml:space="preserve">Asunción, Paraguay  ·  om1779468@gmail.com  ·  +595 984 141644  ·  LinkedIn  ·  GitHub  ·  adrianmartinez.evowarex.com</w:t>
      </w:r>
    </w:p>
    <w:p>
      <w:pPr>
        <w:pBdr>
          <w:bottom w:val="single" w:color="8C2F39" w:sz="6" w:space="3"/>
        </w:pBdr>
        <w:spacing w:after="70" w:before="150"/>
      </w:pPr>
      <w:r>
        <w:rPr>
          <w:b/>
          <w:bCs/>
          <w:color w:val="8C2F39"/>
          <w:spacing w:val="30"/>
          <w:sz w:val="20"/>
          <w:szCs w:val="20"/>
        </w:rPr>
        <w:t xml:space="preserve">PERFIL</w:t>
      </w:r>
    </w:p>
    <w:p>
      <w:pPr>
        <w:spacing w:after="40"/>
      </w:pPr>
      <w:r>
        <w:rPr>
          <w:color w:val="1A1A1A"/>
          <w:sz w:val="19"/>
          <w:szCs w:val="19"/>
        </w:rPr>
        <w:t xml:space="preserve">Desarrollador frontend especializado en React y Next.js, con foco en plataformas de banca digital en producción. Actualmente desarrollo el módulo de tarjetas de Finansys Web en Banco Continental, incluyendo flujos de autenticación 3D Secure e integración con SSO corporativo bajo requisitos PCI DSS. Trabajo el ciclo completo: desde la interfaz hasta el despliegue en Kubernetes vía Azure DevOps, en un entorno bancario regulado con operaciones críticas diarias. Cursando 4° año de Análisis de Sistemas.</w:t>
      </w:r>
    </w:p>
    <w:p>
      <w:pPr>
        <w:pBdr>
          <w:bottom w:val="single" w:color="8C2F39" w:sz="6" w:space="3"/>
        </w:pBdr>
        <w:spacing w:after="70" w:before="150"/>
      </w:pPr>
      <w:r>
        <w:rPr>
          <w:b/>
          <w:bCs/>
          <w:color w:val="8C2F39"/>
          <w:spacing w:val="30"/>
          <w:sz w:val="20"/>
          <w:szCs w:val="20"/>
        </w:rPr>
        <w:t xml:space="preserve">STACK TÉCNICO</w:t>
      </w:r>
    </w:p>
    <w:p>
      <w:pPr>
        <w:spacing w:after="60"/>
      </w:pPr>
      <w:r>
        <w:rPr>
          <w:b/>
          <w:bCs/>
          <w:color w:val="1A1A1A"/>
          <w:sz w:val="19"/>
          <w:szCs w:val="19"/>
        </w:rPr>
        <w:t xml:space="preserve">Core: </w:t>
      </w:r>
      <w:r>
        <w:rPr>
          <w:color w:val="1A1A1A"/>
          <w:sz w:val="19"/>
          <w:szCs w:val="19"/>
        </w:rPr>
        <w:t xml:space="preserve">React, Next.js, TypeScript, Redux Toolkit, TanStack Query, Tailwind CSS, diseño responsive</w:t>
      </w:r>
    </w:p>
    <w:p>
      <w:pPr>
        <w:spacing w:after="60"/>
      </w:pPr>
      <w:r>
        <w:rPr>
          <w:b/>
          <w:bCs/>
          <w:color w:val="1A1A1A"/>
          <w:sz w:val="19"/>
          <w:szCs w:val="19"/>
        </w:rPr>
        <w:t xml:space="preserve">Integración y seguridad: </w:t>
      </w:r>
      <w:r>
        <w:rPr>
          <w:color w:val="1A1A1A"/>
          <w:sz w:val="19"/>
          <w:szCs w:val="19"/>
        </w:rPr>
        <w:t xml:space="preserve">APIs RESTful, WebSockets, OAuth2 / JWT, Keycloak SSO, 3D Secure, Azure API Management</w:t>
      </w:r>
    </w:p>
    <w:p>
      <w:pPr>
        <w:spacing w:after="60"/>
      </w:pPr>
      <w:r>
        <w:rPr>
          <w:b/>
          <w:bCs/>
          <w:color w:val="1A1A1A"/>
          <w:sz w:val="19"/>
          <w:szCs w:val="19"/>
        </w:rPr>
        <w:t xml:space="preserve">DevOps: </w:t>
      </w:r>
      <w:r>
        <w:rPr>
          <w:color w:val="1A1A1A"/>
          <w:sz w:val="19"/>
          <w:szCs w:val="19"/>
        </w:rPr>
        <w:t xml:space="preserve">Azure DevOps, pipelines CI/CD, Docker, Kubernetes, Git, Nginx, Linux</w:t>
      </w:r>
    </w:p>
    <w:p>
      <w:pPr>
        <w:spacing w:after="60"/>
      </w:pPr>
      <w:r>
        <w:rPr>
          <w:b/>
          <w:bCs/>
          <w:color w:val="1A1A1A"/>
          <w:sz w:val="19"/>
          <w:szCs w:val="19"/>
        </w:rPr>
        <w:t xml:space="preserve">Datos: </w:t>
      </w:r>
      <w:r>
        <w:rPr>
          <w:color w:val="1A1A1A"/>
          <w:sz w:val="19"/>
          <w:szCs w:val="19"/>
        </w:rPr>
        <w:t xml:space="preserve">Oracle DB, PostgreSQL, SQL Server</w:t>
      </w:r>
    </w:p>
    <w:p>
      <w:pPr>
        <w:spacing w:after="60"/>
      </w:pPr>
      <w:r>
        <w:rPr>
          <w:b/>
          <w:bCs/>
          <w:color w:val="1A1A1A"/>
          <w:sz w:val="19"/>
          <w:szCs w:val="19"/>
        </w:rPr>
        <w:t xml:space="preserve">Complementario: </w:t>
      </w:r>
      <w:r>
        <w:rPr>
          <w:color w:val="1A1A1A"/>
          <w:sz w:val="19"/>
          <w:szCs w:val="19"/>
        </w:rPr>
        <w:t xml:space="preserve">.NET, Node.js, NestJS, Laravel, PHP, GraphQL</w:t>
      </w:r>
    </w:p>
    <w:p>
      <w:pPr>
        <w:pBdr>
          <w:bottom w:val="single" w:color="8C2F39" w:sz="6" w:space="3"/>
        </w:pBdr>
        <w:spacing w:after="70" w:before="150"/>
      </w:pPr>
      <w:r>
        <w:rPr>
          <w:b/>
          <w:bCs/>
          <w:color w:val="8C2F39"/>
          <w:spacing w:val="30"/>
          <w:sz w:val="20"/>
          <w:szCs w:val="20"/>
        </w:rPr>
        <w:t xml:space="preserve">EXPERIENCIA PROFESIONAL</w:t>
      </w:r>
    </w:p>
    <w:p>
      <w:pPr>
        <w:tabs>
          <w:tab w:val="right" w:pos="9360"/>
        </w:tabs>
        <w:spacing w:after="10" w:before="110"/>
      </w:pPr>
      <w:r>
        <w:rPr>
          <w:b/>
          <w:bCs/>
          <w:color w:val="1A1A1A"/>
          <w:sz w:val="20"/>
          <w:szCs w:val="20"/>
        </w:rPr>
        <w:t xml:space="preserve">Frontend Developer — Banca Digital</w:t>
      </w:r>
      <w:r>
        <w:rPr>
          <w:color w:val="555555"/>
          <w:sz w:val="18"/>
          <w:szCs w:val="18"/>
        </w:rPr>
        <w:t xml:space="preserve">	Sep 2025 – Presente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Banco Continental SAECA (vía Centro Logístico de Tecnología S.A.) — Asunción, Paraguay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Desarrollo del módulo de tarjetas de Finansys Web (Next.js, TypeScript, Redux Toolkit), plataforma de banca digital utilizada diariamente por clientes del banco para operaciones críticas.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Implementación de flujos de autenticación 3D Secure para transacciones con tarjeta, integrando APIs internas y servicios de procesadoras externas bajo requisitos PCI DSS.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Integración con sistemas legacy del banco: Oracle Database, Keycloak SSO para autenticación unificada y múltiples microservicios expuestos vía Azure API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Gestión de despliegues a producción con Azure DevOps y Kubernetes, incluyendo configuración de pipelines CI/CD y diagnóstico de incidentes en ambientes productivos.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Participación en code reviews, relevamiento funcional y documentación técnica junto a los equipos de backend, seguridad informática y líderes técnicos, en metodología ágil.</w:t>
      </w:r>
    </w:p>
    <w:p>
      <w:pPr>
        <w:tabs>
          <w:tab w:val="right" w:pos="9360"/>
        </w:tabs>
        <w:spacing w:after="10" w:before="110"/>
      </w:pPr>
      <w:r>
        <w:rPr>
          <w:b/>
          <w:bCs/>
          <w:color w:val="1A1A1A"/>
          <w:sz w:val="20"/>
          <w:szCs w:val="20"/>
        </w:rPr>
        <w:t xml:space="preserve">Desarrollador de Sistemas</w:t>
      </w:r>
      <w:r>
        <w:rPr>
          <w:color w:val="555555"/>
          <w:sz w:val="18"/>
          <w:szCs w:val="18"/>
        </w:rPr>
        <w:t xml:space="preserve">	Mar 2023 – Dic 2024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Ferropar — Asunción, Paraguay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Detección y corrección de una vulnerabilidad en el sistema de facturación (PHP / MySQL), reforzando validaciones de backend y sanitización de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Desarrollo de lógica de negocio para la automatización del proceso de facturación y modernización de interfaces web legacy con diseño responsive.</w:t>
      </w:r>
    </w:p>
    <w:p>
      <w:pPr>
        <w:tabs>
          <w:tab w:val="right" w:pos="9360"/>
        </w:tabs>
        <w:spacing w:after="10" w:before="110"/>
      </w:pPr>
      <w:r>
        <w:rPr>
          <w:b/>
          <w:bCs/>
          <w:color w:val="1A1A1A"/>
          <w:sz w:val="20"/>
          <w:szCs w:val="20"/>
        </w:rPr>
        <w:t xml:space="preserve">Auxiliar de Sistemas</w:t>
      </w:r>
      <w:r>
        <w:rPr>
          <w:color w:val="555555"/>
          <w:sz w:val="18"/>
          <w:szCs w:val="18"/>
        </w:rPr>
        <w:t xml:space="preserve">	Ene 2021 – Dic 2022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Vesta — Asunción, Paraguay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Desarrollo y mantenimiento del frontend institucional, asegurando compatibilidad cross-browser y diseño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19"/>
          <w:szCs w:val="19"/>
        </w:rPr>
        <w:t xml:space="preserve">Administración de infraestructura IT: servidores, hosting, DNS y backups de servicios internos.</w:t>
      </w:r>
    </w:p>
    <w:p>
      <w:pPr>
        <w:pBdr>
          <w:bottom w:val="single" w:color="8C2F39" w:sz="6" w:space="3"/>
        </w:pBdr>
        <w:spacing w:after="70" w:before="150"/>
      </w:pPr>
      <w:r>
        <w:rPr>
          <w:b/>
          <w:bCs/>
          <w:color w:val="8C2F39"/>
          <w:spacing w:val="30"/>
          <w:sz w:val="20"/>
          <w:szCs w:val="20"/>
        </w:rPr>
        <w:t xml:space="preserve">PROYECTOS PERSONALES</w:t>
      </w:r>
    </w:p>
    <w:p>
      <w:pPr>
        <w:spacing w:after="60" w:before="100"/>
      </w:pPr>
      <w:r>
        <w:rPr>
          <w:b/>
          <w:bCs/>
          <w:color w:val="1A1A1A"/>
          <w:sz w:val="19"/>
          <w:szCs w:val="19"/>
        </w:rPr>
        <w:t xml:space="preserve">ERP fullstack (Laravel + React + PostgreSQL)</w:t>
      </w:r>
      <w:r>
        <w:rPr>
          <w:color w:val="1A1A1A"/>
          <w:sz w:val="19"/>
          <w:szCs w:val="19"/>
        </w:rPr>
        <w:t xml:space="preserve"> — API RESTful con autenticación JWT, gestión de roles y permisos y sistema de auditoría. SPA en React con Redux Toolkit y lazy loading. Containerizado con Docker y CI/CD con GitHub Actions.</w:t>
      </w:r>
    </w:p>
    <w:p>
      <w:pPr>
        <w:spacing w:after="60" w:before="100"/>
      </w:pPr>
      <w:r>
        <w:rPr>
          <w:b/>
          <w:bCs/>
          <w:color w:val="1A1A1A"/>
          <w:sz w:val="19"/>
          <w:szCs w:val="19"/>
        </w:rPr>
        <w:t xml:space="preserve">Plataforma e-commerce con microservicios (NestJS + PostgreSQL + Redis)</w:t>
      </w:r>
      <w:r>
        <w:rPr>
          <w:color w:val="1A1A1A"/>
          <w:sz w:val="19"/>
          <w:szCs w:val="19"/>
        </w:rPr>
        <w:t xml:space="preserve"> — Arquitectura con API Gateway y patrones event-driven sobre colas de mensajes para procesamiento asíncrono. Cache distribuido con Redis, testing con Jest y documentación con Swagger / OpenAPI.</w:t>
      </w:r>
    </w:p>
    <w:p>
      <w:pPr>
        <w:pBdr>
          <w:bottom w:val="single" w:color="8C2F39" w:sz="6" w:space="3"/>
        </w:pBdr>
        <w:spacing w:after="70" w:before="150"/>
      </w:pPr>
      <w:r>
        <w:rPr>
          <w:b/>
          <w:bCs/>
          <w:color w:val="8C2F39"/>
          <w:spacing w:val="30"/>
          <w:sz w:val="20"/>
          <w:szCs w:val="20"/>
        </w:rPr>
        <w:t xml:space="preserve">FORMACIÓN</w:t>
      </w:r>
    </w:p>
    <w:p>
      <w:pPr>
        <w:tabs>
          <w:tab w:val="right" w:pos="9360"/>
        </w:tabs>
        <w:spacing w:after="60"/>
      </w:pPr>
      <w:r>
        <w:rPr>
          <w:color w:val="1A1A1A"/>
          <w:sz w:val="19"/>
          <w:szCs w:val="19"/>
        </w:rPr>
        <w:t xml:space="preserve">Análisis de Sistemas — Universidad Iberoamericana (UNIBE)</w:t>
      </w:r>
      <w:r>
        <w:rPr>
          <w:color w:val="555555"/>
          <w:sz w:val="18"/>
          <w:szCs w:val="18"/>
        </w:rPr>
        <w:t xml:space="preserve">	4° año en curso  ·  2022 – Presente</w:t>
      </w:r>
    </w:p>
    <w:p>
      <w:pPr>
        <w:tabs>
          <w:tab w:val="right" w:pos="9360"/>
        </w:tabs>
        <w:spacing w:after="60"/>
      </w:pPr>
      <w:r>
        <w:rPr>
          <w:color w:val="1A1A1A"/>
          <w:sz w:val="19"/>
          <w:szCs w:val="19"/>
        </w:rPr>
        <w:t xml:space="preserve">Fullstack Development I &amp; II y Android Development (Univ. Cono Sur) · JavaScript, Python y C++ (Cisco)</w:t>
      </w:r>
      <w:r>
        <w:rPr>
          <w:color w:val="555555"/>
          <w:sz w:val="18"/>
          <w:szCs w:val="18"/>
        </w:rPr>
        <w:t xml:space="preserve">	2024 – 2025</w:t>
      </w:r>
    </w:p>
    <w:p>
      <w:pPr>
        <w:spacing w:after="0" w:before="120"/>
      </w:pPr>
      <w:r>
        <w:rPr>
          <w:b/>
          <w:bCs/>
          <w:color w:val="1A1A1A"/>
          <w:sz w:val="19"/>
          <w:szCs w:val="19"/>
        </w:rPr>
        <w:t xml:space="preserve">Idiomas: </w:t>
      </w:r>
      <w:r>
        <w:rPr>
          <w:color w:val="1A1A1A"/>
          <w:sz w:val="19"/>
          <w:szCs w:val="19"/>
        </w:rPr>
        <w:t xml:space="preserve">Español nativo  ·  Inglés intermedio (lectura de documentación técnica y redacción)</w:t>
      </w:r>
    </w:p>
    <w:sectPr>
      <w:pgSz w:w="12240" w:h="15840" w:orient="portrait"/>
      <w:pgMar w:top="56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2026-09-09T12:09:45.826Z</dcterms:created>
  <dcterms:modified xsi:type="dcterms:W3CDTF">2026-09-09T12:09:45.826Z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