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AF7E31">
      <w:pPr>
        <w:rPr>
          <w:sz w:val="32"/>
          <w:szCs w:val="32"/>
          <w:lang w:val="tr-TR"/>
        </w:rPr>
      </w:pPr>
      <w:r w:rsidRPr="00791440">
        <w:rPr>
          <w:b/>
          <w:sz w:val="36"/>
          <w:szCs w:val="36"/>
          <w:lang w:val="tr-TR"/>
        </w:rPr>
        <w:t>Bizim Köy</w:t>
      </w:r>
      <w:r>
        <w:rPr>
          <w:sz w:val="32"/>
          <w:szCs w:val="32"/>
          <w:lang w:val="tr-TR"/>
        </w:rPr>
        <w:t xml:space="preserve"> – Mahmut Makal</w:t>
      </w:r>
      <w:bookmarkStart w:id="0" w:name="_GoBack"/>
      <w:bookmarkEnd w:id="0"/>
    </w:p>
    <w:p w:rsidR="00E91CA6" w:rsidRDefault="00E91CA6">
      <w:pPr>
        <w:rPr>
          <w:sz w:val="32"/>
          <w:szCs w:val="32"/>
          <w:lang w:val="tr-TR"/>
        </w:rPr>
      </w:pPr>
    </w:p>
    <w:p w:rsidR="00E91CA6" w:rsidRDefault="00E91CA6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>(A Village in Anatolia)</w:t>
      </w:r>
    </w:p>
    <w:p w:rsidR="00AF7E31" w:rsidRDefault="00AF7E31">
      <w:pPr>
        <w:rPr>
          <w:sz w:val="32"/>
          <w:szCs w:val="32"/>
          <w:lang w:val="tr-TR"/>
        </w:rPr>
      </w:pPr>
    </w:p>
    <w:p w:rsidR="00AF7E31" w:rsidRPr="00AF7E31" w:rsidRDefault="00AF7E31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>Museum: DS 49.3. M3 , 1953</w:t>
      </w:r>
    </w:p>
    <w:sectPr w:rsidR="00AF7E31" w:rsidRPr="00AF7E31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31"/>
    <w:rsid w:val="00304FBB"/>
    <w:rsid w:val="00370DDB"/>
    <w:rsid w:val="004C2E20"/>
    <w:rsid w:val="005906E6"/>
    <w:rsid w:val="00616CBC"/>
    <w:rsid w:val="00791440"/>
    <w:rsid w:val="008069D3"/>
    <w:rsid w:val="00AF7E31"/>
    <w:rsid w:val="00E9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6BEB"/>
  <w15:chartTrackingRefBased/>
  <w15:docId w15:val="{48B70E44-11C8-2841-8568-8F4572D4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2022-10-12T18:02:00Z</dcterms:created>
  <dcterms:modified xsi:type="dcterms:W3CDTF">2022-10-12T19:59:00Z</dcterms:modified>
</cp:coreProperties>
</file>