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20779" w:rsidRDefault="00954CBD" w:rsidP="00954CBD">
      <w:pPr>
        <w:jc w:val="center"/>
        <w:rPr>
          <w:b/>
          <w:bCs/>
          <w:sz w:val="32"/>
          <w:szCs w:val="32"/>
        </w:rPr>
      </w:pPr>
      <w:r w:rsidRPr="00954CBD">
        <w:rPr>
          <w:b/>
          <w:bCs/>
          <w:sz w:val="32"/>
          <w:szCs w:val="32"/>
        </w:rPr>
        <w:t>TITLE</w:t>
      </w:r>
    </w:p>
    <w:p w:rsidR="00954CBD" w:rsidRPr="00954CBD" w:rsidRDefault="00954CBD" w:rsidP="00954CBD">
      <w:pPr>
        <w:jc w:val="center"/>
        <w:rPr>
          <w:b/>
          <w:bCs/>
          <w:sz w:val="32"/>
          <w:szCs w:val="32"/>
        </w:rPr>
      </w:pPr>
      <w:r w:rsidRPr="00954CBD">
        <w:rPr>
          <w:b/>
          <w:bCs/>
          <w:sz w:val="32"/>
          <w:szCs w:val="32"/>
        </w:rPr>
        <w:t>Setup and Use a Firewall on Windows</w:t>
      </w:r>
    </w:p>
    <w:p w:rsidR="00954CBD" w:rsidRDefault="00954CBD" w:rsidP="00954CBD">
      <w:pPr>
        <w:jc w:val="center"/>
        <w:rPr>
          <w:sz w:val="32"/>
          <w:szCs w:val="32"/>
        </w:rPr>
      </w:pPr>
    </w:p>
    <w:p w:rsidR="00954CBD" w:rsidRPr="00954CBD" w:rsidRDefault="00954CBD" w:rsidP="00954CBD">
      <w:pPr>
        <w:jc w:val="both"/>
        <w:rPr>
          <w:b/>
          <w:bCs/>
          <w:sz w:val="28"/>
          <w:szCs w:val="28"/>
        </w:rPr>
      </w:pPr>
      <w:r w:rsidRPr="00954CBD">
        <w:rPr>
          <w:b/>
          <w:bCs/>
          <w:sz w:val="28"/>
          <w:szCs w:val="28"/>
        </w:rPr>
        <w:t>Objective</w:t>
      </w:r>
      <w:r w:rsidRPr="00954CBD">
        <w:rPr>
          <w:b/>
          <w:bCs/>
          <w:sz w:val="28"/>
          <w:szCs w:val="28"/>
        </w:rPr>
        <w:t xml:space="preserve"> </w:t>
      </w:r>
    </w:p>
    <w:p w:rsidR="00954CBD" w:rsidRPr="00954CBD" w:rsidRDefault="00954CBD" w:rsidP="00954CBD">
      <w:pPr>
        <w:jc w:val="both"/>
        <w:rPr>
          <w:sz w:val="32"/>
          <w:szCs w:val="32"/>
        </w:rPr>
      </w:pPr>
      <w:r w:rsidRPr="00954CBD">
        <w:rPr>
          <w:sz w:val="28"/>
          <w:szCs w:val="28"/>
        </w:rPr>
        <w:t>Configure and test basic firewall rules to allow or block traffic on a Windows machine</w:t>
      </w:r>
      <w:r w:rsidRPr="00954CBD">
        <w:rPr>
          <w:sz w:val="32"/>
          <w:szCs w:val="32"/>
        </w:rPr>
        <w:t>.</w:t>
      </w:r>
    </w:p>
    <w:p w:rsidR="00954CBD" w:rsidRPr="00954CBD" w:rsidRDefault="00954CBD" w:rsidP="00954CBD">
      <w:pPr>
        <w:jc w:val="both"/>
        <w:rPr>
          <w:sz w:val="32"/>
          <w:szCs w:val="32"/>
        </w:rPr>
      </w:pPr>
    </w:p>
    <w:p w:rsidR="00954CBD" w:rsidRPr="00954CBD" w:rsidRDefault="00954CBD" w:rsidP="00954CBD">
      <w:pPr>
        <w:jc w:val="both"/>
        <w:rPr>
          <w:sz w:val="28"/>
          <w:szCs w:val="28"/>
        </w:rPr>
      </w:pPr>
      <w:r w:rsidRPr="00954CBD">
        <w:rPr>
          <w:b/>
          <w:bCs/>
          <w:sz w:val="28"/>
          <w:szCs w:val="28"/>
        </w:rPr>
        <w:t>Step-by-Step Implementation:</w:t>
      </w:r>
    </w:p>
    <w:p w:rsidR="00954CBD" w:rsidRPr="00954CBD" w:rsidRDefault="00954CBD" w:rsidP="00954CBD">
      <w:pPr>
        <w:jc w:val="both"/>
        <w:rPr>
          <w:b/>
          <w:bCs/>
          <w:sz w:val="28"/>
          <w:szCs w:val="28"/>
        </w:rPr>
      </w:pPr>
      <w:r w:rsidRPr="00954CBD">
        <w:rPr>
          <w:b/>
          <w:bCs/>
          <w:sz w:val="28"/>
          <w:szCs w:val="28"/>
        </w:rPr>
        <w:t>Step 1: Open Windows Firewall</w:t>
      </w:r>
    </w:p>
    <w:p w:rsidR="00954CBD" w:rsidRPr="00954CBD" w:rsidRDefault="00954CBD" w:rsidP="00954CBD">
      <w:pPr>
        <w:numPr>
          <w:ilvl w:val="0"/>
          <w:numId w:val="1"/>
        </w:numPr>
        <w:jc w:val="both"/>
        <w:rPr>
          <w:sz w:val="28"/>
          <w:szCs w:val="28"/>
        </w:rPr>
      </w:pPr>
      <w:r w:rsidRPr="00954CBD">
        <w:rPr>
          <w:sz w:val="28"/>
          <w:szCs w:val="28"/>
        </w:rPr>
        <w:t xml:space="preserve">Press Windows + S and type </w:t>
      </w:r>
      <w:r w:rsidRPr="00954CBD">
        <w:rPr>
          <w:b/>
          <w:bCs/>
          <w:sz w:val="28"/>
          <w:szCs w:val="28"/>
        </w:rPr>
        <w:t>"Windows Defender Firewall"</w:t>
      </w:r>
      <w:r w:rsidRPr="00954CBD">
        <w:rPr>
          <w:sz w:val="28"/>
          <w:szCs w:val="28"/>
        </w:rPr>
        <w:t>.</w:t>
      </w:r>
    </w:p>
    <w:p w:rsidR="00954CBD" w:rsidRPr="00954CBD" w:rsidRDefault="00954CBD" w:rsidP="00954CBD">
      <w:pPr>
        <w:numPr>
          <w:ilvl w:val="0"/>
          <w:numId w:val="1"/>
        </w:numPr>
        <w:jc w:val="both"/>
        <w:rPr>
          <w:sz w:val="28"/>
          <w:szCs w:val="28"/>
        </w:rPr>
      </w:pPr>
      <w:r w:rsidRPr="00954CBD">
        <w:rPr>
          <w:sz w:val="28"/>
          <w:szCs w:val="28"/>
        </w:rPr>
        <w:t xml:space="preserve">Click on </w:t>
      </w:r>
      <w:r w:rsidRPr="00954CBD">
        <w:rPr>
          <w:b/>
          <w:bCs/>
          <w:sz w:val="28"/>
          <w:szCs w:val="28"/>
        </w:rPr>
        <w:t>"Windows Defender Firewall"</w:t>
      </w:r>
      <w:r w:rsidRPr="00954CBD">
        <w:rPr>
          <w:sz w:val="28"/>
          <w:szCs w:val="28"/>
        </w:rPr>
        <w:t>.</w:t>
      </w:r>
    </w:p>
    <w:p w:rsidR="00954CBD" w:rsidRPr="00954CBD" w:rsidRDefault="00954CBD" w:rsidP="00954CBD">
      <w:pPr>
        <w:numPr>
          <w:ilvl w:val="0"/>
          <w:numId w:val="1"/>
        </w:numPr>
        <w:jc w:val="both"/>
        <w:rPr>
          <w:sz w:val="28"/>
          <w:szCs w:val="28"/>
        </w:rPr>
      </w:pPr>
      <w:r w:rsidRPr="00954CBD">
        <w:rPr>
          <w:sz w:val="28"/>
          <w:szCs w:val="28"/>
        </w:rPr>
        <w:t xml:space="preserve">On the left side, click </w:t>
      </w:r>
      <w:r w:rsidRPr="00954CBD">
        <w:rPr>
          <w:b/>
          <w:bCs/>
          <w:sz w:val="28"/>
          <w:szCs w:val="28"/>
        </w:rPr>
        <w:t>"Advanced settings"</w:t>
      </w:r>
      <w:r w:rsidRPr="00954CBD">
        <w:rPr>
          <w:sz w:val="28"/>
          <w:szCs w:val="28"/>
        </w:rPr>
        <w:t xml:space="preserve"> to open the firewall with advanced options.</w:t>
      </w:r>
    </w:p>
    <w:p w:rsidR="00954CBD" w:rsidRPr="00954CBD" w:rsidRDefault="00954CBD" w:rsidP="00954CBD">
      <w:pPr>
        <w:jc w:val="both"/>
        <w:rPr>
          <w:sz w:val="28"/>
          <w:szCs w:val="28"/>
        </w:rPr>
      </w:pPr>
    </w:p>
    <w:p w:rsidR="00954CBD" w:rsidRPr="00954CBD" w:rsidRDefault="00954CBD" w:rsidP="00954CBD">
      <w:pPr>
        <w:jc w:val="both"/>
        <w:rPr>
          <w:b/>
          <w:bCs/>
          <w:sz w:val="28"/>
          <w:szCs w:val="28"/>
        </w:rPr>
      </w:pPr>
      <w:r w:rsidRPr="00954CBD">
        <w:rPr>
          <w:b/>
          <w:bCs/>
          <w:sz w:val="28"/>
          <w:szCs w:val="28"/>
        </w:rPr>
        <w:t>Step 2: View Current Firewall Rules</w:t>
      </w:r>
    </w:p>
    <w:p w:rsidR="00954CBD" w:rsidRPr="00954CBD" w:rsidRDefault="00954CBD" w:rsidP="00954CBD">
      <w:pPr>
        <w:numPr>
          <w:ilvl w:val="0"/>
          <w:numId w:val="2"/>
        </w:numPr>
        <w:jc w:val="both"/>
        <w:rPr>
          <w:sz w:val="28"/>
          <w:szCs w:val="28"/>
        </w:rPr>
      </w:pPr>
      <w:r w:rsidRPr="00954CBD">
        <w:rPr>
          <w:sz w:val="28"/>
          <w:szCs w:val="28"/>
        </w:rPr>
        <w:t xml:space="preserve">In the </w:t>
      </w:r>
      <w:r w:rsidRPr="00954CBD">
        <w:rPr>
          <w:b/>
          <w:bCs/>
          <w:sz w:val="28"/>
          <w:szCs w:val="28"/>
        </w:rPr>
        <w:t>Windows Defender Firewall with Advanced Security</w:t>
      </w:r>
      <w:r w:rsidRPr="00954CBD">
        <w:rPr>
          <w:sz w:val="28"/>
          <w:szCs w:val="28"/>
        </w:rPr>
        <w:t xml:space="preserve"> window, you'll see:</w:t>
      </w:r>
    </w:p>
    <w:p w:rsidR="00954CBD" w:rsidRPr="00954CBD" w:rsidRDefault="00954CBD" w:rsidP="00954CBD">
      <w:pPr>
        <w:numPr>
          <w:ilvl w:val="1"/>
          <w:numId w:val="2"/>
        </w:numPr>
        <w:jc w:val="both"/>
        <w:rPr>
          <w:sz w:val="28"/>
          <w:szCs w:val="28"/>
        </w:rPr>
      </w:pPr>
      <w:r w:rsidRPr="00954CBD">
        <w:rPr>
          <w:b/>
          <w:bCs/>
          <w:sz w:val="28"/>
          <w:szCs w:val="28"/>
        </w:rPr>
        <w:t>Inbound Rules</w:t>
      </w:r>
    </w:p>
    <w:p w:rsidR="00954CBD" w:rsidRPr="00954CBD" w:rsidRDefault="00954CBD" w:rsidP="00954CBD">
      <w:pPr>
        <w:numPr>
          <w:ilvl w:val="1"/>
          <w:numId w:val="2"/>
        </w:numPr>
        <w:jc w:val="both"/>
        <w:rPr>
          <w:sz w:val="28"/>
          <w:szCs w:val="28"/>
        </w:rPr>
      </w:pPr>
      <w:r w:rsidRPr="00954CBD">
        <w:rPr>
          <w:b/>
          <w:bCs/>
          <w:sz w:val="28"/>
          <w:szCs w:val="28"/>
        </w:rPr>
        <w:t>Outbound Rules</w:t>
      </w:r>
    </w:p>
    <w:p w:rsidR="00954CBD" w:rsidRPr="00954CBD" w:rsidRDefault="00954CBD" w:rsidP="00954CBD">
      <w:pPr>
        <w:numPr>
          <w:ilvl w:val="1"/>
          <w:numId w:val="2"/>
        </w:numPr>
        <w:jc w:val="both"/>
        <w:rPr>
          <w:sz w:val="28"/>
          <w:szCs w:val="28"/>
        </w:rPr>
      </w:pPr>
      <w:r w:rsidRPr="00954CBD">
        <w:rPr>
          <w:b/>
          <w:bCs/>
          <w:sz w:val="28"/>
          <w:szCs w:val="28"/>
        </w:rPr>
        <w:t>Connection Security Rules</w:t>
      </w:r>
    </w:p>
    <w:p w:rsidR="00954CBD" w:rsidRPr="00954CBD" w:rsidRDefault="00954CBD" w:rsidP="00954CBD">
      <w:pPr>
        <w:jc w:val="both"/>
        <w:rPr>
          <w:sz w:val="28"/>
          <w:szCs w:val="28"/>
        </w:rPr>
      </w:pPr>
    </w:p>
    <w:p w:rsidR="00954CBD" w:rsidRPr="00954CBD" w:rsidRDefault="00954CBD" w:rsidP="00954CBD">
      <w:pPr>
        <w:jc w:val="both"/>
        <w:rPr>
          <w:b/>
          <w:bCs/>
          <w:sz w:val="28"/>
          <w:szCs w:val="28"/>
        </w:rPr>
      </w:pPr>
      <w:r w:rsidRPr="00954CBD">
        <w:rPr>
          <w:b/>
          <w:bCs/>
          <w:sz w:val="28"/>
          <w:szCs w:val="28"/>
        </w:rPr>
        <w:t>Step 3: Block Inbound Traffic on Port 23 (Telnet)</w:t>
      </w:r>
    </w:p>
    <w:p w:rsidR="00954CBD" w:rsidRPr="00954CBD" w:rsidRDefault="00954CBD" w:rsidP="00954CBD">
      <w:pPr>
        <w:numPr>
          <w:ilvl w:val="0"/>
          <w:numId w:val="3"/>
        </w:numPr>
        <w:jc w:val="both"/>
        <w:rPr>
          <w:sz w:val="28"/>
          <w:szCs w:val="28"/>
        </w:rPr>
      </w:pPr>
      <w:r w:rsidRPr="00954CBD">
        <w:rPr>
          <w:sz w:val="28"/>
          <w:szCs w:val="28"/>
        </w:rPr>
        <w:t xml:space="preserve">Click on </w:t>
      </w:r>
      <w:r w:rsidRPr="00954CBD">
        <w:rPr>
          <w:b/>
          <w:bCs/>
          <w:sz w:val="28"/>
          <w:szCs w:val="28"/>
        </w:rPr>
        <w:t>"Inbound Rules"</w:t>
      </w:r>
      <w:r w:rsidRPr="00954CBD">
        <w:rPr>
          <w:sz w:val="28"/>
          <w:szCs w:val="28"/>
        </w:rPr>
        <w:t>.</w:t>
      </w:r>
    </w:p>
    <w:p w:rsidR="00954CBD" w:rsidRPr="00954CBD" w:rsidRDefault="00954CBD" w:rsidP="00954CBD">
      <w:pPr>
        <w:numPr>
          <w:ilvl w:val="0"/>
          <w:numId w:val="3"/>
        </w:numPr>
        <w:jc w:val="both"/>
        <w:rPr>
          <w:sz w:val="28"/>
          <w:szCs w:val="28"/>
        </w:rPr>
      </w:pPr>
      <w:r w:rsidRPr="00954CBD">
        <w:rPr>
          <w:sz w:val="28"/>
          <w:szCs w:val="28"/>
        </w:rPr>
        <w:t xml:space="preserve">Click </w:t>
      </w:r>
      <w:r w:rsidRPr="00954CBD">
        <w:rPr>
          <w:b/>
          <w:bCs/>
          <w:sz w:val="28"/>
          <w:szCs w:val="28"/>
        </w:rPr>
        <w:t>"New Rule…"</w:t>
      </w:r>
      <w:r w:rsidRPr="00954CBD">
        <w:rPr>
          <w:sz w:val="28"/>
          <w:szCs w:val="28"/>
        </w:rPr>
        <w:t xml:space="preserve"> (right panel).</w:t>
      </w:r>
    </w:p>
    <w:p w:rsidR="00954CBD" w:rsidRPr="00954CBD" w:rsidRDefault="00954CBD" w:rsidP="00954CBD">
      <w:pPr>
        <w:numPr>
          <w:ilvl w:val="0"/>
          <w:numId w:val="3"/>
        </w:numPr>
        <w:jc w:val="both"/>
        <w:rPr>
          <w:sz w:val="28"/>
          <w:szCs w:val="28"/>
        </w:rPr>
      </w:pPr>
      <w:r w:rsidRPr="00954CBD">
        <w:rPr>
          <w:sz w:val="28"/>
          <w:szCs w:val="28"/>
        </w:rPr>
        <w:t xml:space="preserve">Select </w:t>
      </w:r>
      <w:r w:rsidRPr="00954CBD">
        <w:rPr>
          <w:b/>
          <w:bCs/>
          <w:sz w:val="28"/>
          <w:szCs w:val="28"/>
        </w:rPr>
        <w:t>Port</w:t>
      </w:r>
      <w:r w:rsidRPr="00954CBD">
        <w:rPr>
          <w:sz w:val="28"/>
          <w:szCs w:val="28"/>
        </w:rPr>
        <w:t xml:space="preserve"> → Next.</w:t>
      </w:r>
    </w:p>
    <w:p w:rsidR="00954CBD" w:rsidRPr="00954CBD" w:rsidRDefault="00954CBD" w:rsidP="00954CBD">
      <w:pPr>
        <w:numPr>
          <w:ilvl w:val="0"/>
          <w:numId w:val="3"/>
        </w:numPr>
        <w:jc w:val="both"/>
        <w:rPr>
          <w:sz w:val="28"/>
          <w:szCs w:val="28"/>
        </w:rPr>
      </w:pPr>
      <w:r w:rsidRPr="00954CBD">
        <w:rPr>
          <w:sz w:val="28"/>
          <w:szCs w:val="28"/>
        </w:rPr>
        <w:t xml:space="preserve">Choose </w:t>
      </w:r>
      <w:r w:rsidRPr="00954CBD">
        <w:rPr>
          <w:b/>
          <w:bCs/>
          <w:sz w:val="28"/>
          <w:szCs w:val="28"/>
        </w:rPr>
        <w:t>TCP</w:t>
      </w:r>
      <w:r w:rsidRPr="00954CBD">
        <w:rPr>
          <w:sz w:val="28"/>
          <w:szCs w:val="28"/>
        </w:rPr>
        <w:t xml:space="preserve"> and enter </w:t>
      </w:r>
      <w:r w:rsidRPr="00954CBD">
        <w:rPr>
          <w:b/>
          <w:bCs/>
          <w:sz w:val="28"/>
          <w:szCs w:val="28"/>
        </w:rPr>
        <w:t>23</w:t>
      </w:r>
      <w:r w:rsidRPr="00954CBD">
        <w:rPr>
          <w:sz w:val="28"/>
          <w:szCs w:val="28"/>
        </w:rPr>
        <w:t xml:space="preserve"> in "Specific local ports" → Next.</w:t>
      </w:r>
    </w:p>
    <w:p w:rsidR="00954CBD" w:rsidRPr="00954CBD" w:rsidRDefault="00954CBD" w:rsidP="00954CBD">
      <w:pPr>
        <w:numPr>
          <w:ilvl w:val="0"/>
          <w:numId w:val="3"/>
        </w:numPr>
        <w:jc w:val="both"/>
        <w:rPr>
          <w:sz w:val="28"/>
          <w:szCs w:val="28"/>
        </w:rPr>
      </w:pPr>
      <w:r w:rsidRPr="00954CBD">
        <w:rPr>
          <w:sz w:val="28"/>
          <w:szCs w:val="28"/>
        </w:rPr>
        <w:t xml:space="preserve">Choose </w:t>
      </w:r>
      <w:r w:rsidRPr="00954CBD">
        <w:rPr>
          <w:b/>
          <w:bCs/>
          <w:sz w:val="28"/>
          <w:szCs w:val="28"/>
        </w:rPr>
        <w:t>Block the connection</w:t>
      </w:r>
      <w:r w:rsidRPr="00954CBD">
        <w:rPr>
          <w:sz w:val="28"/>
          <w:szCs w:val="28"/>
        </w:rPr>
        <w:t xml:space="preserve"> → Next.</w:t>
      </w:r>
    </w:p>
    <w:p w:rsidR="00954CBD" w:rsidRPr="00954CBD" w:rsidRDefault="00954CBD" w:rsidP="00954CBD">
      <w:pPr>
        <w:numPr>
          <w:ilvl w:val="0"/>
          <w:numId w:val="3"/>
        </w:numPr>
        <w:jc w:val="both"/>
        <w:rPr>
          <w:sz w:val="28"/>
          <w:szCs w:val="28"/>
        </w:rPr>
      </w:pPr>
      <w:r w:rsidRPr="00954CBD">
        <w:rPr>
          <w:sz w:val="28"/>
          <w:szCs w:val="28"/>
        </w:rPr>
        <w:lastRenderedPageBreak/>
        <w:t xml:space="preserve">Apply to </w:t>
      </w:r>
      <w:r w:rsidRPr="00954CBD">
        <w:rPr>
          <w:b/>
          <w:bCs/>
          <w:sz w:val="28"/>
          <w:szCs w:val="28"/>
        </w:rPr>
        <w:t>Domain, Private, Public</w:t>
      </w:r>
      <w:r w:rsidRPr="00954CBD">
        <w:rPr>
          <w:sz w:val="28"/>
          <w:szCs w:val="28"/>
        </w:rPr>
        <w:t xml:space="preserve"> → Next.</w:t>
      </w:r>
    </w:p>
    <w:p w:rsidR="00954CBD" w:rsidRPr="00954CBD" w:rsidRDefault="00954CBD" w:rsidP="00954CBD">
      <w:pPr>
        <w:numPr>
          <w:ilvl w:val="0"/>
          <w:numId w:val="3"/>
        </w:numPr>
        <w:jc w:val="both"/>
        <w:rPr>
          <w:sz w:val="28"/>
          <w:szCs w:val="28"/>
        </w:rPr>
      </w:pPr>
      <w:r w:rsidRPr="00954CBD">
        <w:rPr>
          <w:sz w:val="28"/>
          <w:szCs w:val="28"/>
        </w:rPr>
        <w:t>Name the rule (e.g., "Block Telnet Port 23") → Finish.</w:t>
      </w:r>
    </w:p>
    <w:p w:rsidR="00954CBD" w:rsidRPr="00954CBD" w:rsidRDefault="00954CBD" w:rsidP="00954CBD">
      <w:pPr>
        <w:jc w:val="both"/>
        <w:rPr>
          <w:sz w:val="28"/>
          <w:szCs w:val="28"/>
        </w:rPr>
      </w:pPr>
    </w:p>
    <w:p w:rsidR="00954CBD" w:rsidRPr="00954CBD" w:rsidRDefault="00954CBD" w:rsidP="00954CBD">
      <w:pPr>
        <w:jc w:val="both"/>
        <w:rPr>
          <w:b/>
          <w:bCs/>
          <w:sz w:val="28"/>
          <w:szCs w:val="28"/>
        </w:rPr>
      </w:pPr>
      <w:r w:rsidRPr="00954CBD">
        <w:rPr>
          <w:b/>
          <w:bCs/>
          <w:sz w:val="28"/>
          <w:szCs w:val="28"/>
        </w:rPr>
        <w:t>Step 4: Test the Rule Using PowerShell</w:t>
      </w:r>
    </w:p>
    <w:p w:rsidR="00954CBD" w:rsidRPr="00954CBD" w:rsidRDefault="00954CBD" w:rsidP="00954CBD">
      <w:pPr>
        <w:numPr>
          <w:ilvl w:val="0"/>
          <w:numId w:val="4"/>
        </w:numPr>
        <w:jc w:val="both"/>
        <w:rPr>
          <w:sz w:val="28"/>
          <w:szCs w:val="28"/>
        </w:rPr>
      </w:pPr>
      <w:r w:rsidRPr="00954CBD">
        <w:rPr>
          <w:sz w:val="28"/>
          <w:szCs w:val="28"/>
        </w:rPr>
        <w:t xml:space="preserve">Open </w:t>
      </w:r>
      <w:r w:rsidRPr="00954CBD">
        <w:rPr>
          <w:b/>
          <w:bCs/>
          <w:sz w:val="28"/>
          <w:szCs w:val="28"/>
        </w:rPr>
        <w:t>PowerShell</w:t>
      </w:r>
      <w:r w:rsidRPr="00954CBD">
        <w:rPr>
          <w:sz w:val="28"/>
          <w:szCs w:val="28"/>
        </w:rPr>
        <w:t xml:space="preserve"> as Administrator.</w:t>
      </w:r>
    </w:p>
    <w:p w:rsidR="00954CBD" w:rsidRPr="00954CBD" w:rsidRDefault="00954CBD" w:rsidP="00954CBD">
      <w:pPr>
        <w:numPr>
          <w:ilvl w:val="0"/>
          <w:numId w:val="4"/>
        </w:numPr>
        <w:jc w:val="both"/>
        <w:rPr>
          <w:sz w:val="28"/>
          <w:szCs w:val="28"/>
        </w:rPr>
      </w:pPr>
      <w:r w:rsidRPr="00954CBD">
        <w:rPr>
          <w:sz w:val="28"/>
          <w:szCs w:val="28"/>
        </w:rPr>
        <w:t>Run the following command:</w:t>
      </w:r>
    </w:p>
    <w:p w:rsidR="00954CBD" w:rsidRPr="00954CBD" w:rsidRDefault="00954CBD" w:rsidP="00954CBD">
      <w:pPr>
        <w:jc w:val="both"/>
        <w:rPr>
          <w:sz w:val="28"/>
          <w:szCs w:val="28"/>
        </w:rPr>
      </w:pPr>
      <w:r w:rsidRPr="00954CBD">
        <w:rPr>
          <w:sz w:val="28"/>
          <w:szCs w:val="28"/>
        </w:rPr>
        <w:t>Test-Net</w:t>
      </w:r>
      <w:r>
        <w:rPr>
          <w:sz w:val="28"/>
          <w:szCs w:val="28"/>
        </w:rPr>
        <w:t xml:space="preserve"> </w:t>
      </w:r>
      <w:r w:rsidRPr="00954CBD">
        <w:rPr>
          <w:sz w:val="28"/>
          <w:szCs w:val="28"/>
        </w:rPr>
        <w:t>Connection -Computer</w:t>
      </w:r>
      <w:r>
        <w:rPr>
          <w:sz w:val="28"/>
          <w:szCs w:val="28"/>
        </w:rPr>
        <w:t xml:space="preserve"> </w:t>
      </w:r>
      <w:r w:rsidRPr="00954CBD">
        <w:rPr>
          <w:sz w:val="28"/>
          <w:szCs w:val="28"/>
        </w:rPr>
        <w:t>Name localhost -Port 23</w:t>
      </w:r>
    </w:p>
    <w:p w:rsidR="00954CBD" w:rsidRPr="00954CBD" w:rsidRDefault="00954CBD" w:rsidP="00954CBD">
      <w:pPr>
        <w:numPr>
          <w:ilvl w:val="0"/>
          <w:numId w:val="4"/>
        </w:numPr>
        <w:jc w:val="both"/>
        <w:rPr>
          <w:sz w:val="28"/>
          <w:szCs w:val="28"/>
        </w:rPr>
      </w:pPr>
      <w:r w:rsidRPr="00954CBD">
        <w:rPr>
          <w:sz w:val="28"/>
          <w:szCs w:val="28"/>
        </w:rPr>
        <w:t>Observe the output:</w:t>
      </w:r>
    </w:p>
    <w:p w:rsidR="00954CBD" w:rsidRPr="00954CBD" w:rsidRDefault="00954CBD" w:rsidP="00954CBD">
      <w:pPr>
        <w:numPr>
          <w:ilvl w:val="1"/>
          <w:numId w:val="4"/>
        </w:numPr>
        <w:jc w:val="both"/>
        <w:rPr>
          <w:sz w:val="28"/>
          <w:szCs w:val="28"/>
        </w:rPr>
      </w:pPr>
      <w:r w:rsidRPr="00954CBD">
        <w:rPr>
          <w:sz w:val="28"/>
          <w:szCs w:val="28"/>
        </w:rPr>
        <w:t>If you see T</w:t>
      </w:r>
      <w:r>
        <w:rPr>
          <w:sz w:val="28"/>
          <w:szCs w:val="28"/>
        </w:rPr>
        <w:t xml:space="preserve">CP </w:t>
      </w:r>
      <w:r w:rsidRPr="00954CBD">
        <w:rPr>
          <w:sz w:val="28"/>
          <w:szCs w:val="28"/>
        </w:rPr>
        <w:t>Test</w:t>
      </w:r>
      <w:r>
        <w:rPr>
          <w:sz w:val="28"/>
          <w:szCs w:val="28"/>
        </w:rPr>
        <w:t xml:space="preserve"> </w:t>
      </w:r>
      <w:r w:rsidRPr="00954CBD">
        <w:rPr>
          <w:sz w:val="28"/>
          <w:szCs w:val="28"/>
        </w:rPr>
        <w:t>Succeeded:</w:t>
      </w:r>
      <w:r w:rsidRPr="00954CBD">
        <w:rPr>
          <w:sz w:val="28"/>
          <w:szCs w:val="28"/>
        </w:rPr>
        <w:t xml:space="preserve"> False, it means the port is successfully blocked.</w:t>
      </w:r>
    </w:p>
    <w:p w:rsidR="00954CBD" w:rsidRPr="00954CBD" w:rsidRDefault="00954CBD" w:rsidP="00954CBD">
      <w:pPr>
        <w:jc w:val="both"/>
        <w:rPr>
          <w:sz w:val="28"/>
          <w:szCs w:val="28"/>
        </w:rPr>
      </w:pPr>
    </w:p>
    <w:p w:rsidR="00954CBD" w:rsidRPr="00954CBD" w:rsidRDefault="00954CBD" w:rsidP="00954CBD">
      <w:pPr>
        <w:jc w:val="both"/>
        <w:rPr>
          <w:b/>
          <w:bCs/>
          <w:sz w:val="28"/>
          <w:szCs w:val="28"/>
        </w:rPr>
      </w:pPr>
      <w:r w:rsidRPr="00954CBD">
        <w:rPr>
          <w:b/>
          <w:bCs/>
          <w:sz w:val="28"/>
          <w:szCs w:val="28"/>
        </w:rPr>
        <w:t>Step 5: Remove the Rule (Optional)</w:t>
      </w:r>
    </w:p>
    <w:p w:rsidR="00954CBD" w:rsidRPr="00954CBD" w:rsidRDefault="00954CBD" w:rsidP="00954CBD">
      <w:pPr>
        <w:numPr>
          <w:ilvl w:val="0"/>
          <w:numId w:val="5"/>
        </w:numPr>
        <w:jc w:val="both"/>
        <w:rPr>
          <w:sz w:val="28"/>
          <w:szCs w:val="28"/>
        </w:rPr>
      </w:pPr>
      <w:r w:rsidRPr="00954CBD">
        <w:rPr>
          <w:sz w:val="28"/>
          <w:szCs w:val="28"/>
        </w:rPr>
        <w:t>To remove the block:</w:t>
      </w:r>
    </w:p>
    <w:p w:rsidR="00954CBD" w:rsidRPr="00954CBD" w:rsidRDefault="00954CBD" w:rsidP="00954CBD">
      <w:pPr>
        <w:numPr>
          <w:ilvl w:val="1"/>
          <w:numId w:val="5"/>
        </w:numPr>
        <w:jc w:val="both"/>
        <w:rPr>
          <w:sz w:val="28"/>
          <w:szCs w:val="28"/>
        </w:rPr>
      </w:pPr>
      <w:r w:rsidRPr="00954CBD">
        <w:rPr>
          <w:sz w:val="28"/>
          <w:szCs w:val="28"/>
        </w:rPr>
        <w:t xml:space="preserve">Go to </w:t>
      </w:r>
      <w:r w:rsidRPr="00954CBD">
        <w:rPr>
          <w:b/>
          <w:bCs/>
          <w:sz w:val="28"/>
          <w:szCs w:val="28"/>
        </w:rPr>
        <w:t>Inbound Rules</w:t>
      </w:r>
      <w:r w:rsidRPr="00954CBD">
        <w:rPr>
          <w:sz w:val="28"/>
          <w:szCs w:val="28"/>
        </w:rPr>
        <w:t>.</w:t>
      </w:r>
    </w:p>
    <w:p w:rsidR="00954CBD" w:rsidRPr="00954CBD" w:rsidRDefault="00954CBD" w:rsidP="00954CBD">
      <w:pPr>
        <w:numPr>
          <w:ilvl w:val="1"/>
          <w:numId w:val="5"/>
        </w:numPr>
        <w:jc w:val="both"/>
        <w:rPr>
          <w:sz w:val="28"/>
          <w:szCs w:val="28"/>
        </w:rPr>
      </w:pPr>
      <w:r w:rsidRPr="00954CBD">
        <w:rPr>
          <w:sz w:val="28"/>
          <w:szCs w:val="28"/>
        </w:rPr>
        <w:t>Find the rule named "Block Telnet Port 23".</w:t>
      </w:r>
    </w:p>
    <w:p w:rsidR="00954CBD" w:rsidRDefault="00954CBD" w:rsidP="00954CBD">
      <w:pPr>
        <w:numPr>
          <w:ilvl w:val="1"/>
          <w:numId w:val="5"/>
        </w:numPr>
        <w:jc w:val="both"/>
        <w:rPr>
          <w:sz w:val="28"/>
          <w:szCs w:val="28"/>
        </w:rPr>
      </w:pPr>
      <w:r w:rsidRPr="00954CBD">
        <w:rPr>
          <w:sz w:val="28"/>
          <w:szCs w:val="28"/>
        </w:rPr>
        <w:t xml:space="preserve">Right-click → </w:t>
      </w:r>
      <w:r w:rsidRPr="00954CBD">
        <w:rPr>
          <w:b/>
          <w:bCs/>
          <w:sz w:val="28"/>
          <w:szCs w:val="28"/>
        </w:rPr>
        <w:t>Delete</w:t>
      </w:r>
      <w:r w:rsidRPr="00954CBD">
        <w:rPr>
          <w:sz w:val="28"/>
          <w:szCs w:val="28"/>
        </w:rPr>
        <w:t>.</w:t>
      </w:r>
    </w:p>
    <w:p w:rsidR="008C457E" w:rsidRDefault="008C457E" w:rsidP="008C457E">
      <w:pPr>
        <w:ind w:left="720"/>
        <w:jc w:val="both"/>
        <w:rPr>
          <w:sz w:val="28"/>
          <w:szCs w:val="28"/>
        </w:rPr>
      </w:pPr>
    </w:p>
    <w:p w:rsidR="008C457E" w:rsidRDefault="00E07952" w:rsidP="008C457E">
      <w:pPr>
        <w:jc w:val="both"/>
        <w:rPr>
          <w:sz w:val="28"/>
          <w:szCs w:val="28"/>
        </w:rPr>
      </w:pPr>
      <w:r>
        <w:rPr>
          <w:noProof/>
        </w:rPr>
        <mc:AlternateContent>
          <mc:Choice Requires="wps">
            <w:drawing>
              <wp:anchor distT="0" distB="0" distL="114300" distR="114300" simplePos="0" relativeHeight="251659264" behindDoc="0" locked="0" layoutInCell="1" allowOverlap="1">
                <wp:simplePos x="0" y="0"/>
                <wp:positionH relativeFrom="column">
                  <wp:posOffset>960120</wp:posOffset>
                </wp:positionH>
                <wp:positionV relativeFrom="paragraph">
                  <wp:posOffset>1029335</wp:posOffset>
                </wp:positionV>
                <wp:extent cx="236220" cy="91440"/>
                <wp:effectExtent l="0" t="38100" r="49530" b="22860"/>
                <wp:wrapNone/>
                <wp:docPr id="1491090951" name="Straight Arrow Connector 5"/>
                <wp:cNvGraphicFramePr/>
                <a:graphic xmlns:a="http://schemas.openxmlformats.org/drawingml/2006/main">
                  <a:graphicData uri="http://schemas.microsoft.com/office/word/2010/wordprocessingShape">
                    <wps:wsp>
                      <wps:cNvCnPr/>
                      <wps:spPr>
                        <a:xfrm flipV="1">
                          <a:off x="0" y="0"/>
                          <a:ext cx="23622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CF79F4" id="_x0000_t32" coordsize="21600,21600" o:spt="32" o:oned="t" path="m,l21600,21600e" filled="f">
                <v:path arrowok="t" fillok="f" o:connecttype="none"/>
                <o:lock v:ext="edit" shapetype="t"/>
              </v:shapetype>
              <v:shape id="Straight Arrow Connector 5" o:spid="_x0000_s1026" type="#_x0000_t32" style="position:absolute;margin-left:75.6pt;margin-top:81.05pt;width:18.6pt;height:7.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" strokecolor="#4472c4 [3204]" strokeweight=".5pt">
                <v:stroke endarrow="block" joinstyle="miter"/>
              </v:shape>
            </w:pict>
          </mc:Fallback>
        </mc:AlternateContent>
      </w:r>
      <w:r w:rsidR="008C457E">
        <w:rPr>
          <w:noProof/>
        </w:rPr>
        <w:drawing>
          <wp:inline distT="0" distB="0" distL="0" distR="0" wp14:anchorId="31D66B7F" wp14:editId="09E6B5AA">
            <wp:extent cx="5731510" cy="3037840"/>
            <wp:effectExtent l="0" t="0" r="2540" b="0"/>
            <wp:docPr id="9289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rsidR="008C457E" w:rsidRDefault="00E07952" w:rsidP="008C457E">
      <w:pPr>
        <w:jc w:val="both"/>
        <w:rPr>
          <w:sz w:val="28"/>
          <w:szCs w:val="28"/>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944880</wp:posOffset>
                </wp:positionH>
                <wp:positionV relativeFrom="paragraph">
                  <wp:posOffset>1028700</wp:posOffset>
                </wp:positionV>
                <wp:extent cx="167640" cy="106680"/>
                <wp:effectExtent l="0" t="38100" r="60960" b="26670"/>
                <wp:wrapNone/>
                <wp:docPr id="1531249535" name="Straight Arrow Connector 6"/>
                <wp:cNvGraphicFramePr/>
                <a:graphic xmlns:a="http://schemas.openxmlformats.org/drawingml/2006/main">
                  <a:graphicData uri="http://schemas.microsoft.com/office/word/2010/wordprocessingShape">
                    <wps:wsp>
                      <wps:cNvCnPr/>
                      <wps:spPr>
                        <a:xfrm flipV="1">
                          <a:off x="0" y="0"/>
                          <a:ext cx="16764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38655" id="Straight Arrow Connector 6" o:spid="_x0000_s1026" type="#_x0000_t32" style="position:absolute;margin-left:74.4pt;margin-top:81pt;width:13.2pt;height:8.4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" strokecolor="#4472c4 [3204]" strokeweight=".5pt">
                <v:stroke endarrow="block" joinstyle="miter"/>
              </v:shape>
            </w:pict>
          </mc:Fallback>
        </mc:AlternateContent>
      </w:r>
      <w:r w:rsidR="008C457E">
        <w:rPr>
          <w:noProof/>
        </w:rPr>
        <w:drawing>
          <wp:inline distT="0" distB="0" distL="0" distR="0" wp14:anchorId="4ECC194C" wp14:editId="06F35261">
            <wp:extent cx="5731510" cy="3038475"/>
            <wp:effectExtent l="0" t="0" r="2540" b="9525"/>
            <wp:docPr id="1845031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rsidR="00E07952" w:rsidRDefault="00E07952" w:rsidP="008C457E">
      <w:pPr>
        <w:jc w:val="both"/>
        <w:rPr>
          <w:sz w:val="28"/>
          <w:szCs w:val="28"/>
        </w:rPr>
      </w:pPr>
    </w:p>
    <w:p w:rsidR="00E07952" w:rsidRDefault="00C52ABD" w:rsidP="008C457E">
      <w:pPr>
        <w:jc w:val="both"/>
        <w:rPr>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-205740</wp:posOffset>
                </wp:positionH>
                <wp:positionV relativeFrom="paragraph">
                  <wp:posOffset>402590</wp:posOffset>
                </wp:positionV>
                <wp:extent cx="289560" cy="228600"/>
                <wp:effectExtent l="0" t="38100" r="53340" b="19050"/>
                <wp:wrapNone/>
                <wp:docPr id="343449662" name="Straight Arrow Connector 16"/>
                <wp:cNvGraphicFramePr/>
                <a:graphic xmlns:a="http://schemas.openxmlformats.org/drawingml/2006/main">
                  <a:graphicData uri="http://schemas.microsoft.com/office/word/2010/wordprocessingShape">
                    <wps:wsp>
                      <wps:cNvCnPr/>
                      <wps:spPr>
                        <a:xfrm flipV="1">
                          <a:off x="0" y="0"/>
                          <a:ext cx="2895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A4CF9" id="Straight Arrow Connector 16" o:spid="_x0000_s1026" type="#_x0000_t32" style="position:absolute;margin-left:-16.2pt;margin-top:31.7pt;width:22.8pt;height:1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" strokecolor="#4472c4 [3204]" strokeweight=".5pt">
                <v:stroke endarrow="block" joinstyle="miter"/>
              </v:shape>
            </w:pict>
          </mc:Fallback>
        </mc:AlternateContent>
      </w:r>
      <w:r w:rsidR="00E07952">
        <w:rPr>
          <w:noProof/>
        </w:rPr>
        <w:drawing>
          <wp:inline distT="0" distB="0" distL="0" distR="0">
            <wp:extent cx="5731510" cy="3526790"/>
            <wp:effectExtent l="0" t="0" r="2540" b="0"/>
            <wp:docPr id="214831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rsidR="00E07952" w:rsidRDefault="00E07952" w:rsidP="008C457E">
      <w:pPr>
        <w:jc w:val="both"/>
        <w:rPr>
          <w:sz w:val="28"/>
          <w:szCs w:val="28"/>
        </w:rPr>
      </w:pPr>
    </w:p>
    <w:p w:rsidR="00E07952" w:rsidRDefault="00E07952" w:rsidP="008C457E">
      <w:pPr>
        <w:jc w:val="both"/>
        <w:rPr>
          <w:sz w:val="28"/>
          <w:szCs w:val="28"/>
        </w:rPr>
      </w:pPr>
    </w:p>
    <w:p w:rsidR="00E07952" w:rsidRDefault="00C52ABD" w:rsidP="008C457E">
      <w:pPr>
        <w:jc w:val="both"/>
        <w:rPr>
          <w:sz w:val="28"/>
          <w:szCs w:val="28"/>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4922520</wp:posOffset>
                </wp:positionH>
                <wp:positionV relativeFrom="paragraph">
                  <wp:posOffset>487680</wp:posOffset>
                </wp:positionV>
                <wp:extent cx="198120" cy="190500"/>
                <wp:effectExtent l="38100" t="38100" r="30480" b="19050"/>
                <wp:wrapNone/>
                <wp:docPr id="2141259703" name="Straight Arrow Connector 17"/>
                <wp:cNvGraphicFramePr/>
                <a:graphic xmlns:a="http://schemas.openxmlformats.org/drawingml/2006/main">
                  <a:graphicData uri="http://schemas.microsoft.com/office/word/2010/wordprocessingShape">
                    <wps:wsp>
                      <wps:cNvCnPr/>
                      <wps:spPr>
                        <a:xfrm flipH="1" flipV="1">
                          <a:off x="0" y="0"/>
                          <a:ext cx="1981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0A55B" id="Straight Arrow Connector 17" o:spid="_x0000_s1026" type="#_x0000_t32" style="position:absolute;margin-left:387.6pt;margin-top:38.4pt;width:15.6pt;height:1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" strokecolor="#4472c4 [3204]" strokeweight=".5pt">
                <v:stroke endarrow="block" joinstyle="miter"/>
              </v:shape>
            </w:pict>
          </mc:Fallback>
        </mc:AlternateContent>
      </w:r>
      <w:r w:rsidR="00E07952">
        <w:rPr>
          <w:noProof/>
        </w:rPr>
        <w:drawing>
          <wp:inline distT="0" distB="0" distL="0" distR="0">
            <wp:extent cx="5731510" cy="2631440"/>
            <wp:effectExtent l="0" t="0" r="2540" b="0"/>
            <wp:docPr id="207018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p>
    <w:p w:rsidR="00E07952" w:rsidRDefault="00E07952" w:rsidP="008C457E">
      <w:pPr>
        <w:jc w:val="both"/>
        <w:rPr>
          <w:sz w:val="28"/>
          <w:szCs w:val="28"/>
        </w:rPr>
      </w:pPr>
    </w:p>
    <w:p w:rsidR="00E07952" w:rsidRDefault="00E07952" w:rsidP="008C457E">
      <w:pPr>
        <w:jc w:val="both"/>
        <w:rPr>
          <w:sz w:val="28"/>
          <w:szCs w:val="28"/>
        </w:rPr>
      </w:pPr>
    </w:p>
    <w:p w:rsidR="00E07952" w:rsidRDefault="00C52ABD" w:rsidP="008C457E">
      <w:pPr>
        <w:jc w:val="both"/>
        <w:rPr>
          <w:sz w:val="28"/>
          <w:szCs w:val="28"/>
        </w:rPr>
      </w:pPr>
      <w:r>
        <w:rPr>
          <w:noProof/>
        </w:rPr>
        <mc:AlternateContent>
          <mc:Choice Requires="wps">
            <w:drawing>
              <wp:anchor distT="0" distB="0" distL="114300" distR="114300" simplePos="0" relativeHeight="251663360" behindDoc="0" locked="0" layoutInCell="1" allowOverlap="1">
                <wp:simplePos x="0" y="0"/>
                <wp:positionH relativeFrom="column">
                  <wp:posOffset>1272540</wp:posOffset>
                </wp:positionH>
                <wp:positionV relativeFrom="paragraph">
                  <wp:posOffset>1679575</wp:posOffset>
                </wp:positionV>
                <wp:extent cx="373380" cy="190500"/>
                <wp:effectExtent l="0" t="38100" r="45720" b="19050"/>
                <wp:wrapNone/>
                <wp:docPr id="79485811" name="Straight Arrow Connector 18"/>
                <wp:cNvGraphicFramePr/>
                <a:graphic xmlns:a="http://schemas.openxmlformats.org/drawingml/2006/main">
                  <a:graphicData uri="http://schemas.microsoft.com/office/word/2010/wordprocessingShape">
                    <wps:wsp>
                      <wps:cNvCnPr/>
                      <wps:spPr>
                        <a:xfrm flipV="1">
                          <a:off x="0" y="0"/>
                          <a:ext cx="3733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0919" id="Straight Arrow Connector 18" o:spid="_x0000_s1026" type="#_x0000_t32" style="position:absolute;margin-left:100.2pt;margin-top:132.25pt;width:29.4pt;height: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" strokecolor="#4472c4 [3204]" strokeweight=".5pt">
                <v:stroke endarrow="block" joinstyle="miter"/>
              </v:shape>
            </w:pict>
          </mc:Fallback>
        </mc:AlternateContent>
      </w:r>
      <w:r w:rsidR="00E07952">
        <w:rPr>
          <w:noProof/>
        </w:rPr>
        <w:drawing>
          <wp:inline distT="0" distB="0" distL="0" distR="0">
            <wp:extent cx="5731510" cy="4390390"/>
            <wp:effectExtent l="0" t="0" r="2540" b="0"/>
            <wp:docPr id="34858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90390"/>
                    </a:xfrm>
                    <a:prstGeom prst="rect">
                      <a:avLst/>
                    </a:prstGeom>
                    <a:noFill/>
                    <a:ln>
                      <a:noFill/>
                    </a:ln>
                  </pic:spPr>
                </pic:pic>
              </a:graphicData>
            </a:graphic>
          </wp:inline>
        </w:drawing>
      </w:r>
    </w:p>
    <w:p w:rsidR="008C457E" w:rsidRDefault="008C457E" w:rsidP="008C457E">
      <w:pPr>
        <w:ind w:left="1440"/>
        <w:jc w:val="both"/>
        <w:rPr>
          <w:sz w:val="28"/>
          <w:szCs w:val="28"/>
        </w:rPr>
      </w:pPr>
    </w:p>
    <w:p w:rsidR="008C457E" w:rsidRDefault="008C457E" w:rsidP="008C457E">
      <w:pPr>
        <w:jc w:val="both"/>
        <w:rPr>
          <w:sz w:val="28"/>
          <w:szCs w:val="28"/>
        </w:rPr>
      </w:pPr>
    </w:p>
    <w:p w:rsidR="008C457E" w:rsidRDefault="008C457E" w:rsidP="008C457E">
      <w:pPr>
        <w:ind w:left="1440"/>
        <w:jc w:val="both"/>
        <w:rPr>
          <w:sz w:val="28"/>
          <w:szCs w:val="28"/>
        </w:rPr>
      </w:pPr>
    </w:p>
    <w:p w:rsidR="008C457E" w:rsidRDefault="00E07952" w:rsidP="00E07952">
      <w:pPr>
        <w:jc w:val="both"/>
        <w:rPr>
          <w:sz w:val="28"/>
          <w:szCs w:val="28"/>
        </w:rPr>
      </w:pPr>
      <w:r>
        <w:rPr>
          <w:noProof/>
        </w:rPr>
        <w:lastRenderedPageBreak/>
        <w:drawing>
          <wp:inline distT="0" distB="0" distL="0" distR="0">
            <wp:extent cx="5731510" cy="3581400"/>
            <wp:effectExtent l="0" t="0" r="2540" b="0"/>
            <wp:docPr id="15063455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rsidR="00E07952" w:rsidRDefault="00E07952" w:rsidP="00E07952">
      <w:pPr>
        <w:jc w:val="both"/>
        <w:rPr>
          <w:sz w:val="28"/>
          <w:szCs w:val="28"/>
        </w:rPr>
      </w:pPr>
    </w:p>
    <w:p w:rsidR="00E07952" w:rsidRDefault="00C52ABD" w:rsidP="00E07952">
      <w:pPr>
        <w:jc w:val="both"/>
        <w:rPr>
          <w:sz w:val="28"/>
          <w:szCs w:val="28"/>
        </w:rPr>
      </w:pPr>
      <w:r>
        <w:rPr>
          <w:noProof/>
        </w:rPr>
        <mc:AlternateContent>
          <mc:Choice Requires="wps">
            <w:drawing>
              <wp:anchor distT="0" distB="0" distL="114300" distR="114300" simplePos="0" relativeHeight="251664384" behindDoc="0" locked="0" layoutInCell="1" allowOverlap="1">
                <wp:simplePos x="0" y="0"/>
                <wp:positionH relativeFrom="column">
                  <wp:posOffset>1181100</wp:posOffset>
                </wp:positionH>
                <wp:positionV relativeFrom="paragraph">
                  <wp:posOffset>2475230</wp:posOffset>
                </wp:positionV>
                <wp:extent cx="396240" cy="175260"/>
                <wp:effectExtent l="0" t="38100" r="60960" b="34290"/>
                <wp:wrapNone/>
                <wp:docPr id="631201322" name="Straight Arrow Connector 20"/>
                <wp:cNvGraphicFramePr/>
                <a:graphic xmlns:a="http://schemas.openxmlformats.org/drawingml/2006/main">
                  <a:graphicData uri="http://schemas.microsoft.com/office/word/2010/wordprocessingShape">
                    <wps:wsp>
                      <wps:cNvCnPr/>
                      <wps:spPr>
                        <a:xfrm flipV="1">
                          <a:off x="0" y="0"/>
                          <a:ext cx="39624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87024" id="Straight Arrow Connector 20" o:spid="_x0000_s1026" type="#_x0000_t32" style="position:absolute;margin-left:93pt;margin-top:194.9pt;width:31.2pt;height:13.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" strokecolor="#4472c4 [3204]" strokeweight=".5pt">
                <v:stroke endarrow="block" joinstyle="miter"/>
              </v:shape>
            </w:pict>
          </mc:Fallback>
        </mc:AlternateContent>
      </w:r>
      <w:r w:rsidR="00E07952">
        <w:rPr>
          <w:noProof/>
        </w:rPr>
        <w:drawing>
          <wp:inline distT="0" distB="0" distL="0" distR="0">
            <wp:extent cx="5731510" cy="4517390"/>
            <wp:effectExtent l="0" t="0" r="2540" b="0"/>
            <wp:docPr id="8341090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17390"/>
                    </a:xfrm>
                    <a:prstGeom prst="rect">
                      <a:avLst/>
                    </a:prstGeom>
                    <a:noFill/>
                    <a:ln>
                      <a:noFill/>
                    </a:ln>
                  </pic:spPr>
                </pic:pic>
              </a:graphicData>
            </a:graphic>
          </wp:inline>
        </w:drawing>
      </w:r>
    </w:p>
    <w:p w:rsidR="00E07952" w:rsidRDefault="00E07952" w:rsidP="00E07952">
      <w:pPr>
        <w:jc w:val="both"/>
        <w:rPr>
          <w:sz w:val="28"/>
          <w:szCs w:val="28"/>
        </w:rPr>
      </w:pPr>
    </w:p>
    <w:p w:rsidR="00E07952" w:rsidRDefault="00E07952" w:rsidP="00E07952">
      <w:pPr>
        <w:jc w:val="both"/>
        <w:rPr>
          <w:sz w:val="28"/>
          <w:szCs w:val="28"/>
        </w:rPr>
      </w:pPr>
      <w:r>
        <w:rPr>
          <w:noProof/>
        </w:rPr>
        <w:drawing>
          <wp:inline distT="0" distB="0" distL="0" distR="0">
            <wp:extent cx="5731510" cy="4621530"/>
            <wp:effectExtent l="0" t="0" r="2540" b="7620"/>
            <wp:docPr id="392739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21530"/>
                    </a:xfrm>
                    <a:prstGeom prst="rect">
                      <a:avLst/>
                    </a:prstGeom>
                    <a:noFill/>
                    <a:ln>
                      <a:noFill/>
                    </a:ln>
                  </pic:spPr>
                </pic:pic>
              </a:graphicData>
            </a:graphic>
          </wp:inline>
        </w:drawing>
      </w:r>
    </w:p>
    <w:p w:rsidR="00E07952" w:rsidRDefault="00E07952" w:rsidP="00E07952">
      <w:pPr>
        <w:jc w:val="both"/>
        <w:rPr>
          <w:sz w:val="28"/>
          <w:szCs w:val="28"/>
        </w:rPr>
      </w:pPr>
    </w:p>
    <w:p w:rsidR="00E07952" w:rsidRPr="00E07952" w:rsidRDefault="00E07952" w:rsidP="00E07952">
      <w:pPr>
        <w:jc w:val="both"/>
        <w:rPr>
          <w:sz w:val="28"/>
          <w:szCs w:val="28"/>
        </w:rPr>
      </w:pPr>
      <w:r w:rsidRPr="00E07952">
        <w:rPr>
          <w:sz w:val="28"/>
          <w:szCs w:val="28"/>
        </w:rPr>
        <w:drawing>
          <wp:inline distT="0" distB="0" distL="0" distR="0">
            <wp:extent cx="5731510" cy="2986405"/>
            <wp:effectExtent l="0" t="0" r="2540" b="4445"/>
            <wp:docPr id="12007995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rsidR="00E07952" w:rsidRDefault="00E07952" w:rsidP="00E07952">
      <w:pPr>
        <w:jc w:val="both"/>
        <w:rPr>
          <w:sz w:val="28"/>
          <w:szCs w:val="28"/>
        </w:rPr>
      </w:pPr>
    </w:p>
    <w:p w:rsidR="008C457E" w:rsidRDefault="008C457E" w:rsidP="008C457E">
      <w:pPr>
        <w:ind w:left="1440"/>
        <w:jc w:val="both"/>
        <w:rPr>
          <w:sz w:val="28"/>
          <w:szCs w:val="28"/>
        </w:rPr>
      </w:pPr>
    </w:p>
    <w:p w:rsidR="008C457E" w:rsidRDefault="00E07952" w:rsidP="00E07952">
      <w:pPr>
        <w:jc w:val="both"/>
        <w:rPr>
          <w:sz w:val="28"/>
          <w:szCs w:val="28"/>
        </w:rPr>
      </w:pPr>
      <w:r>
        <w:rPr>
          <w:noProof/>
        </w:rPr>
        <w:drawing>
          <wp:inline distT="0" distB="0" distL="0" distR="0">
            <wp:extent cx="5731510" cy="1595120"/>
            <wp:effectExtent l="0" t="0" r="2540" b="5080"/>
            <wp:docPr id="1258344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rsidR="00E07952" w:rsidRDefault="00E07952" w:rsidP="00E07952">
      <w:pPr>
        <w:jc w:val="both"/>
        <w:rPr>
          <w:sz w:val="28"/>
          <w:szCs w:val="28"/>
        </w:rPr>
      </w:pPr>
    </w:p>
    <w:p w:rsidR="00E07952" w:rsidRDefault="00E07952" w:rsidP="00E07952">
      <w:pPr>
        <w:jc w:val="both"/>
        <w:rPr>
          <w:sz w:val="28"/>
          <w:szCs w:val="28"/>
        </w:rPr>
      </w:pPr>
    </w:p>
    <w:p w:rsidR="00C52ABD" w:rsidRPr="00C52ABD" w:rsidRDefault="00C52ABD" w:rsidP="00C52ABD">
      <w:pPr>
        <w:jc w:val="both"/>
        <w:rPr>
          <w:b/>
          <w:bCs/>
          <w:sz w:val="32"/>
          <w:szCs w:val="32"/>
        </w:rPr>
      </w:pPr>
      <w:r w:rsidRPr="00C52ABD">
        <w:rPr>
          <w:b/>
          <w:bCs/>
          <w:sz w:val="32"/>
          <w:szCs w:val="32"/>
        </w:rPr>
        <w:t>Conclusion</w:t>
      </w:r>
    </w:p>
    <w:p w:rsidR="00C52ABD" w:rsidRPr="00C52ABD" w:rsidRDefault="00C52ABD" w:rsidP="00C52ABD">
      <w:pPr>
        <w:jc w:val="both"/>
        <w:rPr>
          <w:sz w:val="28"/>
          <w:szCs w:val="28"/>
        </w:rPr>
      </w:pPr>
      <w:r w:rsidRPr="00C52ABD">
        <w:rPr>
          <w:sz w:val="28"/>
          <w:szCs w:val="28"/>
        </w:rPr>
        <w:t>This task demonstrated how to effectively configure firewall rules in Windows to block specific network ports, such as Telnet's port 23. You learned how to test the rule using PowerShell and understood how firewalls help control traffic based on defined criteria. Implementing such rules enhances the security posture of your system by reducing its exposure to unwanted or vulnerable services.</w:t>
      </w:r>
    </w:p>
    <w:p w:rsidR="00E07952" w:rsidRPr="00954CBD" w:rsidRDefault="00E07952" w:rsidP="00E07952">
      <w:pPr>
        <w:jc w:val="both"/>
        <w:rPr>
          <w:sz w:val="28"/>
          <w:szCs w:val="28"/>
        </w:rPr>
      </w:pPr>
    </w:p>
    <w:p w:rsidR="00954CBD" w:rsidRPr="00954CBD" w:rsidRDefault="00954CBD" w:rsidP="00954CBD">
      <w:pPr>
        <w:jc w:val="both"/>
        <w:rPr>
          <w:sz w:val="28"/>
          <w:szCs w:val="28"/>
        </w:rPr>
      </w:pPr>
    </w:p>
    <w:sectPr w:rsidR="00954CBD" w:rsidRPr="00954C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373244"/>
    <w:multiLevelType w:val="multilevel"/>
    <w:tmpl w:val="27F6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7E401D"/>
    <w:multiLevelType w:val="multilevel"/>
    <w:tmpl w:val="A346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386684"/>
    <w:multiLevelType w:val="multilevel"/>
    <w:tmpl w:val="522834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8D5149"/>
    <w:multiLevelType w:val="multilevel"/>
    <w:tmpl w:val="45203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9B48F9"/>
    <w:multiLevelType w:val="multilevel"/>
    <w:tmpl w:val="7B12F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2573757">
    <w:abstractNumId w:val="4"/>
  </w:num>
  <w:num w:numId="2" w16cid:durableId="343017232">
    <w:abstractNumId w:val="0"/>
  </w:num>
  <w:num w:numId="3" w16cid:durableId="1365058453">
    <w:abstractNumId w:val="1"/>
  </w:num>
  <w:num w:numId="4" w16cid:durableId="2038116544">
    <w:abstractNumId w:val="3"/>
  </w:num>
  <w:num w:numId="5" w16cid:durableId="701321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BD"/>
    <w:rsid w:val="00220779"/>
    <w:rsid w:val="008C457E"/>
    <w:rsid w:val="00954CBD"/>
    <w:rsid w:val="00B526C6"/>
    <w:rsid w:val="00C52ABD"/>
    <w:rsid w:val="00E07952"/>
    <w:rsid w:val="00EB2D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9BD7"/>
  <w15:chartTrackingRefBased/>
  <w15:docId w15:val="{ED4B494C-9F69-4895-BC42-D16123090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4C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4C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4C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4C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4C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C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C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C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C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4C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4C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4C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4C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4C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C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C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CBD"/>
    <w:rPr>
      <w:rFonts w:eastAsiaTheme="majorEastAsia" w:cstheme="majorBidi"/>
      <w:color w:val="272727" w:themeColor="text1" w:themeTint="D8"/>
    </w:rPr>
  </w:style>
  <w:style w:type="paragraph" w:styleId="Title">
    <w:name w:val="Title"/>
    <w:basedOn w:val="Normal"/>
    <w:next w:val="Normal"/>
    <w:link w:val="TitleChar"/>
    <w:uiPriority w:val="10"/>
    <w:qFormat/>
    <w:rsid w:val="00954C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C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C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C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CBD"/>
    <w:pPr>
      <w:spacing w:before="160"/>
      <w:jc w:val="center"/>
    </w:pPr>
    <w:rPr>
      <w:i/>
      <w:iCs/>
      <w:color w:val="404040" w:themeColor="text1" w:themeTint="BF"/>
    </w:rPr>
  </w:style>
  <w:style w:type="character" w:customStyle="1" w:styleId="QuoteChar">
    <w:name w:val="Quote Char"/>
    <w:basedOn w:val="DefaultParagraphFont"/>
    <w:link w:val="Quote"/>
    <w:uiPriority w:val="29"/>
    <w:rsid w:val="00954CBD"/>
    <w:rPr>
      <w:i/>
      <w:iCs/>
      <w:color w:val="404040" w:themeColor="text1" w:themeTint="BF"/>
    </w:rPr>
  </w:style>
  <w:style w:type="paragraph" w:styleId="ListParagraph">
    <w:name w:val="List Paragraph"/>
    <w:basedOn w:val="Normal"/>
    <w:uiPriority w:val="34"/>
    <w:qFormat/>
    <w:rsid w:val="00954CBD"/>
    <w:pPr>
      <w:ind w:left="720"/>
      <w:contextualSpacing/>
    </w:pPr>
  </w:style>
  <w:style w:type="character" w:styleId="IntenseEmphasis">
    <w:name w:val="Intense Emphasis"/>
    <w:basedOn w:val="DefaultParagraphFont"/>
    <w:uiPriority w:val="21"/>
    <w:qFormat/>
    <w:rsid w:val="00954CBD"/>
    <w:rPr>
      <w:i/>
      <w:iCs/>
      <w:color w:val="2F5496" w:themeColor="accent1" w:themeShade="BF"/>
    </w:rPr>
  </w:style>
  <w:style w:type="paragraph" w:styleId="IntenseQuote">
    <w:name w:val="Intense Quote"/>
    <w:basedOn w:val="Normal"/>
    <w:next w:val="Normal"/>
    <w:link w:val="IntenseQuoteChar"/>
    <w:uiPriority w:val="30"/>
    <w:qFormat/>
    <w:rsid w:val="00954C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4CBD"/>
    <w:rPr>
      <w:i/>
      <w:iCs/>
      <w:color w:val="2F5496" w:themeColor="accent1" w:themeShade="BF"/>
    </w:rPr>
  </w:style>
  <w:style w:type="character" w:styleId="IntenseReference">
    <w:name w:val="Intense Reference"/>
    <w:basedOn w:val="DefaultParagraphFont"/>
    <w:uiPriority w:val="32"/>
    <w:qFormat/>
    <w:rsid w:val="00954CB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90056">
      <w:bodyDiv w:val="1"/>
      <w:marLeft w:val="0"/>
      <w:marRight w:val="0"/>
      <w:marTop w:val="0"/>
      <w:marBottom w:val="0"/>
      <w:divBdr>
        <w:top w:val="none" w:sz="0" w:space="0" w:color="auto"/>
        <w:left w:val="none" w:sz="0" w:space="0" w:color="auto"/>
        <w:bottom w:val="none" w:sz="0" w:space="0" w:color="auto"/>
        <w:right w:val="none" w:sz="0" w:space="0" w:color="auto"/>
      </w:divBdr>
    </w:div>
    <w:div w:id="77531114">
      <w:bodyDiv w:val="1"/>
      <w:marLeft w:val="0"/>
      <w:marRight w:val="0"/>
      <w:marTop w:val="0"/>
      <w:marBottom w:val="0"/>
      <w:divBdr>
        <w:top w:val="none" w:sz="0" w:space="0" w:color="auto"/>
        <w:left w:val="none" w:sz="0" w:space="0" w:color="auto"/>
        <w:bottom w:val="none" w:sz="0" w:space="0" w:color="auto"/>
        <w:right w:val="none" w:sz="0" w:space="0" w:color="auto"/>
      </w:divBdr>
      <w:divsChild>
        <w:div w:id="353306250">
          <w:marLeft w:val="0"/>
          <w:marRight w:val="0"/>
          <w:marTop w:val="0"/>
          <w:marBottom w:val="0"/>
          <w:divBdr>
            <w:top w:val="none" w:sz="0" w:space="0" w:color="auto"/>
            <w:left w:val="none" w:sz="0" w:space="0" w:color="auto"/>
            <w:bottom w:val="none" w:sz="0" w:space="0" w:color="auto"/>
            <w:right w:val="none" w:sz="0" w:space="0" w:color="auto"/>
          </w:divBdr>
        </w:div>
        <w:div w:id="1879275294">
          <w:marLeft w:val="0"/>
          <w:marRight w:val="0"/>
          <w:marTop w:val="0"/>
          <w:marBottom w:val="0"/>
          <w:divBdr>
            <w:top w:val="none" w:sz="0" w:space="0" w:color="auto"/>
            <w:left w:val="none" w:sz="0" w:space="0" w:color="auto"/>
            <w:bottom w:val="none" w:sz="0" w:space="0" w:color="auto"/>
            <w:right w:val="none" w:sz="0" w:space="0" w:color="auto"/>
          </w:divBdr>
        </w:div>
        <w:div w:id="638414294">
          <w:marLeft w:val="0"/>
          <w:marRight w:val="0"/>
          <w:marTop w:val="0"/>
          <w:marBottom w:val="0"/>
          <w:divBdr>
            <w:top w:val="none" w:sz="0" w:space="0" w:color="auto"/>
            <w:left w:val="none" w:sz="0" w:space="0" w:color="auto"/>
            <w:bottom w:val="none" w:sz="0" w:space="0" w:color="auto"/>
            <w:right w:val="none" w:sz="0" w:space="0" w:color="auto"/>
          </w:divBdr>
        </w:div>
        <w:div w:id="941033312">
          <w:marLeft w:val="0"/>
          <w:marRight w:val="0"/>
          <w:marTop w:val="0"/>
          <w:marBottom w:val="0"/>
          <w:divBdr>
            <w:top w:val="none" w:sz="0" w:space="0" w:color="auto"/>
            <w:left w:val="none" w:sz="0" w:space="0" w:color="auto"/>
            <w:bottom w:val="none" w:sz="0" w:space="0" w:color="auto"/>
            <w:right w:val="none" w:sz="0" w:space="0" w:color="auto"/>
          </w:divBdr>
        </w:div>
        <w:div w:id="2033140356">
          <w:marLeft w:val="0"/>
          <w:marRight w:val="0"/>
          <w:marTop w:val="0"/>
          <w:marBottom w:val="0"/>
          <w:divBdr>
            <w:top w:val="none" w:sz="0" w:space="0" w:color="auto"/>
            <w:left w:val="none" w:sz="0" w:space="0" w:color="auto"/>
            <w:bottom w:val="none" w:sz="0" w:space="0" w:color="auto"/>
            <w:right w:val="none" w:sz="0" w:space="0" w:color="auto"/>
          </w:divBdr>
        </w:div>
      </w:divsChild>
    </w:div>
    <w:div w:id="261839818">
      <w:bodyDiv w:val="1"/>
      <w:marLeft w:val="0"/>
      <w:marRight w:val="0"/>
      <w:marTop w:val="0"/>
      <w:marBottom w:val="0"/>
      <w:divBdr>
        <w:top w:val="none" w:sz="0" w:space="0" w:color="auto"/>
        <w:left w:val="none" w:sz="0" w:space="0" w:color="auto"/>
        <w:bottom w:val="none" w:sz="0" w:space="0" w:color="auto"/>
        <w:right w:val="none" w:sz="0" w:space="0" w:color="auto"/>
      </w:divBdr>
    </w:div>
    <w:div w:id="920138335">
      <w:bodyDiv w:val="1"/>
      <w:marLeft w:val="0"/>
      <w:marRight w:val="0"/>
      <w:marTop w:val="0"/>
      <w:marBottom w:val="0"/>
      <w:divBdr>
        <w:top w:val="none" w:sz="0" w:space="0" w:color="auto"/>
        <w:left w:val="none" w:sz="0" w:space="0" w:color="auto"/>
        <w:bottom w:val="none" w:sz="0" w:space="0" w:color="auto"/>
        <w:right w:val="none" w:sz="0" w:space="0" w:color="auto"/>
      </w:divBdr>
    </w:div>
    <w:div w:id="939067046">
      <w:bodyDiv w:val="1"/>
      <w:marLeft w:val="0"/>
      <w:marRight w:val="0"/>
      <w:marTop w:val="0"/>
      <w:marBottom w:val="0"/>
      <w:divBdr>
        <w:top w:val="none" w:sz="0" w:space="0" w:color="auto"/>
        <w:left w:val="none" w:sz="0" w:space="0" w:color="auto"/>
        <w:bottom w:val="none" w:sz="0" w:space="0" w:color="auto"/>
        <w:right w:val="none" w:sz="0" w:space="0" w:color="auto"/>
      </w:divBdr>
    </w:div>
    <w:div w:id="1258633972">
      <w:bodyDiv w:val="1"/>
      <w:marLeft w:val="0"/>
      <w:marRight w:val="0"/>
      <w:marTop w:val="0"/>
      <w:marBottom w:val="0"/>
      <w:divBdr>
        <w:top w:val="none" w:sz="0" w:space="0" w:color="auto"/>
        <w:left w:val="none" w:sz="0" w:space="0" w:color="auto"/>
        <w:bottom w:val="none" w:sz="0" w:space="0" w:color="auto"/>
        <w:right w:val="none" w:sz="0" w:space="0" w:color="auto"/>
      </w:divBdr>
      <w:divsChild>
        <w:div w:id="260531230">
          <w:marLeft w:val="0"/>
          <w:marRight w:val="0"/>
          <w:marTop w:val="0"/>
          <w:marBottom w:val="0"/>
          <w:divBdr>
            <w:top w:val="none" w:sz="0" w:space="0" w:color="auto"/>
            <w:left w:val="none" w:sz="0" w:space="0" w:color="auto"/>
            <w:bottom w:val="none" w:sz="0" w:space="0" w:color="auto"/>
            <w:right w:val="none" w:sz="0" w:space="0" w:color="auto"/>
          </w:divBdr>
        </w:div>
        <w:div w:id="1384136151">
          <w:marLeft w:val="0"/>
          <w:marRight w:val="0"/>
          <w:marTop w:val="0"/>
          <w:marBottom w:val="0"/>
          <w:divBdr>
            <w:top w:val="none" w:sz="0" w:space="0" w:color="auto"/>
            <w:left w:val="none" w:sz="0" w:space="0" w:color="auto"/>
            <w:bottom w:val="none" w:sz="0" w:space="0" w:color="auto"/>
            <w:right w:val="none" w:sz="0" w:space="0" w:color="auto"/>
          </w:divBdr>
        </w:div>
        <w:div w:id="151484864">
          <w:marLeft w:val="0"/>
          <w:marRight w:val="0"/>
          <w:marTop w:val="0"/>
          <w:marBottom w:val="0"/>
          <w:divBdr>
            <w:top w:val="none" w:sz="0" w:space="0" w:color="auto"/>
            <w:left w:val="none" w:sz="0" w:space="0" w:color="auto"/>
            <w:bottom w:val="none" w:sz="0" w:space="0" w:color="auto"/>
            <w:right w:val="none" w:sz="0" w:space="0" w:color="auto"/>
          </w:divBdr>
        </w:div>
        <w:div w:id="494296524">
          <w:marLeft w:val="0"/>
          <w:marRight w:val="0"/>
          <w:marTop w:val="0"/>
          <w:marBottom w:val="0"/>
          <w:divBdr>
            <w:top w:val="none" w:sz="0" w:space="0" w:color="auto"/>
            <w:left w:val="none" w:sz="0" w:space="0" w:color="auto"/>
            <w:bottom w:val="none" w:sz="0" w:space="0" w:color="auto"/>
            <w:right w:val="none" w:sz="0" w:space="0" w:color="auto"/>
          </w:divBdr>
        </w:div>
        <w:div w:id="18363955">
          <w:marLeft w:val="0"/>
          <w:marRight w:val="0"/>
          <w:marTop w:val="0"/>
          <w:marBottom w:val="0"/>
          <w:divBdr>
            <w:top w:val="none" w:sz="0" w:space="0" w:color="auto"/>
            <w:left w:val="none" w:sz="0" w:space="0" w:color="auto"/>
            <w:bottom w:val="none" w:sz="0" w:space="0" w:color="auto"/>
            <w:right w:val="none" w:sz="0" w:space="0" w:color="auto"/>
          </w:divBdr>
        </w:div>
      </w:divsChild>
    </w:div>
    <w:div w:id="1849785969">
      <w:bodyDiv w:val="1"/>
      <w:marLeft w:val="0"/>
      <w:marRight w:val="0"/>
      <w:marTop w:val="0"/>
      <w:marBottom w:val="0"/>
      <w:divBdr>
        <w:top w:val="none" w:sz="0" w:space="0" w:color="auto"/>
        <w:left w:val="none" w:sz="0" w:space="0" w:color="auto"/>
        <w:bottom w:val="none" w:sz="0" w:space="0" w:color="auto"/>
        <w:right w:val="none" w:sz="0" w:space="0" w:color="auto"/>
      </w:divBdr>
    </w:div>
    <w:div w:id="199190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sree</dc:creator>
  <cp:keywords/>
  <dc:description/>
  <cp:lastModifiedBy>nikhila sree</cp:lastModifiedBy>
  <cp:revision>1</cp:revision>
  <dcterms:created xsi:type="dcterms:W3CDTF">2025-06-28T05:09:00Z</dcterms:created>
  <dcterms:modified xsi:type="dcterms:W3CDTF">2025-06-28T05:44:00Z</dcterms:modified>
</cp:coreProperties>
</file>