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Permit to Work Form</w:t>
      </w:r>
    </w:p>
    <w:p>
      <w:pPr>
        <w:spacing w:after="800"/>
        <w:jc w:val="center"/>
      </w:pPr>
      <w:r>
        <w:rPr>
          <w:rFonts w:ascii="Calibri" w:cs="Calibri" w:eastAsia="Calibri" w:hAnsi="Calibri"/>
          <w:color w:val="666666"/>
          <w:sz w:val="24"/>
          <w:szCs w:val="24"/>
        </w:rPr>
        <w:t xml:space="preserve">ISO 45001:2018</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FRM-006</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[Health &amp; Safety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[Operations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Field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Details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Permit Number: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[PTW-YYYY-NNN]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Date of Issue: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Valid From:</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 HH:MM]</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Valid To: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 HH:MM]</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Permit Type: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Hot Work  ☐ Confined Space Entry  ☐ Working at Height  ☐ Electrical Work  ☐ Excavation  ☐ Asbestos  ☐ Other: ________</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Field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Details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Description of Work:</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[Detailed description of the work to be carried out]</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Exact Location: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[Building / Floor / Room / Area / Equipment ID]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Reason for Work:</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Maintenance, repair, installation, inspection]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Estimated Duration: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[Hours / Days]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Number of Workers: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[Number]</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Contractor Company (if applicable):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[Company Name]</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3. Hazard Assessment Checklist</w:t>
      </w:r>
    </w:p>
    <w:p>
      <w:pPr>
        <w:spacing w:after="120" w:line="300"/>
      </w:pPr>
      <w:r>
        <w:rPr>
          <w:rFonts w:ascii="Calibri" w:cs="Calibri" w:eastAsia="Calibri" w:hAnsi="Calibri"/>
          <w:color w:val="333333"/>
          <w:sz w:val="21"/>
          <w:szCs w:val="21"/>
        </w:rPr>
        <w:t xml:space="preserve">Tick all hazards that apply to this work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Hazard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Present?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Control Measures Required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Fire / Explosion Risk</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Toxic / Harmful Substances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Oxygen Deficiency / Enrichment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Electrical Hazards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Moving / Rotating Machinery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Falling from Height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Falling Objects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Confined Space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Noise &gt; 85 dB(A)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Hot Surfaces / Burns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Pressure Systems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Biological Hazards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Manual Handling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Environmental Impact (spill, emission)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Other: ________________</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Precaution / Control</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Required?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Confirmed In Place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Area barricaded / cordoned off</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Warning signs displayed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Fire extinguisher(s) available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Gas monitoring equipment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Ventilation provided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PPE specified and worn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LOTO (Lock Out Tag Out) applied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Spill containment in place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Rescue equipment available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Standby person assigned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Other: ________________</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Isolation Type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Isolation Point / Reference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Isolated By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Verified By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 / Time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Electrical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Mechanical</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Process / Pipework</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Other: ________</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Field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Details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Nearest First Aider: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 / Location]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Nearest Fire Extinguisher: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[Location]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Emergency Assembly Point: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[Location]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Emergency Contact Number: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[Phone Number]</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Rescue Plan (Confined Space):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[Description or reference to rescue plan document]</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Nearest Hospital / A&amp;E: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 / Address]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Time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Permit Issuer (Authorising Manager):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[HH:MM]</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Permit Receiver (Person in Charge):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[HH:MM]</w:t>
            </w:r>
          </w:p>
        </w:tc>
      </w:tr>
    </w:tbl>
    <w:p>
      <w:pPr>
        <w:spacing w:after="200"/>
      </w:pPr>
    </w:p>
    <w:p>
      <w:pPr>
        <w:spacing w:after="120" w:line="300"/>
      </w:pPr>
      <w:r>
        <w:rPr>
          <w:rFonts w:ascii="Calibri" w:cs="Calibri" w:eastAsia="Calibri" w:hAnsi="Calibri"/>
          <w:color w:val="333333"/>
          <w:sz w:val="21"/>
          <w:szCs w:val="21"/>
        </w:rPr>
        <w:t xml:space="preserve">By signing above, the Permit Issuer confirms that all hazards have been assessed, controls are in place, and the work may proceed. The Permit Receiver acknowledges understanding of all conditions and will ensure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Extended To (Date/Time)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Reason for Extension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Authorised By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Field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Details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Work Status: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Completed  ☐ Cancelled  ☐ Suspended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Area Left Safe &amp; Clean: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 — Details: ________</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All Isolations Removed: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Yes  ☐ No  ☐ N/A</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All Workers Accounted For: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Yes  ☐ No</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Completion Date/Time: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 HH:MM]</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Time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Permit Receiver: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[HH:MM]</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Permit Issuer (Close-Out):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[HH:MM]</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FRM-006  |  v1.0  |  ISO 45001:2018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2026-02-16T15:06:05.149Z</dcterms:created>
  <dcterms:modified xsi:type="dcterms:W3CDTF">2026-02-16T15:06:05.149Z</dcterms:modified>
</cp:coreProperties>
</file>

<file path=docProps/custom.xml><?xml version="1.0" encoding="utf-8"?>
<Properties xmlns="http://schemas.openxmlformats.org/officeDocument/2006/custom-properties" xmlns:vt="http://schemas.openxmlformats.org/officeDocument/2006/docPropsVTypes"/>
</file>