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Design &amp; Development Procedure</w:t>
      </w:r>
    </w:p>
    <w:p>
      <w:pPr>
        <w:spacing w:after="800"/>
        <w:jc w:val="center"/>
      </w:pPr>
      <w:r>
        <w:rPr>
          <w:rFonts w:ascii="Calibri" w:cs="Calibri" w:eastAsia="Calibri" w:hAnsi="Calibri"/>
          <w:color w:val="666666"/>
          <w:sz w:val="24"/>
          <w:szCs w:val="24"/>
        </w:rPr>
        <w:t xml:space="preserve">ISO 9001:2015 Clause 8.3</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PRO-046</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[Quality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define the process for planning, executing, reviewing, verifying, and validating design and development activities to ensure outputs meet specified requirements and customer expectations.</w:t>
      </w:r>
    </w:p>
    <w:p>
      <w:pPr>
        <w:pStyle w:val="Heading1"/>
        <w:pBdr>
          <w:bottom w:val="single" w:color="E8EFF7" w:sz="1"/>
        </w:pBdr>
        <w:spacing w:before="400" w:after="100"/>
      </w:pPr>
      <w:r>
        <w:rPr>
          <w:rFonts w:ascii="Calibri" w:cs="Calibri" w:eastAsia="Calibri" w:hAnsi="Calibri"/>
          <w:b/>
          <w:bCs/>
          <w:color w:val="1B3A5C"/>
          <w:sz w:val="28"/>
          <w:szCs w:val="28"/>
        </w:rPr>
        <w:t xml:space="preserve">2. Scope</w:t>
      </w:r>
    </w:p>
    <w:p>
      <w:pPr>
        <w:spacing w:after="120" w:line="300"/>
      </w:pPr>
      <w:r>
        <w:rPr>
          <w:rFonts w:ascii="Calibri" w:cs="Calibri" w:eastAsia="Calibri" w:hAnsi="Calibri"/>
          <w:color w:val="333333"/>
          <w:sz w:val="21"/>
          <w:szCs w:val="21"/>
        </w:rPr>
        <w:t xml:space="preserve">Applies to all new product/service design, significant modifications to existing products/services, and bespoke customer solutions undertaken by [COMPANY 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Role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Responsibility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Design Manager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Owns the D&amp;D process, assigns project leads, approves design outputs</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Project Lead</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Plans D&amp;D stages, conducts reviews, manages design documentation</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Quality Manager</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Verifies compliance with regulatory/customer requirements, witnesses validation</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Customer/Stakeholder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Provides input requirements, participates in reviews as applicable</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4. Design Planning (8.3.2)</w:t>
      </w:r>
    </w:p>
    <w:p>
      <w:pPr>
        <w:spacing w:after="120" w:line="300"/>
      </w:pPr>
      <w:r>
        <w:rPr>
          <w:rFonts w:ascii="Calibri" w:cs="Calibri" w:eastAsia="Calibri" w:hAnsi="Calibri"/>
          <w:color w:val="333333"/>
          <w:sz w:val="21"/>
          <w:szCs w:val="21"/>
        </w:rPr>
        <w:t xml:space="preserve">For each design project, the Project Lead shall produce a Design Plan that includes:</w:t>
      </w:r>
    </w:p>
    <w:p>
      <w:pPr>
        <w:spacing w:after="120" w:line="300"/>
      </w:pPr>
      <w:r>
        <w:rPr>
          <w:rFonts w:ascii="Calibri" w:cs="Calibri" w:eastAsia="Calibri" w:hAnsi="Calibri"/>
          <w:color w:val="333333"/>
          <w:sz w:val="21"/>
          <w:szCs w:val="21"/>
        </w:rPr>
        <w:t xml:space="preserve">a) Stages of design and development
b) Review, verification, and validation activities at each stage
c) Responsibilities and authorities
d) Internal and external resource needs
e) Interfaces between groups involved
f) Customer and end-user involvement requirements
g) Requirements for subsequent provision of products/services
h) Expected outputs and acceptance criteria</w:t>
      </w:r>
    </w:p>
    <w:p>
      <w:pPr>
        <w:pStyle w:val="Heading1"/>
        <w:pBdr>
          <w:bottom w:val="single" w:color="E8EFF7" w:sz="1"/>
        </w:pBdr>
        <w:spacing w:before="400" w:after="100"/>
      </w:pPr>
      <w:r>
        <w:rPr>
          <w:rFonts w:ascii="Calibri" w:cs="Calibri" w:eastAsia="Calibri" w:hAnsi="Calibri"/>
          <w:b/>
          <w:bCs/>
          <w:color w:val="1B3A5C"/>
          <w:sz w:val="28"/>
          <w:szCs w:val="28"/>
        </w:rPr>
        <w:t xml:space="preserve">5. Design Inputs (8.3.3)</w:t>
      </w:r>
    </w:p>
    <w:p>
      <w:pPr>
        <w:spacing w:after="120" w:line="300"/>
      </w:pPr>
      <w:r>
        <w:rPr>
          <w:rFonts w:ascii="Calibri" w:cs="Calibri" w:eastAsia="Calibri" w:hAnsi="Calibri"/>
          <w:color w:val="333333"/>
          <w:sz w:val="21"/>
          <w:szCs w:val="21"/>
        </w:rPr>
        <w:t xml:space="preserve">Design inputs shall be documented and include:</w:t>
      </w:r>
    </w:p>
    <w:p>
      <w:pPr>
        <w:spacing w:after="120" w:line="300"/>
      </w:pPr>
      <w:r>
        <w:rPr>
          <w:rFonts w:ascii="Calibri" w:cs="Calibri" w:eastAsia="Calibri" w:hAnsi="Calibri"/>
          <w:color w:val="333333"/>
          <w:sz w:val="21"/>
          <w:szCs w:val="21"/>
        </w:rPr>
        <w:t xml:space="preserve">a) Functional and performance requirements
b) Applicable statutory and regulatory requirements
c) Standards or codes of practice the organisation has committed to implement
d) Potential consequences of failure
e) Information derived from previous similar designs</w:t>
      </w:r>
    </w:p>
    <w:p>
      <w:pPr>
        <w:spacing w:after="120" w:line="300"/>
      </w:pPr>
      <w:r>
        <w:rPr>
          <w:rFonts w:ascii="Calibri" w:cs="Calibri" w:eastAsia="Calibri" w:hAnsi="Calibri"/>
          <w:color w:val="333333"/>
          <w:sz w:val="21"/>
          <w:szCs w:val="21"/>
        </w:rPr>
        <w:t xml:space="preserve">Inputs shall be reviewed for adequacy and any conflicts resolved before proceeding.</w:t>
      </w:r>
    </w:p>
    <w:p>
      <w:pPr>
        <w:pStyle w:val="Heading1"/>
        <w:pBdr>
          <w:bottom w:val="single" w:color="E8EFF7" w:sz="1"/>
        </w:pBdr>
        <w:spacing w:before="400" w:after="100"/>
      </w:pPr>
      <w:r>
        <w:rPr>
          <w:rFonts w:ascii="Calibri" w:cs="Calibri" w:eastAsia="Calibri" w:hAnsi="Calibri"/>
          <w:b/>
          <w:bCs/>
          <w:color w:val="1B3A5C"/>
          <w:sz w:val="28"/>
          <w:szCs w:val="28"/>
        </w:rPr>
        <w:t xml:space="preserve">6. Design Reviews, Verification &amp; Validation (8.3.4-8.3.5)</w:t>
      </w:r>
    </w:p>
    <w:p>
      <w:pPr>
        <w:spacing w:after="120" w:line="300"/>
      </w:pPr>
      <w:r>
        <w:rPr>
          <w:rFonts w:ascii="Calibri" w:cs="Calibri" w:eastAsia="Calibri" w:hAnsi="Calibri"/>
          <w:color w:val="333333"/>
          <w:sz w:val="21"/>
          <w:szCs w:val="21"/>
        </w:rPr>
        <w:t xml:space="preserve">Design Reviews: Conducted at planned stages to evaluate the ability of results to meet requirements, identify problems, and determine necessary actions.</w:t>
      </w:r>
    </w:p>
    <w:p>
      <w:pPr>
        <w:spacing w:after="120" w:line="300"/>
      </w:pPr>
      <w:r>
        <w:rPr>
          <w:rFonts w:ascii="Calibri" w:cs="Calibri" w:eastAsia="Calibri" w:hAnsi="Calibri"/>
          <w:color w:val="333333"/>
          <w:sz w:val="21"/>
          <w:szCs w:val="21"/>
        </w:rPr>
        <w:t xml:space="preserve">Design Verification: Ensures design outputs meet design input requirements (e.g., calculations, comparisons, testing).</w:t>
      </w:r>
    </w:p>
    <w:p>
      <w:pPr>
        <w:spacing w:after="120" w:line="300"/>
      </w:pPr>
      <w:r>
        <w:rPr>
          <w:rFonts w:ascii="Calibri" w:cs="Calibri" w:eastAsia="Calibri" w:hAnsi="Calibri"/>
          <w:color w:val="333333"/>
          <w:sz w:val="21"/>
          <w:szCs w:val="21"/>
        </w:rPr>
        <w:t xml:space="preserve">Design Validation: Confirms the resulting product/service meets requirements for the specified use or intended application under actual or simulated conditions.</w:t>
      </w:r>
    </w:p>
    <w:p>
      <w:pPr>
        <w:pStyle w:val="Heading1"/>
        <w:pBdr>
          <w:bottom w:val="single" w:color="E8EFF7" w:sz="1"/>
        </w:pBdr>
        <w:spacing w:before="400" w:after="100"/>
      </w:pPr>
      <w:r>
        <w:rPr>
          <w:rFonts w:ascii="Calibri" w:cs="Calibri" w:eastAsia="Calibri" w:hAnsi="Calibri"/>
          <w:b/>
          <w:bCs/>
          <w:color w:val="1B3A5C"/>
          <w:sz w:val="28"/>
          <w:szCs w:val="28"/>
        </w:rPr>
        <w:t xml:space="preserve">7. Design Outputs (8.3.5)</w:t>
      </w:r>
    </w:p>
    <w:p>
      <w:pPr>
        <w:spacing w:after="120" w:line="300"/>
      </w:pPr>
      <w:r>
        <w:rPr>
          <w:rFonts w:ascii="Calibri" w:cs="Calibri" w:eastAsia="Calibri" w:hAnsi="Calibri"/>
          <w:color w:val="333333"/>
          <w:sz w:val="21"/>
          <w:szCs w:val="21"/>
        </w:rPr>
        <w:t xml:space="preserve">Design outputs shall:
a) Meet input requirements
b) Be adequate for subsequent processes (production, service provision)
c) Include or reference monitoring and measuring requirements and acceptance criteria
d) Specify characteristics essential for safe and proper use</w:t>
      </w:r>
    </w:p>
    <w:p>
      <w:pPr>
        <w:spacing w:after="120" w:line="300"/>
      </w:pPr>
      <w:r>
        <w:rPr>
          <w:rFonts w:ascii="Calibri" w:cs="Calibri" w:eastAsia="Calibri" w:hAnsi="Calibri"/>
          <w:color w:val="333333"/>
          <w:sz w:val="21"/>
          <w:szCs w:val="21"/>
        </w:rPr>
        <w:t xml:space="preserve">Outputs shall be in a form suitable for verification against inputs and shall be approved before release.</w:t>
      </w:r>
    </w:p>
    <w:p>
      <w:pPr>
        <w:pStyle w:val="Heading1"/>
        <w:pBdr>
          <w:bottom w:val="single" w:color="E8EFF7" w:sz="1"/>
        </w:pBdr>
        <w:spacing w:before="400" w:after="100"/>
      </w:pPr>
      <w:r>
        <w:rPr>
          <w:rFonts w:ascii="Calibri" w:cs="Calibri" w:eastAsia="Calibri" w:hAnsi="Calibri"/>
          <w:b/>
          <w:bCs/>
          <w:color w:val="1B3A5C"/>
          <w:sz w:val="28"/>
          <w:szCs w:val="28"/>
        </w:rPr>
        <w:t xml:space="preserve">8. Design Changes (8.3.6)</w:t>
      </w:r>
    </w:p>
    <w:p>
      <w:pPr>
        <w:spacing w:after="120" w:line="300"/>
      </w:pPr>
      <w:r>
        <w:rPr>
          <w:rFonts w:ascii="Calibri" w:cs="Calibri" w:eastAsia="Calibri" w:hAnsi="Calibri"/>
          <w:color w:val="333333"/>
          <w:sz w:val="21"/>
          <w:szCs w:val="21"/>
        </w:rPr>
        <w:t xml:space="preserve">All changes to design shall be identified, reviewed, verified, validated (as appropriate), and approved before implementation. Records of changes, review results, authorisations, and actions taken shall be retained.</w:t>
      </w:r>
    </w:p>
    <w:p>
      <w:pPr>
        <w:pStyle w:val="Heading1"/>
        <w:pBdr>
          <w:bottom w:val="single" w:color="E8EFF7" w:sz="1"/>
        </w:pBdr>
        <w:spacing w:before="400" w:after="100"/>
      </w:pPr>
      <w:r>
        <w:rPr>
          <w:rFonts w:ascii="Calibri" w:cs="Calibri" w:eastAsia="Calibri" w:hAnsi="Calibri"/>
          <w:b/>
          <w:bCs/>
          <w:color w:val="1B3A5C"/>
          <w:sz w:val="28"/>
          <w:szCs w:val="28"/>
        </w:rPr>
        <w:t xml:space="preserve">9. Records</w:t>
      </w:r>
    </w:p>
    <w:p>
      <w:pPr>
        <w:spacing w:after="120" w:line="300"/>
      </w:pPr>
      <w:r>
        <w:rPr>
          <w:rFonts w:ascii="Calibri" w:cs="Calibri" w:eastAsia="Calibri" w:hAnsi="Calibri"/>
          <w:color w:val="333333"/>
          <w:sz w:val="21"/>
          <w:szCs w:val="21"/>
        </w:rPr>
        <w:t xml:space="preserve">Design Register (FRM-036), Design Review Minutes, Verification/Validation Reports, Change Request Forms. Retained for product lifetime plus 10 years.</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PRO-046  |  v1.0  |  ISO 9001:2015 Clause 8.3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2026-02-16T16:24:02.318Z</dcterms:created>
  <dcterms:modified xsi:type="dcterms:W3CDTF">2026-02-16T16:24:02.318Z</dcterms:modified>
</cp:coreProperties>
</file>

<file path=docProps/custom.xml><?xml version="1.0" encoding="utf-8"?>
<Properties xmlns="http://schemas.openxmlformats.org/officeDocument/2006/custom-properties" xmlns:vt="http://schemas.openxmlformats.org/officeDocument/2006/docPropsVTypes"/>
</file>