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B8" w:rsidRDefault="00870EB8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852038">
        <w:rPr>
          <w:rFonts w:ascii="AngsanaUPC" w:hAnsi="AngsanaUPC" w:cs="AngsanaUPC" w:hint="cs"/>
          <w:b/>
          <w:bCs/>
          <w:sz w:val="32"/>
          <w:szCs w:val="32"/>
          <w:cs/>
        </w:rPr>
        <w:t>ตัวอย่างการพิมพ์วิทยานิพนธ์</w:t>
      </w:r>
    </w:p>
    <w:p w:rsidR="00852038" w:rsidRDefault="00852038" w:rsidP="00852038">
      <w:pPr>
        <w:spacing w:after="40"/>
        <w:rPr>
          <w:rFonts w:ascii="AngsanaUPC" w:hAnsi="AngsanaUPC" w:cs="AngsanaUPC" w:hint="cs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5"/>
        <w:gridCol w:w="562"/>
      </w:tblGrid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การพิมพ์ข้อความปกในภาษาไทย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การพิมพ์ข้อความปกในภาษาอังกฤษ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การพิมพ์ข้อความในใบรับร้องจากณะกรรมการสอบที่เป็นภาษาไทย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การพิมพ์ข้อความในใบรับร้องจากณะกรรมการสอบที่เป็นภาษาอังกฤษ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การพิมพ์บทคัดย่อภาษาไทย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6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การพิมพ์บทคัดย่อภาษาอังกฤษ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7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การพิมพ์กิตติกรรมประกาศ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8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การพิมพ์สารบัญ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9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การพิมพ์สารบัญตาราง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10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การพิมพ์สารบัญภาพ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11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การพิมพ์คำอธิบายสัญลักษณ์และคำย่อ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12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การแบ่งบทและหัวข้อในบท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13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การพิมพ์ตารางและภาพประกอบ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14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การพิมพ์เอกสารอ้างอิง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15</w:t>
            </w:r>
          </w:p>
        </w:tc>
      </w:tr>
      <w:tr w:rsidR="00E03006" w:rsidTr="00E03006">
        <w:tc>
          <w:tcPr>
            <w:tcW w:w="7735" w:type="dxa"/>
          </w:tcPr>
          <w:p w:rsidR="00E03006" w:rsidRDefault="00E03006" w:rsidP="00E03006">
            <w:pPr>
              <w:spacing w:after="40"/>
              <w:rPr>
                <w:rFonts w:ascii="AngsanaUPC" w:hAnsi="AngsanaUPC" w:cs="AngsanaUPC" w:hint="cs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การพิมพ์ประวัติผู้แต่ง</w:t>
            </w:r>
          </w:p>
        </w:tc>
        <w:tc>
          <w:tcPr>
            <w:tcW w:w="562" w:type="dxa"/>
          </w:tcPr>
          <w:p w:rsidR="00E03006" w:rsidRDefault="00E03006" w:rsidP="0038601C">
            <w:pPr>
              <w:spacing w:after="4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16</w:t>
            </w:r>
          </w:p>
        </w:tc>
      </w:tr>
    </w:tbl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70EB8" w:rsidRDefault="00870EB8" w:rsidP="00852038">
      <w:pPr>
        <w:spacing w:after="40"/>
        <w:rPr>
          <w:rFonts w:ascii="AngsanaUPC" w:hAnsi="AngsanaUPC" w:cs="AngsanaUPC" w:hint="cs"/>
          <w:sz w:val="32"/>
          <w:szCs w:val="32"/>
        </w:rPr>
      </w:pPr>
    </w:p>
    <w:p w:rsidR="00870EB8" w:rsidRDefault="00870EB8" w:rsidP="00870EB8">
      <w:pPr>
        <w:spacing w:after="40"/>
        <w:rPr>
          <w:rFonts w:ascii="AngsanaUPC" w:hAnsi="AngsanaUPC" w:cs="AngsanaUPC"/>
          <w:sz w:val="32"/>
          <w:szCs w:val="32"/>
        </w:rPr>
      </w:pPr>
    </w:p>
    <w:p w:rsidR="00E03006" w:rsidRDefault="00E03006" w:rsidP="00870EB8">
      <w:pPr>
        <w:spacing w:after="40"/>
        <w:rPr>
          <w:rFonts w:ascii="AngsanaUPC" w:hAnsi="AngsanaUPC" w:cs="AngsanaUPC" w:hint="cs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lastRenderedPageBreak/>
        <w:t>ชื่อเรื่อง(ภาษาไทย)</w:t>
      </w: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 w:hint="cs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(ชื่อผู้แต่งภาษาไทย)</w:t>
      </w: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คำนำหน้าชื่อ+ชื่อ**นามสุกล</w:t>
      </w:r>
    </w:p>
    <w:p w:rsidR="009D4212" w:rsidRPr="0038601C" w:rsidRDefault="009D4212" w:rsidP="0038601C">
      <w:pPr>
        <w:spacing w:after="40"/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8950FA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Pr="0038601C" w:rsidRDefault="0038601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ปริญญานิพนธ์นี้เป็นส่วนหนึ่งของการศึกษาตามหลักสูตร</w:t>
      </w: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ปริญญาวิศวกรรมศาสตรบัณฑิต</w:t>
      </w: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สาขาวิชา วิศวกรรมไฟฟ้า ภาควิชาวิศวกรรมไฟฟ้า</w:t>
      </w:r>
    </w:p>
    <w:p w:rsidR="009D4212" w:rsidRP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คณะวิศวกรรมศาสตร์ สถาบันเทคโนโลยีพระจอมเกล้าพระนครเหนือ</w:t>
      </w:r>
    </w:p>
    <w:p w:rsidR="0038601C" w:rsidRDefault="009D4212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 xml:space="preserve">ปีการศึกษา </w:t>
      </w:r>
      <w:r w:rsidRPr="0038601C">
        <w:rPr>
          <w:rFonts w:ascii="AngsanaUPC" w:hAnsi="AngsanaUPC" w:cs="AngsanaUPC"/>
          <w:sz w:val="32"/>
          <w:szCs w:val="32"/>
        </w:rPr>
        <w:t>____</w:t>
      </w:r>
      <w:r w:rsidRPr="0038601C">
        <w:rPr>
          <w:rFonts w:ascii="AngsanaUPC" w:hAnsi="AngsanaUPC" w:cs="AngsanaUPC"/>
          <w:sz w:val="32"/>
          <w:szCs w:val="32"/>
          <w:cs/>
        </w:rPr>
        <w:t>(</w:t>
      </w:r>
      <w:r w:rsidR="008950FA" w:rsidRPr="0038601C">
        <w:rPr>
          <w:rFonts w:ascii="AngsanaUPC" w:hAnsi="AngsanaUPC" w:cs="AngsanaUPC"/>
          <w:sz w:val="32"/>
          <w:szCs w:val="32"/>
          <w:cs/>
        </w:rPr>
        <w:t>ให้</w:t>
      </w:r>
      <w:r w:rsidRPr="0038601C">
        <w:rPr>
          <w:rFonts w:ascii="AngsanaUPC" w:hAnsi="AngsanaUPC" w:cs="AngsanaUPC"/>
          <w:sz w:val="32"/>
          <w:szCs w:val="32"/>
          <w:cs/>
        </w:rPr>
        <w:t>ใช้เป็นปี พ.ศ.)</w:t>
      </w:r>
    </w:p>
    <w:p w:rsidR="00A81D9C" w:rsidRPr="0038601C" w:rsidRDefault="00A81D9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lastRenderedPageBreak/>
        <w:t>ชื่อเรื่อง(</w:t>
      </w:r>
      <w:r w:rsidR="008950FA" w:rsidRPr="0038601C">
        <w:rPr>
          <w:rFonts w:ascii="AngsanaUPC" w:hAnsi="AngsanaUPC" w:cs="AngsanaUPC"/>
          <w:sz w:val="32"/>
          <w:szCs w:val="32"/>
          <w:cs/>
        </w:rPr>
        <w:t>ภาษาอังกฤษ</w:t>
      </w:r>
      <w:r w:rsidRPr="0038601C">
        <w:rPr>
          <w:rFonts w:ascii="AngsanaUPC" w:hAnsi="AngsanaUPC" w:cs="AngsanaUPC"/>
          <w:sz w:val="32"/>
          <w:szCs w:val="32"/>
          <w:cs/>
        </w:rPr>
        <w:t>)</w:t>
      </w:r>
    </w:p>
    <w:p w:rsidR="00A81D9C" w:rsidRDefault="00A81D9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Default="00E03006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E03006" w:rsidRPr="0038601C" w:rsidRDefault="00E03006" w:rsidP="0038601C">
      <w:pPr>
        <w:spacing w:after="40"/>
        <w:jc w:val="center"/>
        <w:rPr>
          <w:rFonts w:ascii="AngsanaUPC" w:hAnsi="AngsanaUPC" w:cs="AngsanaUPC" w:hint="cs"/>
          <w:sz w:val="32"/>
          <w:szCs w:val="32"/>
        </w:rPr>
      </w:pPr>
    </w:p>
    <w:p w:rsidR="00A81D9C" w:rsidRPr="0038601C" w:rsidRDefault="00A81D9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(ชื่อผู้แต่งภาษาไทย)</w:t>
      </w: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TITLE+NAME**SURNAME</w:t>
      </w:r>
    </w:p>
    <w:p w:rsidR="00A81D9C" w:rsidRPr="0038601C" w:rsidRDefault="00A81D9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A81D9C" w:rsidRPr="0038601C" w:rsidRDefault="00A81D9C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A81D9C" w:rsidRDefault="00A81D9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38601C" w:rsidRPr="0038601C" w:rsidRDefault="0038601C" w:rsidP="0038601C">
      <w:pPr>
        <w:tabs>
          <w:tab w:val="left" w:pos="1476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A PROJECT REPORT SUBMITTED IN PARTIAL FULFILLMENT OF THE REQUIRMENTS</w:t>
      </w: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FOR THE DEGREE OF BACHELOR OF ELECTRICAL ENGINEERING</w:t>
      </w: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DEPARTMENT OF ELECTRICAL ENGINEERING</w:t>
      </w: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FACULTY OF ENGINEERING</w:t>
      </w:r>
    </w:p>
    <w:p w:rsidR="00A81D9C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KING MONGKUT’S INSTITUTE OF TECHNOLOGY NORTH BANGKOK</w:t>
      </w:r>
    </w:p>
    <w:p w:rsidR="008950FA" w:rsidRPr="0038601C" w:rsidRDefault="008950FA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ACADEMIC YEAR ____</w:t>
      </w:r>
      <w:r w:rsidRPr="0038601C">
        <w:rPr>
          <w:rFonts w:ascii="AngsanaUPC" w:hAnsi="AngsanaUPC" w:cs="AngsanaUPC"/>
          <w:sz w:val="32"/>
          <w:szCs w:val="32"/>
          <w:cs/>
        </w:rPr>
        <w:t>(ให้ใช้เป็นปี ค.ศ)</w:t>
      </w:r>
    </w:p>
    <w:p w:rsidR="00852038" w:rsidRPr="0038601C" w:rsidRDefault="00852038" w:rsidP="00852038">
      <w:pPr>
        <w:spacing w:after="40"/>
        <w:rPr>
          <w:rFonts w:ascii="AngsanaUPC" w:hAnsi="AngsanaUPC" w:cs="AngsanaUPC" w:hint="eastAsia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lastRenderedPageBreak/>
        <w:t>ปริญญานิพนธ์เรื่อง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38601C">
        <w:rPr>
          <w:rFonts w:ascii="AngsanaUPC" w:hAnsi="AngsanaUPC" w:cs="AngsanaUPC"/>
          <w:sz w:val="32"/>
          <w:szCs w:val="32"/>
        </w:rPr>
        <w:t xml:space="preserve"> :</w:t>
      </w: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</w:t>
      </w:r>
    </w:p>
    <w:p w:rsidR="00852038" w:rsidRPr="0038601C" w:rsidRDefault="00852038" w:rsidP="00852038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ชื่อ     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/>
          <w:sz w:val="32"/>
          <w:szCs w:val="32"/>
        </w:rPr>
        <w:t xml:space="preserve">    </w:t>
      </w:r>
      <w:r>
        <w:rPr>
          <w:rFonts w:ascii="AngsanaUPC" w:hAnsi="AngsanaUPC" w:cs="AngsanaUPC" w:hint="cs"/>
          <w:sz w:val="32"/>
          <w:szCs w:val="32"/>
          <w:cs/>
        </w:rPr>
        <w:t>(กรณีที่มีผู้แต่งมากกว่า 1 คน ให้พิมพ์ชื่อคนละบรรทัด)</w:t>
      </w:r>
      <w:r>
        <w:rPr>
          <w:rFonts w:ascii="AngsanaUPC" w:hAnsi="AngsanaUPC" w:cs="AngsanaUPC"/>
          <w:sz w:val="32"/>
          <w:szCs w:val="32"/>
        </w:rPr>
        <w:t>_</w:t>
      </w:r>
      <w:r>
        <w:rPr>
          <w:rFonts w:ascii="AngsanaUPC" w:hAnsi="AngsanaUPC" w:cs="AngsanaUPC"/>
          <w:sz w:val="32"/>
          <w:szCs w:val="32"/>
        </w:rPr>
        <w:t>____</w:t>
      </w:r>
    </w:p>
    <w:p w:rsidR="00852038" w:rsidRPr="0038601C" w:rsidRDefault="00852038" w:rsidP="00852038">
      <w:pPr>
        <w:spacing w:after="40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ภาควิชา      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</w:t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>
        <w:rPr>
          <w:rFonts w:ascii="AngsanaUPC" w:hAnsi="AngsanaUPC" w:cs="AngsanaUPC" w:hint="cs"/>
          <w:sz w:val="32"/>
          <w:szCs w:val="32"/>
          <w:cs/>
        </w:rPr>
        <w:t>วิศวกรรมไฟฟ้า</w:t>
      </w:r>
    </w:p>
    <w:p w:rsidR="00852038" w:rsidRPr="0038601C" w:rsidRDefault="00852038" w:rsidP="00852038">
      <w:pPr>
        <w:spacing w:after="4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คณะ           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</w:t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>
        <w:rPr>
          <w:rFonts w:ascii="AngsanaUPC" w:hAnsi="AngsanaUPC" w:cs="AngsanaUPC" w:hint="cs"/>
          <w:sz w:val="32"/>
          <w:szCs w:val="32"/>
          <w:cs/>
        </w:rPr>
        <w:t>วิศวกรรมไฟฟ้า</w:t>
      </w:r>
    </w:p>
    <w:p w:rsidR="00852038" w:rsidRPr="0038601C" w:rsidRDefault="00852038" w:rsidP="00852038">
      <w:pPr>
        <w:spacing w:after="4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คณะ    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</w:t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  </w:t>
      </w:r>
      <w:r>
        <w:rPr>
          <w:rFonts w:ascii="AngsanaUPC" w:hAnsi="AngsanaUPC" w:cs="AngsanaUPC" w:hint="cs"/>
          <w:sz w:val="32"/>
          <w:szCs w:val="32"/>
          <w:cs/>
        </w:rPr>
        <w:t>วิศวกรรมศาสตร์</w:t>
      </w:r>
    </w:p>
    <w:p w:rsidR="00852038" w:rsidRPr="0038601C" w:rsidRDefault="00852038" w:rsidP="00852038">
      <w:pPr>
        <w:tabs>
          <w:tab w:val="center" w:pos="4680"/>
        </w:tabs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อาจาร์ยที่ปรึกษา  </w:t>
      </w:r>
      <w:r w:rsidRPr="0038601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/>
          <w:sz w:val="32"/>
          <w:szCs w:val="32"/>
        </w:rPr>
        <w:t xml:space="preserve">    ________________________________________________</w:t>
      </w:r>
    </w:p>
    <w:p w:rsidR="00852038" w:rsidRDefault="00852038" w:rsidP="00852038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ปีการศึกษา      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   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/>
          <w:sz w:val="32"/>
          <w:szCs w:val="32"/>
        </w:rPr>
        <w:t xml:space="preserve">    ________________________________________________</w:t>
      </w:r>
    </w:p>
    <w:p w:rsidR="0038601C" w:rsidRP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964FA" w:rsidRDefault="004964FA" w:rsidP="007C5D35">
      <w:pPr>
        <w:spacing w:after="4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คณะวิศวกรรมศาสตร์ สถาบันเทคโนโลยีพระจอมเกล้าเจ้าพระนครเหนือ อนุมัติให้ปริญญานิพนธ์นี้เป็นส่วนหนึ่งของการศึกษาตามหลักสูตรปริญญาวิศวกรรมศาสตรบัณทิต สาขาวิศวกรรมไฟฟ้า</w:t>
      </w:r>
    </w:p>
    <w:p w:rsidR="0038601C" w:rsidRPr="0038601C" w:rsidRDefault="0038601C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</w:p>
    <w:p w:rsidR="004964FA" w:rsidRPr="0038601C" w:rsidRDefault="004964FA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  <w:t>หัวหน้าภาควิชาวิศวกรรมไฟฟ้า</w:t>
      </w:r>
    </w:p>
    <w:p w:rsidR="004964FA" w:rsidRPr="0038601C" w:rsidRDefault="004964FA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>(_______________________)</w:t>
      </w:r>
    </w:p>
    <w:p w:rsidR="004964FA" w:rsidRPr="0038601C" w:rsidRDefault="004964FA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964FA" w:rsidRPr="0038601C" w:rsidRDefault="004964FA" w:rsidP="0038601C">
      <w:pPr>
        <w:spacing w:after="40"/>
        <w:ind w:firstLine="720"/>
        <w:rPr>
          <w:rFonts w:ascii="AngsanaUPC" w:hAnsi="AngsanaUPC" w:cs="AngsanaUPC"/>
          <w:sz w:val="32"/>
          <w:szCs w:val="32"/>
          <w:cs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</w:t>
      </w:r>
      <w:r w:rsidR="008A20CB" w:rsidRPr="0038601C">
        <w:rPr>
          <w:rFonts w:ascii="AngsanaUPC" w:hAnsi="AngsanaUPC" w:cs="AngsanaUPC"/>
          <w:sz w:val="32"/>
          <w:szCs w:val="32"/>
          <w:cs/>
        </w:rPr>
        <w:t>.................</w:t>
      </w:r>
      <w:r w:rsidR="008A20CB" w:rsidRPr="0038601C">
        <w:rPr>
          <w:rFonts w:ascii="AngsanaUPC" w:hAnsi="AngsanaUPC" w:cs="AngsanaUPC"/>
          <w:sz w:val="32"/>
          <w:szCs w:val="32"/>
          <w:cs/>
        </w:rPr>
        <w:tab/>
        <w:t>ประธานกรรมการ</w:t>
      </w:r>
    </w:p>
    <w:p w:rsidR="004964FA" w:rsidRPr="0038601C" w:rsidRDefault="004964FA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4964FA" w:rsidRPr="0038601C" w:rsidRDefault="004964FA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964FA" w:rsidRPr="0038601C" w:rsidRDefault="004964FA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</w:t>
      </w:r>
      <w:r w:rsidR="008A20CB" w:rsidRPr="0038601C">
        <w:rPr>
          <w:rFonts w:ascii="AngsanaUPC" w:hAnsi="AngsanaUPC" w:cs="AngsanaUPC"/>
          <w:sz w:val="32"/>
          <w:szCs w:val="32"/>
          <w:cs/>
        </w:rPr>
        <w:t>.................</w:t>
      </w:r>
      <w:r w:rsidR="008A20CB" w:rsidRPr="0038601C">
        <w:rPr>
          <w:rFonts w:ascii="AngsanaUPC" w:hAnsi="AngsanaUPC" w:cs="AngsanaUPC"/>
          <w:sz w:val="32"/>
          <w:szCs w:val="32"/>
          <w:cs/>
        </w:rPr>
        <w:tab/>
        <w:t>กรรมการ</w:t>
      </w:r>
    </w:p>
    <w:p w:rsidR="004964FA" w:rsidRPr="0038601C" w:rsidRDefault="004964FA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8A20CB" w:rsidRPr="0038601C" w:rsidRDefault="008A20CB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  <w:t>กรรมการ</w:t>
      </w:r>
    </w:p>
    <w:p w:rsidR="008A20CB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38601C" w:rsidRP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ลิขสิทธิ์ของภาควิชาวิศวกรรมไฟฟ้า คณะวิศวกรรมศาสตร์</w:t>
      </w: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สถาบันเทคโนโลยีพระจ</w:t>
      </w:r>
      <w:bookmarkStart w:id="0" w:name="_GoBack"/>
      <w:bookmarkEnd w:id="0"/>
      <w:r w:rsidRPr="0038601C">
        <w:rPr>
          <w:rFonts w:ascii="AngsanaUPC" w:hAnsi="AngsanaUPC" w:cs="AngsanaUPC"/>
          <w:sz w:val="32"/>
          <w:szCs w:val="32"/>
          <w:cs/>
        </w:rPr>
        <w:t>อมเกล้าพระนครเหนือ</w:t>
      </w:r>
    </w:p>
    <w:p w:rsidR="008A20CB" w:rsidRPr="0038601C" w:rsidRDefault="008A20CB" w:rsidP="0038601C">
      <w:pPr>
        <w:spacing w:after="40"/>
        <w:rPr>
          <w:rFonts w:ascii="AngsanaUPC" w:hAnsi="AngsanaUPC" w:cs="AngsanaUPC" w:hint="eastAsia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lastRenderedPageBreak/>
        <w:t>Project Report Title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</w:t>
      </w:r>
      <w:r w:rsidRPr="0038601C">
        <w:rPr>
          <w:rFonts w:ascii="AngsanaUPC" w:hAnsi="AngsanaUPC" w:cs="AngsanaUPC"/>
          <w:sz w:val="32"/>
          <w:szCs w:val="32"/>
        </w:rPr>
        <w:t xml:space="preserve"> :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="00EC0A01">
        <w:rPr>
          <w:rFonts w:ascii="AngsanaUPC" w:hAnsi="AngsanaUPC" w:cs="AngsanaUPC" w:hint="eastAsia"/>
          <w:sz w:val="32"/>
          <w:szCs w:val="32"/>
        </w:rPr>
        <w:t>________________________________________________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Name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/>
          <w:sz w:val="32"/>
          <w:szCs w:val="32"/>
        </w:rPr>
        <w:t xml:space="preserve">    </w:t>
      </w:r>
      <w:r w:rsidR="00852038">
        <w:rPr>
          <w:rFonts w:ascii="AngsanaUPC" w:hAnsi="AngsanaUPC" w:cs="AngsanaUPC" w:hint="cs"/>
          <w:sz w:val="32"/>
          <w:szCs w:val="32"/>
          <w:cs/>
        </w:rPr>
        <w:t>(กรณีที่มีผู้แต่งมากกว่า 1 คน ให้พิมพ์ชื่อคนละบรรทัด)</w:t>
      </w:r>
      <w:r w:rsidR="00852038">
        <w:rPr>
          <w:rFonts w:ascii="AngsanaUPC" w:hAnsi="AngsanaUPC" w:cs="AngsanaUPC"/>
          <w:sz w:val="32"/>
          <w:szCs w:val="32"/>
        </w:rPr>
        <w:t>_____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Major Field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          </w:t>
      </w:r>
      <w:r w:rsidR="00EC0A01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Pr="0038601C">
        <w:rPr>
          <w:rFonts w:ascii="AngsanaUPC" w:hAnsi="AngsanaUPC" w:cs="AngsanaUPC"/>
          <w:sz w:val="32"/>
          <w:szCs w:val="32"/>
        </w:rPr>
        <w:t>Electrical Engineering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Department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          </w:t>
      </w:r>
      <w:r w:rsidR="00EC0A01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Pr="0038601C">
        <w:rPr>
          <w:rFonts w:ascii="AngsanaUPC" w:hAnsi="AngsanaUPC" w:cs="AngsanaUPC"/>
          <w:sz w:val="32"/>
          <w:szCs w:val="32"/>
        </w:rPr>
        <w:t>Electrical Engineering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Faculty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                 </w:t>
      </w:r>
      <w:r w:rsidR="00EC0A01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</w:t>
      </w:r>
      <w:r w:rsidRPr="0038601C">
        <w:rPr>
          <w:rFonts w:ascii="AngsanaUPC" w:hAnsi="AngsanaUPC" w:cs="AngsanaUPC"/>
          <w:sz w:val="32"/>
          <w:szCs w:val="32"/>
        </w:rPr>
        <w:t>Engineering</w:t>
      </w:r>
    </w:p>
    <w:p w:rsidR="008A20CB" w:rsidRPr="0038601C" w:rsidRDefault="008A20CB" w:rsidP="0038601C">
      <w:pPr>
        <w:tabs>
          <w:tab w:val="center" w:pos="4680"/>
        </w:tabs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 xml:space="preserve">Project Advisor(s)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/>
          <w:sz w:val="32"/>
          <w:szCs w:val="32"/>
        </w:rPr>
        <w:t xml:space="preserve">    ________________________________________________</w:t>
      </w:r>
    </w:p>
    <w:p w:rsidR="008A20CB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Academic Year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</w:t>
      </w:r>
      <w:r w:rsidR="00EC0A01">
        <w:rPr>
          <w:rFonts w:ascii="AngsanaUPC" w:hAnsi="AngsanaUPC" w:cs="AngsanaUPC" w:hint="cs"/>
          <w:sz w:val="32"/>
          <w:szCs w:val="32"/>
          <w:cs/>
        </w:rPr>
        <w:t xml:space="preserve">                             </w:t>
      </w:r>
      <w:r w:rsidRPr="0038601C">
        <w:rPr>
          <w:rFonts w:ascii="AngsanaUPC" w:hAnsi="AngsanaUPC" w:cs="AngsanaUPC"/>
          <w:sz w:val="32"/>
          <w:szCs w:val="32"/>
        </w:rPr>
        <w:t>:</w:t>
      </w:r>
      <w:r w:rsidR="00EC0A01">
        <w:rPr>
          <w:rFonts w:ascii="AngsanaUPC" w:hAnsi="AngsanaUPC" w:cs="AngsanaUPC"/>
          <w:sz w:val="32"/>
          <w:szCs w:val="32"/>
        </w:rPr>
        <w:t xml:space="preserve">    ________________________________________________</w:t>
      </w:r>
    </w:p>
    <w:p w:rsidR="00EC0A01" w:rsidRPr="0038601C" w:rsidRDefault="00EC0A01" w:rsidP="0038601C">
      <w:pPr>
        <w:spacing w:after="40"/>
        <w:rPr>
          <w:rFonts w:ascii="AngsanaUPC" w:hAnsi="AngsanaUPC" w:cs="AngsanaUPC" w:hint="cs"/>
          <w:sz w:val="32"/>
          <w:szCs w:val="32"/>
        </w:rPr>
      </w:pPr>
    </w:p>
    <w:p w:rsidR="008A20CB" w:rsidRDefault="008A20CB" w:rsidP="007C5D35">
      <w:pPr>
        <w:spacing w:after="4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Accepted by the Faculty of Engineering, King Mongkut’s Institute of Technology North Bangkok in Partial Fulfillment of the Requirements for the Degree of Bachelor of Electrical Engineering</w:t>
      </w:r>
    </w:p>
    <w:p w:rsidR="00EC0A01" w:rsidRPr="0038601C" w:rsidRDefault="00EC0A01" w:rsidP="007C5D35">
      <w:pPr>
        <w:spacing w:after="40"/>
        <w:ind w:firstLine="720"/>
        <w:jc w:val="thaiDistribute"/>
        <w:rPr>
          <w:rFonts w:ascii="AngsanaUPC" w:hAnsi="AngsanaUPC" w:cs="AngsanaUPC" w:hint="cs"/>
          <w:sz w:val="32"/>
          <w:szCs w:val="32"/>
        </w:rPr>
      </w:pPr>
    </w:p>
    <w:p w:rsidR="008A20CB" w:rsidRPr="0038601C" w:rsidRDefault="008A20CB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="00B727C7" w:rsidRPr="0038601C">
        <w:rPr>
          <w:rFonts w:ascii="AngsanaUPC" w:hAnsi="AngsanaUPC" w:cs="AngsanaUPC"/>
          <w:sz w:val="32"/>
          <w:szCs w:val="32"/>
        </w:rPr>
        <w:t>Head of the Department of Electrical Engineering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>(_______________________)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8A20CB" w:rsidRPr="0038601C" w:rsidRDefault="008A20CB" w:rsidP="0038601C">
      <w:pPr>
        <w:spacing w:after="40"/>
        <w:ind w:firstLine="720"/>
        <w:rPr>
          <w:rFonts w:ascii="AngsanaUPC" w:hAnsi="AngsanaUPC" w:cs="AngsanaUPC"/>
          <w:sz w:val="32"/>
          <w:szCs w:val="32"/>
          <w:cs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="00B727C7" w:rsidRPr="0038601C">
        <w:rPr>
          <w:rFonts w:ascii="AngsanaUPC" w:hAnsi="AngsanaUPC" w:cs="AngsanaUPC"/>
          <w:sz w:val="32"/>
          <w:szCs w:val="32"/>
        </w:rPr>
        <w:t>Chairperson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8A20CB" w:rsidRPr="0038601C" w:rsidRDefault="008A20CB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="00B727C7" w:rsidRPr="0038601C">
        <w:rPr>
          <w:rFonts w:ascii="AngsanaUPC" w:hAnsi="AngsanaUPC" w:cs="AngsanaUPC"/>
          <w:sz w:val="32"/>
          <w:szCs w:val="32"/>
        </w:rPr>
        <w:t>Member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8A20CB" w:rsidRPr="0038601C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8A20CB" w:rsidRPr="0038601C" w:rsidRDefault="008A20CB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................................................</w:t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="00B727C7" w:rsidRPr="0038601C">
        <w:rPr>
          <w:rFonts w:ascii="AngsanaUPC" w:hAnsi="AngsanaUPC" w:cs="AngsanaUPC"/>
          <w:sz w:val="32"/>
          <w:szCs w:val="32"/>
        </w:rPr>
        <w:t>Member</w:t>
      </w:r>
    </w:p>
    <w:p w:rsidR="008A20CB" w:rsidRDefault="008A20CB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</w:rPr>
        <w:t xml:space="preserve">(_______________________)      </w:t>
      </w:r>
    </w:p>
    <w:p w:rsidR="00EC0A01" w:rsidRPr="0038601C" w:rsidRDefault="00EC0A01" w:rsidP="0038601C">
      <w:pPr>
        <w:spacing w:after="40"/>
        <w:rPr>
          <w:rFonts w:ascii="AngsanaUPC" w:hAnsi="AngsanaUPC" w:cs="AngsanaUPC" w:hint="cs"/>
          <w:sz w:val="32"/>
          <w:szCs w:val="32"/>
        </w:rPr>
      </w:pPr>
    </w:p>
    <w:p w:rsidR="009D4212" w:rsidRPr="0038601C" w:rsidRDefault="009E3B3D" w:rsidP="0038601C">
      <w:pPr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Copyright of the Department of Electrical Engineering, Faculty of Engineering</w:t>
      </w:r>
    </w:p>
    <w:p w:rsidR="009E3B3D" w:rsidRPr="0038601C" w:rsidRDefault="009E3B3D" w:rsidP="00852038">
      <w:pPr>
        <w:spacing w:after="40"/>
        <w:jc w:val="center"/>
        <w:rPr>
          <w:rFonts w:ascii="AngsanaUPC" w:hAnsi="AngsanaUPC" w:cs="AngsanaUPC" w:hint="cs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</w:rPr>
        <w:t>King Mongkut’s Institute of Technology North Bankok</w:t>
      </w: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8601C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บทคัดย่อ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(เนื้อหา)</w:t>
      </w:r>
      <w:r w:rsidRPr="0038601C">
        <w:rPr>
          <w:rFonts w:ascii="AngsanaUPC" w:hAnsi="AngsanaUPC" w:cs="AngsanaUP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8601C">
        <w:rPr>
          <w:rFonts w:ascii="AngsanaUPC" w:hAnsi="AngsanaUPC" w:cs="AngsanaUPC"/>
          <w:b/>
          <w:bCs/>
          <w:sz w:val="32"/>
          <w:szCs w:val="32"/>
        </w:rPr>
        <w:lastRenderedPageBreak/>
        <w:t>Abstract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(</w:t>
      </w:r>
      <w:r w:rsidRPr="0038601C">
        <w:rPr>
          <w:rFonts w:ascii="AngsanaUPC" w:hAnsi="AngsanaUPC" w:cs="AngsanaUPC"/>
          <w:sz w:val="32"/>
          <w:szCs w:val="32"/>
        </w:rPr>
        <w:t>body</w:t>
      </w:r>
      <w:r w:rsidRPr="0038601C">
        <w:rPr>
          <w:rFonts w:ascii="AngsanaUPC" w:hAnsi="AngsanaUPC" w:cs="AngsanaUPC"/>
          <w:sz w:val="32"/>
          <w:szCs w:val="32"/>
          <w:cs/>
        </w:rPr>
        <w:t>)</w:t>
      </w:r>
      <w:r w:rsidRPr="0038601C">
        <w:rPr>
          <w:rFonts w:ascii="AngsanaUPC" w:hAnsi="AngsanaUPC" w:cs="AngsanaUP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  <w:cs/>
        </w:rPr>
      </w:pPr>
      <w:r w:rsidRPr="0038601C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กิตติกรรมประกาศ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(เนื้อหา)</w:t>
      </w:r>
      <w:r w:rsidRPr="0038601C">
        <w:rPr>
          <w:rFonts w:ascii="AngsanaUPC" w:hAnsi="AngsanaUPC" w:cs="AngsanaUP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21"/>
          <w:szCs w:val="21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</w:r>
      <w:r w:rsidRPr="0038601C">
        <w:rPr>
          <w:rFonts w:ascii="AngsanaUPC" w:hAnsi="AngsanaUPC" w:cs="AngsanaUPC"/>
          <w:sz w:val="32"/>
          <w:szCs w:val="32"/>
          <w:cs/>
        </w:rPr>
        <w:tab/>
        <w:t>ชื่อผู้แต่ง**นามสกุล</w:t>
      </w:r>
      <w:r w:rsidRPr="0038601C">
        <w:rPr>
          <w:rFonts w:ascii="AngsanaUPC" w:hAnsi="AngsanaUPC" w:cs="AngsanaUPC"/>
          <w:sz w:val="21"/>
          <w:szCs w:val="21"/>
          <w:cs/>
        </w:rPr>
        <w:t>(ไม่ต้องใช้คำนำหน้าชื่อ)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9E3B3D" w:rsidRPr="0038601C" w:rsidRDefault="009E3B3D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8601C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9E3B3D" w:rsidRPr="0038601C" w:rsidRDefault="009E3B3D" w:rsidP="0038601C">
      <w:pPr>
        <w:spacing w:after="40"/>
        <w:jc w:val="right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หน้า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  <w:cs/>
        </w:rPr>
      </w:pPr>
      <w:r w:rsidRPr="0038601C">
        <w:rPr>
          <w:rFonts w:ascii="AngsanaUPC" w:hAnsi="AngsanaUPC" w:cs="AngsanaUPC"/>
          <w:sz w:val="32"/>
          <w:szCs w:val="32"/>
          <w:cs/>
        </w:rPr>
        <w:t>บทคัดย่อภาษาไทย</w:t>
      </w:r>
      <w:r w:rsidR="006F0F24" w:rsidRPr="0038601C">
        <w:rPr>
          <w:rFonts w:ascii="AngsanaUPC" w:hAnsi="AngsanaUPC" w:cs="AngsanaUPC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6F0F24" w:rsidRPr="0038601C">
        <w:rPr>
          <w:rFonts w:ascii="AngsanaUPC" w:hAnsi="AngsanaUPC" w:cs="AngsanaUPC"/>
          <w:sz w:val="32"/>
          <w:szCs w:val="32"/>
          <w:cs/>
        </w:rPr>
        <w:t>ค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บทคัดย่อภาษาอังกฤษ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ง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จ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สารบัญตาราง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        -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สารบัญภาพ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คำอธิบายสัญลักษณ์และคำย่อ                                                                                                            -</w:t>
      </w:r>
    </w:p>
    <w:p w:rsidR="00FC56F7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 xml:space="preserve">บทที่  1.    </w:t>
      </w:r>
      <w:r w:rsidR="009E3B3D" w:rsidRPr="0038601C">
        <w:rPr>
          <w:rFonts w:ascii="AngsanaUPC" w:hAnsi="AngsanaUPC" w:cs="AngsanaUPC"/>
          <w:sz w:val="32"/>
          <w:szCs w:val="32"/>
          <w:cs/>
        </w:rPr>
        <w:t>บทนำ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   1</w:t>
      </w:r>
    </w:p>
    <w:p w:rsidR="009E3B3D" w:rsidRPr="0038601C" w:rsidRDefault="006F0F24" w:rsidP="0038601C">
      <w:pPr>
        <w:spacing w:after="40"/>
        <w:ind w:firstLine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 xml:space="preserve">1.1    </w:t>
      </w:r>
      <w:r w:rsidR="009E3B3D" w:rsidRPr="0038601C">
        <w:rPr>
          <w:rFonts w:ascii="AngsanaUPC" w:hAnsi="AngsanaUPC" w:cs="AngsanaUPC"/>
          <w:sz w:val="32"/>
          <w:szCs w:val="32"/>
          <w:cs/>
        </w:rPr>
        <w:t>หัวข้อสำคัญ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-</w:t>
      </w:r>
    </w:p>
    <w:p w:rsidR="009E3B3D" w:rsidRPr="0038601C" w:rsidRDefault="006F0F24" w:rsidP="0038601C">
      <w:pPr>
        <w:spacing w:after="40"/>
        <w:ind w:left="72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1.2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="009E3B3D" w:rsidRPr="0038601C">
        <w:rPr>
          <w:rFonts w:ascii="AngsanaUPC" w:hAnsi="AngsanaUPC" w:cs="AngsanaUPC"/>
          <w:sz w:val="32"/>
          <w:szCs w:val="32"/>
          <w:cs/>
        </w:rPr>
        <w:t>หัวข้อสำคัญ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-</w:t>
      </w:r>
    </w:p>
    <w:p w:rsidR="009E3B3D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บทที่</w:t>
      </w:r>
      <w:r w:rsidRPr="0038601C">
        <w:rPr>
          <w:rFonts w:ascii="AngsanaUPC" w:hAnsi="AngsanaUPC" w:cs="AngsanaUPC"/>
          <w:sz w:val="32"/>
          <w:szCs w:val="32"/>
        </w:rPr>
        <w:t xml:space="preserve">  </w:t>
      </w:r>
      <w:r w:rsidRPr="0038601C">
        <w:rPr>
          <w:rFonts w:ascii="AngsanaUPC" w:hAnsi="AngsanaUPC" w:cs="AngsanaUPC"/>
          <w:sz w:val="32"/>
          <w:szCs w:val="32"/>
          <w:cs/>
        </w:rPr>
        <w:t>2.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="009E3B3D" w:rsidRPr="0038601C">
        <w:rPr>
          <w:rFonts w:ascii="AngsanaUPC" w:hAnsi="AngsanaUPC" w:cs="AngsanaUPC"/>
          <w:sz w:val="32"/>
          <w:szCs w:val="32"/>
          <w:cs/>
        </w:rPr>
        <w:t>ชื่อบท</w:t>
      </w:r>
      <w:r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               -</w:t>
      </w:r>
    </w:p>
    <w:p w:rsidR="009E3B3D" w:rsidRPr="0038601C" w:rsidRDefault="009E3B3D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2.1</w:t>
      </w:r>
      <w:r w:rsidR="006F0F24" w:rsidRPr="0038601C">
        <w:rPr>
          <w:rFonts w:ascii="AngsanaUPC" w:hAnsi="AngsanaUPC" w:cs="AngsanaUPC"/>
          <w:sz w:val="32"/>
          <w:szCs w:val="32"/>
        </w:rPr>
        <w:t xml:space="preserve">    </w:t>
      </w:r>
      <w:r w:rsidR="00FC56F7" w:rsidRPr="0038601C">
        <w:rPr>
          <w:rFonts w:ascii="AngsanaUPC" w:hAnsi="AngsanaUPC" w:cs="AngsanaUPC"/>
          <w:sz w:val="32"/>
          <w:szCs w:val="32"/>
          <w:cs/>
        </w:rPr>
        <w:t>หัวข้อสำคัญ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-</w:t>
      </w:r>
    </w:p>
    <w:p w:rsidR="00FC56F7" w:rsidRPr="0038601C" w:rsidRDefault="00FC56F7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</w:r>
      <w:r w:rsidR="006F0F24" w:rsidRPr="0038601C">
        <w:rPr>
          <w:rFonts w:ascii="AngsanaUPC" w:hAnsi="AngsanaUPC" w:cs="AngsanaUPC"/>
          <w:sz w:val="32"/>
          <w:szCs w:val="32"/>
          <w:cs/>
        </w:rPr>
        <w:t>2.2</w:t>
      </w:r>
      <w:r w:rsidR="006F0F24"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หัวข้อสำคัญ</w:t>
      </w:r>
      <w:r w:rsidR="006F0F24" w:rsidRPr="0038601C">
        <w:rPr>
          <w:rFonts w:ascii="AngsanaUPC" w:hAnsi="AngsanaUPC" w:cs="AngsanaUPC"/>
          <w:sz w:val="32"/>
          <w:szCs w:val="32"/>
          <w:cs/>
        </w:rPr>
        <w:t xml:space="preserve">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บทที่</w:t>
      </w:r>
      <w:r w:rsidRPr="0038601C">
        <w:rPr>
          <w:rFonts w:ascii="AngsanaUPC" w:hAnsi="AngsanaUPC" w:cs="AngsanaUPC"/>
          <w:sz w:val="32"/>
          <w:szCs w:val="32"/>
        </w:rPr>
        <w:t xml:space="preserve">  </w:t>
      </w:r>
      <w:r w:rsidRPr="0038601C">
        <w:rPr>
          <w:rFonts w:ascii="AngsanaUPC" w:hAnsi="AngsanaUPC" w:cs="AngsanaUPC"/>
          <w:sz w:val="32"/>
          <w:szCs w:val="32"/>
          <w:cs/>
        </w:rPr>
        <w:t>3.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ชื่อบท               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3.1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หัวข้อสำคัญ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3.2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หัวข้อสำคัญ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>บทที่</w:t>
      </w:r>
      <w:r w:rsidRPr="0038601C">
        <w:rPr>
          <w:rFonts w:ascii="AngsanaUPC" w:hAnsi="AngsanaUPC" w:cs="AngsanaUPC"/>
          <w:sz w:val="32"/>
          <w:szCs w:val="32"/>
        </w:rPr>
        <w:t xml:space="preserve">  </w:t>
      </w:r>
      <w:r w:rsidRPr="0038601C">
        <w:rPr>
          <w:rFonts w:ascii="AngsanaUPC" w:hAnsi="AngsanaUPC" w:cs="AngsanaUPC"/>
          <w:sz w:val="32"/>
          <w:szCs w:val="32"/>
          <w:cs/>
        </w:rPr>
        <w:t>4.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ชื่อบท               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4.1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หัวข้อสำคัญ                                                                                                                 -</w:t>
      </w:r>
    </w:p>
    <w:p w:rsidR="006F0F24" w:rsidRPr="0038601C" w:rsidRDefault="006F0F24" w:rsidP="0038601C">
      <w:pPr>
        <w:spacing w:after="40"/>
        <w:rPr>
          <w:rFonts w:ascii="AngsanaUPC" w:hAnsi="AngsanaUPC" w:cs="AngsanaUPC"/>
          <w:sz w:val="32"/>
          <w:szCs w:val="32"/>
        </w:rPr>
      </w:pPr>
      <w:r w:rsidRPr="0038601C">
        <w:rPr>
          <w:rFonts w:ascii="AngsanaUPC" w:hAnsi="AngsanaUPC" w:cs="AngsanaUPC"/>
          <w:sz w:val="32"/>
          <w:szCs w:val="32"/>
          <w:cs/>
        </w:rPr>
        <w:tab/>
        <w:t>4.2</w:t>
      </w:r>
      <w:r w:rsidRPr="0038601C">
        <w:rPr>
          <w:rFonts w:ascii="AngsanaUPC" w:hAnsi="AngsanaUPC" w:cs="AngsanaUPC"/>
          <w:sz w:val="32"/>
          <w:szCs w:val="32"/>
        </w:rPr>
        <w:t xml:space="preserve">    </w:t>
      </w:r>
      <w:r w:rsidRPr="0038601C">
        <w:rPr>
          <w:rFonts w:ascii="AngsanaUPC" w:hAnsi="AngsanaUPC" w:cs="AngsanaUPC"/>
          <w:sz w:val="32"/>
          <w:szCs w:val="32"/>
          <w:cs/>
        </w:rPr>
        <w:t>หัวข้อสำคัญ                                                                                                                 -</w:t>
      </w:r>
    </w:p>
    <w:p w:rsidR="006F0F24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บทที่  5.    สรุป วิจารณ์ผล และข้อเสนอแนะ                                                                                     -</w:t>
      </w:r>
    </w:p>
    <w:p w:rsid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เอกสารอ้างอิง                                                                                                                                     -</w:t>
      </w:r>
    </w:p>
    <w:p w:rsid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ภาคผนวก ก                                                                                                                                        -</w:t>
      </w:r>
    </w:p>
    <w:p w:rsid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ประวิติผู้แต่ง                                                                                                                                       -</w:t>
      </w:r>
    </w:p>
    <w:p w:rsid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8601C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สารบัญตาราง</w:t>
      </w:r>
    </w:p>
    <w:p w:rsidR="0038601C" w:rsidRDefault="0038601C" w:rsidP="0038601C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38601C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ตาราง                                                                                                                                            หน้า</w:t>
      </w: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1-1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1-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 xml:space="preserve">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>-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>-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>-</w:t>
      </w:r>
      <w:r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 xml:space="preserve">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-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>-</w:t>
      </w:r>
      <w:r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  <w:cs/>
        </w:rPr>
        <w:t xml:space="preserve">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  <w:cs/>
        </w:rPr>
        <w:t xml:space="preserve">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>
        <w:rPr>
          <w:rFonts w:ascii="AngsanaUPC" w:hAnsi="AngsanaUPC" w:cs="AngsanaUPC"/>
          <w:sz w:val="32"/>
          <w:szCs w:val="32"/>
          <w:cs/>
        </w:rPr>
        <w:t xml:space="preserve">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ข-1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ข-2    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                           -</w:t>
      </w: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38601C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4F573F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คำอธิบายสัญลักษณ์และคำย่อ</w:t>
      </w:r>
    </w:p>
    <w:p w:rsidR="004F573F" w:rsidRDefault="004F573F" w:rsidP="004F573F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  <w:cs/>
        </w:rPr>
      </w:pPr>
      <w:r w:rsidRPr="004F573F">
        <w:rPr>
          <w:rFonts w:ascii="AngsanaUPC" w:hAnsi="AngsanaUPC" w:cs="AngsanaUPC" w:hint="cs"/>
          <w:sz w:val="32"/>
          <w:szCs w:val="32"/>
          <w:cs/>
        </w:rPr>
        <w:t>สัญลักษณ์และคำย่อ</w:t>
      </w:r>
      <w:r>
        <w:rPr>
          <w:rFonts w:ascii="AngsanaUPC" w:hAnsi="AngsanaUPC" w:cs="AngsanaUPC"/>
          <w:sz w:val="32"/>
          <w:szCs w:val="32"/>
        </w:rPr>
        <w:t xml:space="preserve">                                                           </w:t>
      </w:r>
      <w:r>
        <w:rPr>
          <w:rFonts w:ascii="AngsanaUPC" w:hAnsi="AngsanaUPC" w:cs="AngsanaUPC" w:hint="cs"/>
          <w:sz w:val="32"/>
          <w:szCs w:val="32"/>
          <w:cs/>
        </w:rPr>
        <w:t xml:space="preserve"> คำอธิบาย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P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        </w:t>
      </w:r>
      <w:r>
        <w:rPr>
          <w:rFonts w:ascii="AngsanaUPC" w:hAnsi="AngsanaUPC" w:cs="AngsanaUPC" w:hint="eastAsia"/>
          <w:sz w:val="32"/>
          <w:szCs w:val="32"/>
        </w:rPr>
        <w:t>_____</w:t>
      </w:r>
      <w:r>
        <w:rPr>
          <w:rFonts w:ascii="AngsanaUPC" w:hAnsi="AngsanaUPC" w:cs="AngsanaUPC"/>
          <w:sz w:val="32"/>
          <w:szCs w:val="32"/>
        </w:rPr>
        <w:t xml:space="preserve">                    __________________________________________________________</w:t>
      </w: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Default="004F573F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4F573F" w:rsidRPr="004F573F" w:rsidRDefault="004F573F" w:rsidP="004F573F">
      <w:pPr>
        <w:spacing w:after="4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4F573F"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>บทที่ 1</w:t>
      </w:r>
      <w:r w:rsidR="00391234">
        <w:rPr>
          <w:rFonts w:ascii="AngsanaUPC" w:hAnsi="AngsanaUPC" w:cs="AngsanaUPC" w:hint="cs"/>
          <w:b/>
          <w:bCs/>
          <w:sz w:val="40"/>
          <w:szCs w:val="40"/>
          <w:cs/>
        </w:rPr>
        <w:t>(ขนาดตัวอักษร 20 พอยต์)</w:t>
      </w:r>
    </w:p>
    <w:p w:rsidR="004F573F" w:rsidRDefault="004F573F" w:rsidP="004F573F">
      <w:pPr>
        <w:spacing w:after="40"/>
        <w:jc w:val="center"/>
        <w:rPr>
          <w:rFonts w:ascii="AngsanaUPC" w:hAnsi="AngsanaUPC" w:cs="AngsanaUPC"/>
          <w:b/>
          <w:bCs/>
          <w:sz w:val="40"/>
          <w:szCs w:val="40"/>
        </w:rPr>
      </w:pPr>
      <w:r w:rsidRPr="004F573F">
        <w:rPr>
          <w:rFonts w:ascii="AngsanaUPC" w:hAnsi="AngsanaUPC" w:cs="AngsanaUPC" w:hint="cs"/>
          <w:b/>
          <w:bCs/>
          <w:sz w:val="40"/>
          <w:szCs w:val="40"/>
          <w:cs/>
        </w:rPr>
        <w:t>บทนำ</w:t>
      </w:r>
    </w:p>
    <w:p w:rsidR="00391234" w:rsidRDefault="00391234" w:rsidP="00391234">
      <w:pPr>
        <w:spacing w:after="40"/>
        <w:rPr>
          <w:rFonts w:ascii="AngsanaUPC" w:hAnsi="AngsanaUPC" w:cs="AngsanaUPC"/>
          <w:b/>
          <w:bCs/>
          <w:sz w:val="40"/>
          <w:szCs w:val="40"/>
        </w:rPr>
      </w:pPr>
    </w:p>
    <w:p w:rsidR="00391234" w:rsidRPr="00391234" w:rsidRDefault="00391234" w:rsidP="00391234">
      <w:pPr>
        <w:pStyle w:val="ListParagraph"/>
        <w:numPr>
          <w:ilvl w:val="1"/>
          <w:numId w:val="3"/>
        </w:numPr>
        <w:spacing w:after="40"/>
        <w:rPr>
          <w:rFonts w:ascii="AngsanaUPC" w:hAnsi="AngsanaUPC" w:cs="AngsanaUPC"/>
          <w:b/>
          <w:bCs/>
          <w:sz w:val="32"/>
          <w:szCs w:val="32"/>
        </w:rPr>
      </w:pPr>
      <w:r w:rsidRPr="00391234">
        <w:rPr>
          <w:rFonts w:ascii="AngsanaUPC" w:hAnsi="AngsanaUPC" w:cs="AngsanaUPC" w:hint="cs"/>
          <w:b/>
          <w:bCs/>
          <w:sz w:val="32"/>
          <w:szCs w:val="32"/>
          <w:cs/>
        </w:rPr>
        <w:t>ประเทศไทย(ขนาดตัวอักษร 16 พอยต์ตัวหนา)</w:t>
      </w:r>
    </w:p>
    <w:p w:rsidR="004F573F" w:rsidRDefault="00391234" w:rsidP="00727417">
      <w:pPr>
        <w:spacing w:after="40"/>
        <w:ind w:left="48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1.1.1  ภาคเหนือ</w:t>
      </w:r>
      <w:r w:rsidR="00727417">
        <w:rPr>
          <w:rFonts w:ascii="AngsanaUPC" w:hAnsi="AngsanaUPC" w:cs="AngsanaUPC"/>
          <w:sz w:val="32"/>
          <w:szCs w:val="32"/>
        </w:rPr>
        <w:t xml:space="preserve"> .........................................................................................................................</w:t>
      </w:r>
    </w:p>
    <w:p w:rsidR="00391234" w:rsidRDefault="00727417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.............................................................................................................................................................</w:t>
      </w:r>
    </w:p>
    <w:p w:rsidR="00727417" w:rsidRDefault="00727417" w:rsidP="00727417">
      <w:pPr>
        <w:spacing w:after="40"/>
        <w:ind w:left="48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1.1.</w:t>
      </w:r>
      <w:r>
        <w:rPr>
          <w:rFonts w:ascii="AngsanaUPC" w:hAnsi="AngsanaUPC" w:cs="AngsanaUPC"/>
          <w:sz w:val="32"/>
          <w:szCs w:val="32"/>
        </w:rPr>
        <w:t>2</w:t>
      </w:r>
      <w:r>
        <w:rPr>
          <w:rFonts w:ascii="AngsanaUPC" w:hAnsi="AngsanaUPC" w:cs="AngsanaUPC" w:hint="cs"/>
          <w:sz w:val="32"/>
          <w:szCs w:val="32"/>
          <w:cs/>
        </w:rPr>
        <w:t xml:space="preserve">  ภาคใต้ </w:t>
      </w:r>
      <w:r>
        <w:rPr>
          <w:rFonts w:ascii="AngsanaUPC" w:hAnsi="AngsanaUPC" w:cs="AngsanaUPC"/>
          <w:sz w:val="32"/>
          <w:szCs w:val="32"/>
        </w:rPr>
        <w:t xml:space="preserve"> .........................................................................................................................</w:t>
      </w:r>
      <w:r>
        <w:rPr>
          <w:rFonts w:ascii="AngsanaUPC" w:hAnsi="AngsanaUPC" w:cs="AngsanaUPC" w:hint="cs"/>
          <w:sz w:val="32"/>
          <w:szCs w:val="32"/>
          <w:cs/>
        </w:rPr>
        <w:t>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.............................................................................................................................................................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              1.1.2.1  ชุมพร ...................................................................................................................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                 1.1.2.2  </w:t>
      </w:r>
      <w:r>
        <w:rPr>
          <w:rFonts w:ascii="AngsanaUPC" w:hAnsi="AngsanaUPC" w:cs="AngsanaUPC" w:hint="cs"/>
          <w:sz w:val="32"/>
          <w:szCs w:val="32"/>
          <w:cs/>
        </w:rPr>
        <w:t>ตรัง</w:t>
      </w:r>
      <w:r>
        <w:rPr>
          <w:rFonts w:ascii="AngsanaUPC" w:hAnsi="AngsanaUPC" w:cs="AngsanaUPC"/>
          <w:sz w:val="32"/>
          <w:szCs w:val="32"/>
          <w:cs/>
        </w:rPr>
        <w:t xml:space="preserve"> ...................................................................................................................</w:t>
      </w:r>
      <w:r>
        <w:rPr>
          <w:rFonts w:ascii="AngsanaUPC" w:hAnsi="AngsanaUPC" w:cs="AngsanaUPC" w:hint="cs"/>
          <w:sz w:val="32"/>
          <w:szCs w:val="32"/>
          <w:cs/>
        </w:rPr>
        <w:t>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</w:t>
      </w:r>
    </w:p>
    <w:p w:rsidR="00727417" w:rsidRDefault="00727417" w:rsidP="00727417">
      <w:pPr>
        <w:spacing w:after="40"/>
        <w:ind w:left="48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1.1.3  ภาคตะวันออก 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.</w:t>
      </w:r>
      <w:r>
        <w:rPr>
          <w:rFonts w:ascii="AngsanaUPC" w:hAnsi="AngsanaUPC" w:cs="AngsanaUPC"/>
          <w:sz w:val="32"/>
          <w:szCs w:val="32"/>
        </w:rPr>
        <w:t>...........................................................................................................</w:t>
      </w:r>
      <w:r>
        <w:rPr>
          <w:rFonts w:ascii="AngsanaUPC" w:hAnsi="AngsanaUPC" w:cs="AngsanaUPC" w:hint="cs"/>
          <w:sz w:val="32"/>
          <w:szCs w:val="32"/>
          <w:cs/>
        </w:rPr>
        <w:t>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.............................................................................................................................................................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eastAsia"/>
          <w:sz w:val="32"/>
          <w:szCs w:val="32"/>
        </w:rPr>
        <w:t>&lt;</w:t>
      </w:r>
      <w:r>
        <w:rPr>
          <w:rFonts w:ascii="AngsanaUPC" w:hAnsi="AngsanaUPC" w:cs="AngsanaUPC" w:hint="cs"/>
          <w:sz w:val="32"/>
          <w:szCs w:val="32"/>
          <w:cs/>
        </w:rPr>
        <w:t>เว้น 1 บรรทัดเมื่อขึ้นหัวข้อสำคัญใหญ่</w:t>
      </w:r>
      <w:r>
        <w:rPr>
          <w:rFonts w:ascii="AngsanaUPC" w:hAnsi="AngsanaUPC" w:cs="AngsanaUPC" w:hint="eastAsia"/>
          <w:sz w:val="32"/>
          <w:szCs w:val="32"/>
        </w:rPr>
        <w:t>&gt;</w:t>
      </w:r>
    </w:p>
    <w:p w:rsidR="00727417" w:rsidRPr="007A300C" w:rsidRDefault="00727417" w:rsidP="007A300C">
      <w:pPr>
        <w:pStyle w:val="ListParagraph"/>
        <w:numPr>
          <w:ilvl w:val="1"/>
          <w:numId w:val="3"/>
        </w:num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  <w:r w:rsidRPr="007A300C">
        <w:rPr>
          <w:rFonts w:ascii="AngsanaUPC" w:hAnsi="AngsanaUPC" w:cs="AngsanaUPC" w:hint="cs"/>
          <w:b/>
          <w:bCs/>
          <w:sz w:val="32"/>
          <w:szCs w:val="32"/>
          <w:cs/>
        </w:rPr>
        <w:t>ประเทสลาว</w:t>
      </w:r>
      <w:r w:rsidRPr="007A300C">
        <w:rPr>
          <w:rFonts w:ascii="AngsanaUPC" w:hAnsi="AngsanaUPC" w:cs="AngsanaUPC"/>
          <w:b/>
          <w:bCs/>
          <w:sz w:val="32"/>
          <w:szCs w:val="32"/>
          <w:cs/>
        </w:rPr>
        <w:tab/>
      </w: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b/>
          <w:bCs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 xml:space="preserve">ตารางที่ ก-1 </w:t>
      </w:r>
      <w:r w:rsidR="00982998">
        <w:rPr>
          <w:rFonts w:ascii="AngsanaUPC" w:hAnsi="AngsanaUPC" w:cs="AngsanaUPC" w:hint="cs"/>
          <w:sz w:val="32"/>
          <w:szCs w:val="32"/>
          <w:cs/>
        </w:rPr>
        <w:t>ชื่อตาราง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3"/>
        <w:gridCol w:w="3587"/>
      </w:tblGrid>
      <w:tr w:rsidR="00982998" w:rsidTr="00563F34">
        <w:trPr>
          <w:jc w:val="center"/>
        </w:trPr>
        <w:tc>
          <w:tcPr>
            <w:tcW w:w="3973" w:type="dxa"/>
          </w:tcPr>
          <w:p w:rsidR="00982998" w:rsidRDefault="00982998" w:rsidP="007A300C">
            <w:pPr>
              <w:tabs>
                <w:tab w:val="left" w:pos="3435"/>
              </w:tabs>
              <w:spacing w:after="4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3587" w:type="dxa"/>
          </w:tcPr>
          <w:p w:rsidR="00982998" w:rsidRDefault="00982998" w:rsidP="007A300C">
            <w:pPr>
              <w:tabs>
                <w:tab w:val="left" w:pos="3435"/>
              </w:tabs>
              <w:spacing w:after="4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982998" w:rsidTr="00563F34">
        <w:trPr>
          <w:jc w:val="center"/>
        </w:trPr>
        <w:tc>
          <w:tcPr>
            <w:tcW w:w="3973" w:type="dxa"/>
          </w:tcPr>
          <w:p w:rsidR="00982998" w:rsidRDefault="00982998" w:rsidP="007A300C">
            <w:pPr>
              <w:tabs>
                <w:tab w:val="left" w:pos="3435"/>
              </w:tabs>
              <w:spacing w:after="40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3587" w:type="dxa"/>
          </w:tcPr>
          <w:p w:rsidR="00982998" w:rsidRDefault="00982998" w:rsidP="007A300C">
            <w:pPr>
              <w:tabs>
                <w:tab w:val="left" w:pos="3435"/>
              </w:tabs>
              <w:spacing w:after="40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:rsidR="007A300C" w:rsidRDefault="00563F34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(เว้น 1 บรรทัด)</w:t>
      </w:r>
    </w:p>
    <w:p w:rsidR="00563F34" w:rsidRDefault="00563F34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563F34" w:rsidRDefault="00563F34" w:rsidP="00563F34">
      <w:pPr>
        <w:tabs>
          <w:tab w:val="left" w:pos="3435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noProof/>
          <w:sz w:val="32"/>
          <w:szCs w:val="32"/>
          <w:cs/>
        </w:rPr>
        <w:drawing>
          <wp:inline distT="0" distB="0" distL="0" distR="0">
            <wp:extent cx="4962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0C" w:rsidRDefault="00563F34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(เว้น 1 บรรทัด)</w:t>
      </w:r>
    </w:p>
    <w:p w:rsidR="00563F34" w:rsidRDefault="00563F34" w:rsidP="00563F34">
      <w:pPr>
        <w:tabs>
          <w:tab w:val="left" w:pos="3435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  <w:r w:rsidRPr="00563F34">
        <w:rPr>
          <w:rFonts w:ascii="AngsanaUPC" w:hAnsi="AngsanaUPC" w:cs="AngsanaUPC" w:hint="cs"/>
          <w:b/>
          <w:bCs/>
          <w:sz w:val="32"/>
          <w:szCs w:val="32"/>
          <w:cs/>
        </w:rPr>
        <w:t>ภาพ 3-2</w:t>
      </w:r>
      <w:r>
        <w:rPr>
          <w:rFonts w:ascii="AngsanaUPC" w:hAnsi="AngsanaUPC" w:cs="AngsanaUPC" w:hint="cs"/>
          <w:sz w:val="32"/>
          <w:szCs w:val="32"/>
          <w:cs/>
        </w:rPr>
        <w:t xml:space="preserve"> ชื่อภาพ</w:t>
      </w:r>
    </w:p>
    <w:p w:rsidR="007A300C" w:rsidRDefault="00563F34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(เว้น 1 บรรทัด)</w:t>
      </w: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Default="007A300C" w:rsidP="007A300C">
      <w:pPr>
        <w:tabs>
          <w:tab w:val="left" w:pos="3435"/>
        </w:tabs>
        <w:spacing w:after="40"/>
        <w:rPr>
          <w:rFonts w:ascii="AngsanaUPC" w:hAnsi="AngsanaUPC" w:cs="AngsanaUPC"/>
          <w:sz w:val="32"/>
          <w:szCs w:val="32"/>
        </w:rPr>
      </w:pPr>
    </w:p>
    <w:p w:rsidR="007A300C" w:rsidRPr="007A300C" w:rsidRDefault="007A300C" w:rsidP="00982998">
      <w:pPr>
        <w:tabs>
          <w:tab w:val="left" w:pos="3435"/>
        </w:tabs>
        <w:spacing w:after="4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เอกสารอ้างอิง</w:t>
      </w:r>
    </w:p>
    <w:p w:rsidR="00391234" w:rsidRDefault="00391234" w:rsidP="00E37AD8">
      <w:pPr>
        <w:spacing w:after="40"/>
        <w:jc w:val="thaiDistribute"/>
        <w:rPr>
          <w:rFonts w:ascii="AngsanaUPC" w:hAnsi="AngsanaUPC" w:cs="AngsanaUPC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7852"/>
      </w:tblGrid>
      <w:tr w:rsidR="00E37AD8" w:rsidTr="00E03006">
        <w:tc>
          <w:tcPr>
            <w:tcW w:w="445" w:type="dxa"/>
          </w:tcPr>
          <w:p w:rsidR="00E37AD8" w:rsidRDefault="00E37AD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7852" w:type="dxa"/>
          </w:tcPr>
          <w:p w:rsidR="00E37AD8" w:rsidRDefault="00E37AD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บันทิตวิทยาลัย, สถาบันเทคโนโลยีพระจอมเกล้าพระนครเหนือ. </w:t>
            </w:r>
            <w:r w:rsidRPr="008B4B43">
              <w:rPr>
                <w:rFonts w:ascii="AngsanaUPC" w:hAnsi="AngsanaUPC" w:cs="AngsanaUPC" w:hint="cs"/>
                <w:sz w:val="32"/>
                <w:szCs w:val="32"/>
                <w:u w:val="single"/>
                <w:cs/>
              </w:rPr>
              <w:t>คู่มือการทำวิทยานิพนธ์.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กรุงเทพฯ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: 21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เซ็นจูรี่, 2554</w:t>
            </w:r>
          </w:p>
        </w:tc>
      </w:tr>
      <w:tr w:rsidR="00E37AD8" w:rsidTr="00E03006">
        <w:tc>
          <w:tcPr>
            <w:tcW w:w="445" w:type="dxa"/>
          </w:tcPr>
          <w:p w:rsidR="00E37AD8" w:rsidRDefault="00E37AD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7852" w:type="dxa"/>
          </w:tcPr>
          <w:p w:rsidR="00E37AD8" w:rsidRDefault="00E37AD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วัชรพงศ์ ยะไวทย์. </w:t>
            </w:r>
            <w:r w:rsidRPr="00982998">
              <w:rPr>
                <w:rFonts w:ascii="AngsanaUPC" w:hAnsi="AngsanaUPC" w:cs="AngsanaUPC" w:hint="eastAsia"/>
                <w:sz w:val="32"/>
                <w:szCs w:val="32"/>
                <w:u w:val="single"/>
              </w:rPr>
              <w:t xml:space="preserve">E-Commerce </w:t>
            </w:r>
            <w:r w:rsidRPr="00982998">
              <w:rPr>
                <w:rFonts w:ascii="AngsanaUPC" w:hAnsi="AngsanaUPC" w:cs="AngsanaUPC" w:hint="cs"/>
                <w:sz w:val="32"/>
                <w:szCs w:val="32"/>
                <w:u w:val="single"/>
                <w:cs/>
              </w:rPr>
              <w:t>และกลยุทธ์การทำเงินบนอินเทอร์เน็ต.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กรุงเทพฯ </w:t>
            </w:r>
            <w:r>
              <w:rPr>
                <w:rFonts w:ascii="AngsanaUPC" w:hAnsi="AngsanaUPC" w:cs="AngsanaUPC" w:hint="eastAsia"/>
                <w:sz w:val="32"/>
                <w:szCs w:val="32"/>
              </w:rPr>
              <w:t xml:space="preserve">: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ซีเอ็ด ยูเคชั่น, 2542</w:t>
            </w:r>
          </w:p>
        </w:tc>
      </w:tr>
      <w:tr w:rsidR="00E37AD8" w:rsidTr="00E03006">
        <w:tc>
          <w:tcPr>
            <w:tcW w:w="445" w:type="dxa"/>
          </w:tcPr>
          <w:p w:rsidR="00E37AD8" w:rsidRDefault="00E37AD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7852" w:type="dxa"/>
          </w:tcPr>
          <w:p w:rsidR="00E37AD8" w:rsidRDefault="00E37AD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eastAsia"/>
                <w:sz w:val="32"/>
                <w:szCs w:val="32"/>
              </w:rPr>
              <w:t xml:space="preserve">Huhes, D. E. P.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 w:hint="eastAsia"/>
                <w:sz w:val="32"/>
                <w:szCs w:val="32"/>
              </w:rPr>
              <w:t xml:space="preserve">nd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M. J. Malonet. </w:t>
            </w:r>
            <w:r w:rsidRPr="00982998">
              <w:rPr>
                <w:rFonts w:ascii="AngsanaUPC" w:hAnsi="AngsanaUPC" w:cs="AngsanaUPC"/>
                <w:sz w:val="32"/>
                <w:szCs w:val="32"/>
                <w:u w:val="single"/>
              </w:rPr>
              <w:t>Advanced theoretical chemistry.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London : chatto &amp; Windus, c1999.</w:t>
            </w:r>
          </w:p>
        </w:tc>
      </w:tr>
      <w:tr w:rsidR="00E37AD8" w:rsidTr="00E03006">
        <w:tc>
          <w:tcPr>
            <w:tcW w:w="445" w:type="dxa"/>
          </w:tcPr>
          <w:p w:rsidR="00E37AD8" w:rsidRDefault="00E37AD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7852" w:type="dxa"/>
          </w:tcPr>
          <w:p w:rsidR="00E37AD8" w:rsidRDefault="00E37AD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วัฒนา วิริยะดนตรีม สุปกิต ประติมากรณ์ และ ศิริชัย มึงคลสิทธิ์. </w:t>
            </w:r>
            <w:r w:rsidRPr="00982998">
              <w:rPr>
                <w:rFonts w:ascii="AngsanaUPC" w:hAnsi="AngsanaUPC" w:cs="AngsanaUPC" w:hint="cs"/>
                <w:sz w:val="32"/>
                <w:szCs w:val="32"/>
                <w:u w:val="single"/>
                <w:cs/>
              </w:rPr>
              <w:t xml:space="preserve">คู่มือการเรียนรู้โปรแกรม </w:t>
            </w:r>
            <w:r w:rsidRPr="00982998">
              <w:rPr>
                <w:rFonts w:ascii="AngsanaUPC" w:hAnsi="AngsanaUPC" w:cs="AngsanaUPC" w:hint="eastAsia"/>
                <w:sz w:val="32"/>
                <w:szCs w:val="32"/>
                <w:u w:val="single"/>
              </w:rPr>
              <w:t>Photoshop 5 technic.</w:t>
            </w:r>
            <w:r>
              <w:rPr>
                <w:rFonts w:ascii="AngsanaUPC" w:hAnsi="AngsanaUPC" w:cs="AngsanaUPC" w:hint="eastAsia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กรุงเทพฯ 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: </w:t>
            </w:r>
            <w:r>
              <w:rPr>
                <w:rFonts w:ascii="AngsanaUPC" w:hAnsi="AngsanaUPC" w:cs="AngsanaUPC" w:hint="eastAsia"/>
                <w:sz w:val="32"/>
                <w:szCs w:val="32"/>
              </w:rPr>
              <w:t>Imagination, 2542</w:t>
            </w:r>
            <w:r>
              <w:rPr>
                <w:rFonts w:ascii="AngsanaUPC" w:hAnsi="AngsanaUPC" w:cs="AngsanaUPC"/>
                <w:sz w:val="32"/>
                <w:szCs w:val="32"/>
              </w:rPr>
              <w:t>.</w:t>
            </w:r>
          </w:p>
        </w:tc>
      </w:tr>
      <w:tr w:rsidR="00E37AD8" w:rsidTr="00E03006">
        <w:tc>
          <w:tcPr>
            <w:tcW w:w="445" w:type="dxa"/>
          </w:tcPr>
          <w:p w:rsidR="00E37AD8" w:rsidRDefault="0098299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7852" w:type="dxa"/>
          </w:tcPr>
          <w:p w:rsidR="00E37AD8" w:rsidRDefault="0098299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Coffe, Peter, et al. How to program JavaBeans. Emeryville, Calif. : Ziff-Davis Press, c1997.</w:t>
            </w:r>
          </w:p>
        </w:tc>
      </w:tr>
      <w:tr w:rsidR="00E37AD8" w:rsidTr="00E03006">
        <w:tc>
          <w:tcPr>
            <w:tcW w:w="445" w:type="dxa"/>
          </w:tcPr>
          <w:p w:rsidR="00E37AD8" w:rsidRDefault="0098299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7852" w:type="dxa"/>
          </w:tcPr>
          <w:p w:rsidR="00E37AD8" w:rsidRDefault="0098299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H.P.Blom. et al., Journal of Applied Polymer Science. 58, (1995) : 995-1006.</w:t>
            </w:r>
          </w:p>
        </w:tc>
      </w:tr>
      <w:tr w:rsidR="00E37AD8" w:rsidTr="00E03006">
        <w:tc>
          <w:tcPr>
            <w:tcW w:w="445" w:type="dxa"/>
          </w:tcPr>
          <w:p w:rsidR="00E37AD8" w:rsidRDefault="0098299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7852" w:type="dxa"/>
          </w:tcPr>
          <w:p w:rsidR="00E37AD8" w:rsidRDefault="0098299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Jaccard, J., Knox, R., and Brinberg, D. “Prediction of degavior from celiefs : An extension and test of a subjective probablility model.” Journal of Personality and Social Psychology. 37(July 1979) : 1239-1248</w:t>
            </w:r>
          </w:p>
        </w:tc>
      </w:tr>
      <w:tr w:rsidR="00E37AD8" w:rsidTr="00E03006">
        <w:tc>
          <w:tcPr>
            <w:tcW w:w="445" w:type="dxa"/>
          </w:tcPr>
          <w:p w:rsidR="00E37AD8" w:rsidRDefault="00982998" w:rsidP="00E37AD8">
            <w:pPr>
              <w:spacing w:after="4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7852" w:type="dxa"/>
          </w:tcPr>
          <w:p w:rsidR="00E37AD8" w:rsidRDefault="00982998" w:rsidP="00E37AD8">
            <w:pPr>
              <w:spacing w:after="40"/>
              <w:jc w:val="thaiDistribute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สุขเกษม มานพพงศ์. </w:t>
            </w:r>
            <w:r>
              <w:rPr>
                <w:rFonts w:ascii="AngsanaUPC" w:hAnsi="AngsanaUPC" w:cs="AngsanaUPC"/>
                <w:sz w:val="32"/>
                <w:szCs w:val="32"/>
              </w:rPr>
              <w:t>“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สภาพการจัดการเรียนการสอนกลุ่มวิชาเลือก สาขาวิชาพณิชยการของสถานศุกษาสังกัดกรมอาชีวศึกษา เขตกรุงเทพมหานคร.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”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วิทยานิพนธ์ปริญญาครุศาสตร์ อุตสาหกรรมมหาบัณฑิต สาขาวิชาบริหารอาชีวะและเทคนิคศักษา ภาควิชาบริหารเทคนิคศึกษา บัณฑิตวิทยาลัย สถาบันเทคโนโลยีพระจอมเกล้าพระนครเหนือ, 2541.</w:t>
            </w:r>
          </w:p>
        </w:tc>
      </w:tr>
    </w:tbl>
    <w:p w:rsidR="00E37AD8" w:rsidRPr="00E37AD8" w:rsidRDefault="00E37AD8" w:rsidP="00E37AD8">
      <w:pPr>
        <w:spacing w:after="40"/>
        <w:jc w:val="thaiDistribute"/>
        <w:rPr>
          <w:rFonts w:ascii="AngsanaUPC" w:hAnsi="AngsanaUPC" w:cs="AngsanaUPC"/>
          <w:sz w:val="32"/>
          <w:szCs w:val="32"/>
        </w:rPr>
      </w:pPr>
    </w:p>
    <w:p w:rsidR="00391234" w:rsidRPr="007A300C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Pr="007A300C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Pr="007A300C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Default="00391234" w:rsidP="004F573F">
      <w:pPr>
        <w:spacing w:after="40"/>
        <w:rPr>
          <w:rFonts w:ascii="AngsanaUPC" w:hAnsi="AngsanaUPC" w:cs="AngsanaUPC" w:hint="cs"/>
          <w:sz w:val="32"/>
          <w:szCs w:val="32"/>
        </w:rPr>
      </w:pPr>
    </w:p>
    <w:p w:rsidR="00391234" w:rsidRPr="00391234" w:rsidRDefault="00391234" w:rsidP="00391234">
      <w:pPr>
        <w:spacing w:after="4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391234">
        <w:rPr>
          <w:rFonts w:ascii="AngsanaUPC" w:hAnsi="AngsanaUPC" w:cs="AngsanaUPC" w:hint="cs"/>
          <w:b/>
          <w:bCs/>
          <w:sz w:val="32"/>
          <w:szCs w:val="32"/>
          <w:cs/>
        </w:rPr>
        <w:lastRenderedPageBreak/>
        <w:t>ประวัติผู้แต่ง</w:t>
      </w: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ปริญญานิพนธ์เรื่อง    </w:t>
      </w:r>
      <w:r>
        <w:rPr>
          <w:rFonts w:ascii="AngsanaUPC" w:hAnsi="AngsanaUPC" w:cs="AngsanaUPC" w:hint="eastAsia"/>
          <w:sz w:val="32"/>
          <w:szCs w:val="32"/>
        </w:rPr>
        <w:t xml:space="preserve">:    </w:t>
      </w:r>
      <w:r>
        <w:rPr>
          <w:rFonts w:ascii="AngsanaUPC" w:hAnsi="AngsanaUPC" w:cs="AngsanaUPC"/>
          <w:sz w:val="32"/>
          <w:szCs w:val="32"/>
        </w:rPr>
        <w:t>__________________________________________________________</w:t>
      </w: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          __________________________________________________________</w:t>
      </w:r>
    </w:p>
    <w:p w:rsidR="00391234" w:rsidRDefault="00391234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สาขาวิชา                    </w:t>
      </w:r>
      <w:r>
        <w:rPr>
          <w:rFonts w:ascii="AngsanaUPC" w:hAnsi="AngsanaUPC" w:cs="AngsanaUPC" w:hint="eastAsia"/>
          <w:sz w:val="32"/>
          <w:szCs w:val="32"/>
        </w:rPr>
        <w:t>:</w:t>
      </w:r>
      <w:r w:rsidR="0008295D">
        <w:rPr>
          <w:rFonts w:ascii="AngsanaUPC" w:hAnsi="AngsanaUPC" w:cs="AngsanaUPC" w:hint="cs"/>
          <w:sz w:val="32"/>
          <w:szCs w:val="32"/>
          <w:cs/>
        </w:rPr>
        <w:t xml:space="preserve">    วิศวกรรมไฟฟ้า</w:t>
      </w:r>
    </w:p>
    <w:p w:rsidR="0008295D" w:rsidRDefault="0008295D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ภาควิชา                      </w:t>
      </w:r>
      <w:r>
        <w:rPr>
          <w:rFonts w:ascii="AngsanaUPC" w:hAnsi="AngsanaUPC" w:cs="AngsanaUPC" w:hint="eastAsia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  วิศวกรรมไฟฟ้า</w:t>
      </w:r>
    </w:p>
    <w:p w:rsidR="0008295D" w:rsidRDefault="0008295D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คณะ                          </w:t>
      </w:r>
      <w:r>
        <w:rPr>
          <w:rFonts w:ascii="AngsanaUPC" w:hAnsi="AngsanaUPC" w:cs="AngsanaUPC" w:hint="eastAsia"/>
          <w:sz w:val="32"/>
          <w:szCs w:val="32"/>
        </w:rPr>
        <w:t xml:space="preserve"> :    </w:t>
      </w:r>
      <w:r>
        <w:rPr>
          <w:rFonts w:ascii="AngsanaUPC" w:hAnsi="AngsanaUPC" w:cs="AngsanaUPC" w:hint="cs"/>
          <w:sz w:val="32"/>
          <w:szCs w:val="32"/>
          <w:cs/>
        </w:rPr>
        <w:t>วิศวกรรมไฟฟ้า</w:t>
      </w:r>
    </w:p>
    <w:p w:rsidR="0008295D" w:rsidRDefault="0008295D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ชื่อ                              </w:t>
      </w:r>
      <w:r>
        <w:rPr>
          <w:rFonts w:ascii="AngsanaUPC" w:hAnsi="AngsanaUPC" w:cs="AngsanaUPC" w:hint="eastAsia"/>
          <w:sz w:val="32"/>
          <w:szCs w:val="32"/>
        </w:rPr>
        <w:t>:</w:t>
      </w:r>
      <w:r>
        <w:rPr>
          <w:rFonts w:ascii="AngsanaUPC" w:hAnsi="AngsanaUPC" w:cs="AngsanaUPC"/>
          <w:sz w:val="32"/>
          <w:szCs w:val="32"/>
        </w:rPr>
        <w:t xml:space="preserve">    __________________________________________________________</w:t>
      </w:r>
    </w:p>
    <w:p w:rsidR="0008295D" w:rsidRDefault="0008295D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ประวัติ</w:t>
      </w:r>
    </w:p>
    <w:p w:rsidR="00727417" w:rsidRDefault="00727417" w:rsidP="004F573F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    _____________________________________________________________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ngsanaUPC" w:hAnsi="AngsanaUPC" w:cs="AngsanaUPC"/>
          <w:sz w:val="32"/>
          <w:szCs w:val="32"/>
        </w:rPr>
        <w:t>__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ชื่อ                              </w:t>
      </w:r>
      <w:r>
        <w:rPr>
          <w:rFonts w:ascii="AngsanaUPC" w:hAnsi="AngsanaUPC" w:cs="AngsanaUPC" w:hint="eastAsia"/>
          <w:sz w:val="32"/>
          <w:szCs w:val="32"/>
        </w:rPr>
        <w:t>:</w:t>
      </w:r>
      <w:r>
        <w:rPr>
          <w:rFonts w:ascii="AngsanaUPC" w:hAnsi="AngsanaUPC" w:cs="AngsanaUPC"/>
          <w:sz w:val="32"/>
          <w:szCs w:val="32"/>
        </w:rPr>
        <w:t xml:space="preserve">    __________________________________________________________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ประวัติ</w:t>
      </w:r>
    </w:p>
    <w:p w:rsidR="00727417" w:rsidRDefault="00727417" w:rsidP="00727417">
      <w:pPr>
        <w:spacing w:after="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                               _____________________________________________________________ </w:t>
      </w:r>
      <w:r>
        <w:rPr>
          <w:rFonts w:ascii="AngsanaUPC" w:hAnsi="AngsanaUPC" w:cs="AngsanaUPC" w:hint="eastAsia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ngsanaUPC" w:hAnsi="AngsanaUPC" w:cs="AngsanaUPC"/>
          <w:sz w:val="32"/>
          <w:szCs w:val="32"/>
        </w:rPr>
        <w:t>__</w:t>
      </w:r>
    </w:p>
    <w:p w:rsidR="00727417" w:rsidRDefault="00727417" w:rsidP="004F573F">
      <w:pPr>
        <w:spacing w:after="40"/>
        <w:rPr>
          <w:rFonts w:ascii="AngsanaUPC" w:hAnsi="AngsanaUPC" w:cs="AngsanaUPC"/>
          <w:sz w:val="32"/>
          <w:szCs w:val="32"/>
        </w:rPr>
      </w:pPr>
    </w:p>
    <w:p w:rsidR="0008295D" w:rsidRPr="004F573F" w:rsidRDefault="0008295D" w:rsidP="004F573F">
      <w:pPr>
        <w:spacing w:after="40"/>
        <w:rPr>
          <w:rFonts w:ascii="AngsanaUPC" w:hAnsi="AngsanaUPC" w:cs="AngsanaUPC"/>
          <w:sz w:val="32"/>
          <w:szCs w:val="32"/>
          <w:cs/>
        </w:rPr>
      </w:pPr>
    </w:p>
    <w:sectPr w:rsidR="0008295D" w:rsidRPr="004F573F" w:rsidSect="00EC0A01">
      <w:footerReference w:type="default" r:id="rId9"/>
      <w:pgSz w:w="11907" w:h="16839" w:code="9"/>
      <w:pgMar w:top="2160" w:right="1440" w:bottom="1440" w:left="2160" w:header="720" w:footer="720" w:gutter="0"/>
      <w:pgNumType w:fmt="thaiLetters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C3B" w:rsidRDefault="00884C3B" w:rsidP="004F573F">
      <w:pPr>
        <w:spacing w:after="0" w:line="240" w:lineRule="auto"/>
      </w:pPr>
      <w:r>
        <w:separator/>
      </w:r>
    </w:p>
  </w:endnote>
  <w:endnote w:type="continuationSeparator" w:id="0">
    <w:p w:rsidR="00884C3B" w:rsidRDefault="00884C3B" w:rsidP="004F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EB8" w:rsidRDefault="00870EB8" w:rsidP="00870EB8">
    <w:pPr>
      <w:pStyle w:val="Footer"/>
      <w:jc w:val="center"/>
      <w:rPr>
        <w:rFonts w:hint="cs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C3B" w:rsidRDefault="00884C3B" w:rsidP="004F573F">
      <w:pPr>
        <w:spacing w:after="0" w:line="240" w:lineRule="auto"/>
      </w:pPr>
      <w:r>
        <w:separator/>
      </w:r>
    </w:p>
  </w:footnote>
  <w:footnote w:type="continuationSeparator" w:id="0">
    <w:p w:rsidR="00884C3B" w:rsidRDefault="00884C3B" w:rsidP="004F5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6FE"/>
    <w:multiLevelType w:val="hybridMultilevel"/>
    <w:tmpl w:val="A762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24E2"/>
    <w:multiLevelType w:val="hybridMultilevel"/>
    <w:tmpl w:val="8B98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7A26"/>
    <w:multiLevelType w:val="hybridMultilevel"/>
    <w:tmpl w:val="6592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C21"/>
    <w:multiLevelType w:val="hybridMultilevel"/>
    <w:tmpl w:val="DDD0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74A04"/>
    <w:multiLevelType w:val="hybridMultilevel"/>
    <w:tmpl w:val="4A10CCC8"/>
    <w:lvl w:ilvl="0" w:tplc="23C0F3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D60D1"/>
    <w:multiLevelType w:val="multilevel"/>
    <w:tmpl w:val="3B464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56D037C"/>
    <w:multiLevelType w:val="hybridMultilevel"/>
    <w:tmpl w:val="085A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07941"/>
    <w:multiLevelType w:val="multilevel"/>
    <w:tmpl w:val="2B4A0E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5BA354C9"/>
    <w:multiLevelType w:val="hybridMultilevel"/>
    <w:tmpl w:val="E190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43954"/>
    <w:multiLevelType w:val="multilevel"/>
    <w:tmpl w:val="F6F23B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664371A"/>
    <w:multiLevelType w:val="hybridMultilevel"/>
    <w:tmpl w:val="535E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66C0B"/>
    <w:multiLevelType w:val="hybridMultilevel"/>
    <w:tmpl w:val="56CC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17688"/>
    <w:multiLevelType w:val="hybridMultilevel"/>
    <w:tmpl w:val="46FCC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12"/>
    <w:rsid w:val="0008295D"/>
    <w:rsid w:val="00100323"/>
    <w:rsid w:val="0038601C"/>
    <w:rsid w:val="00391234"/>
    <w:rsid w:val="003E5A1B"/>
    <w:rsid w:val="004964FA"/>
    <w:rsid w:val="004F573F"/>
    <w:rsid w:val="00533BFF"/>
    <w:rsid w:val="00563F34"/>
    <w:rsid w:val="005B5D85"/>
    <w:rsid w:val="00612BAE"/>
    <w:rsid w:val="00626CF2"/>
    <w:rsid w:val="006F0F24"/>
    <w:rsid w:val="00727417"/>
    <w:rsid w:val="007A300C"/>
    <w:rsid w:val="007C5D35"/>
    <w:rsid w:val="00852038"/>
    <w:rsid w:val="00870EB8"/>
    <w:rsid w:val="008777D6"/>
    <w:rsid w:val="00884C3B"/>
    <w:rsid w:val="008950FA"/>
    <w:rsid w:val="008A20CB"/>
    <w:rsid w:val="008B4B43"/>
    <w:rsid w:val="0097074B"/>
    <w:rsid w:val="00982998"/>
    <w:rsid w:val="009D4212"/>
    <w:rsid w:val="009E3B3D"/>
    <w:rsid w:val="00A81D9C"/>
    <w:rsid w:val="00B727C7"/>
    <w:rsid w:val="00E03006"/>
    <w:rsid w:val="00E37AD8"/>
    <w:rsid w:val="00E81B38"/>
    <w:rsid w:val="00EC0A01"/>
    <w:rsid w:val="00F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94500-212D-4E1E-B6C2-876FC66C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73F"/>
  </w:style>
  <w:style w:type="paragraph" w:styleId="Footer">
    <w:name w:val="footer"/>
    <w:basedOn w:val="Normal"/>
    <w:link w:val="FooterChar"/>
    <w:uiPriority w:val="99"/>
    <w:unhideWhenUsed/>
    <w:rsid w:val="004F5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73F"/>
  </w:style>
  <w:style w:type="table" w:styleId="TableGrid">
    <w:name w:val="Table Grid"/>
    <w:basedOn w:val="TableNormal"/>
    <w:uiPriority w:val="39"/>
    <w:rsid w:val="00E37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BCF11-87DD-49E3-980C-78963998E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Rojrung Kalpun</dc:creator>
  <cp:keywords/>
  <dc:description/>
  <cp:lastModifiedBy>Rojrung Kalpun</cp:lastModifiedBy>
  <cp:revision>9</cp:revision>
  <dcterms:created xsi:type="dcterms:W3CDTF">2015-04-15T05:53:00Z</dcterms:created>
  <dcterms:modified xsi:type="dcterms:W3CDTF">2015-06-10T04:43:00Z</dcterms:modified>
</cp:coreProperties>
</file>