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4B11" w14:textId="77777777" w:rsidR="0026548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2D7E8BEA" w14:textId="77777777" w:rsidR="0026548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65484" w14:paraId="0C00A0E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CA6772" w14:textId="77777777" w:rsidR="002654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EF7FA4" w14:textId="727330F6" w:rsidR="00265484" w:rsidRDefault="007048E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28 September 2026</w:t>
            </w:r>
          </w:p>
        </w:tc>
      </w:tr>
      <w:tr w:rsidR="00265484" w14:paraId="530FFC3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298E2B" w14:textId="77777777" w:rsidR="002654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3FCFB4" w14:textId="66954E0C" w:rsidR="00265484" w:rsidRDefault="007048EE">
            <w:pPr>
              <w:spacing w:after="0"/>
              <w:ind w:left="5"/>
            </w:pPr>
            <w:r w:rsidRPr="007048EE">
              <w:t>SWTID-2026-1526</w:t>
            </w:r>
          </w:p>
        </w:tc>
      </w:tr>
      <w:tr w:rsidR="00265484" w14:paraId="270A779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4AA870" w14:textId="77777777" w:rsidR="002654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2C92D9" w14:textId="56E447B9" w:rsidR="00265484" w:rsidRPr="007048EE" w:rsidRDefault="007048EE" w:rsidP="007048EE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7048EE">
              <w:rPr>
                <w:rFonts w:ascii="Times New Roman" w:eastAsia="Times New Roman" w:hAnsi="Times New Roman" w:cs="Times New Roman"/>
                <w:sz w:val="24"/>
              </w:rPr>
              <w:t xml:space="preserve">AI </w:t>
            </w:r>
            <w:proofErr w:type="spellStart"/>
            <w:r w:rsidRPr="007048EE">
              <w:rPr>
                <w:rFonts w:ascii="Times New Roman" w:eastAsia="Times New Roman" w:hAnsi="Times New Roman" w:cs="Times New Roman"/>
                <w:sz w:val="24"/>
              </w:rPr>
              <w:t>StudyBuddy</w:t>
            </w:r>
            <w:proofErr w:type="spellEnd"/>
            <w:r w:rsidRPr="007048E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65484" w14:paraId="7DCAD31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9A6692" w14:textId="77777777" w:rsidR="002654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5DC7E7" w14:textId="77777777" w:rsidR="0026548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91101F4" w14:textId="77777777" w:rsidR="0026548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4C84DD5C" w14:textId="77777777" w:rsidR="00265484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202CE598" w14:textId="77777777" w:rsidR="0026548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7570C385" w14:textId="77777777" w:rsidR="00265484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0209B437" w14:textId="77777777" w:rsidR="00265484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49534EDD" w14:textId="77777777" w:rsidR="0026548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1C054690" w14:textId="77777777" w:rsidR="0026548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265484" w14:paraId="762EAC36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70B75D" w14:textId="77777777" w:rsidR="00265484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373557" w14:textId="77777777" w:rsidR="0026548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5D061A2E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272CCE" w14:textId="77777777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EEA95C" w14:textId="77777777" w:rsidR="0026548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1E4160D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65484" w14:paraId="491A1D4D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919C5C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28624B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4FAE3D" w14:textId="55840D07" w:rsidR="00265484" w:rsidRDefault="007048EE">
            <w:pPr>
              <w:spacing w:after="0"/>
              <w:ind w:left="5"/>
            </w:pPr>
            <w:r w:rsidRPr="007048EE">
              <w:t xml:space="preserve">Users securely log in or register with email and encrypted passwords using </w:t>
            </w:r>
            <w:proofErr w:type="spellStart"/>
            <w:r w:rsidRPr="007048EE">
              <w:t>bcryptjs</w:t>
            </w:r>
            <w:proofErr w:type="spellEnd"/>
            <w:r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DC2F93" w14:textId="12A83B45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</w:p>
        </w:tc>
      </w:tr>
      <w:tr w:rsidR="00265484" w14:paraId="5B6CAA8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E2F967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86A381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3B89D1" w14:textId="23BAD9A7" w:rsidR="00265484" w:rsidRDefault="007048EE">
            <w:pPr>
              <w:spacing w:after="0"/>
              <w:ind w:left="5"/>
            </w:pPr>
            <w:r w:rsidRPr="007048EE">
              <w:t xml:space="preserve">Implements Role-Based Access Control (RBAC) to separate privileges for </w:t>
            </w:r>
            <w:r w:rsidRPr="007048EE">
              <w:rPr>
                <w:b/>
                <w:bCs/>
              </w:rPr>
              <w:t>Students</w:t>
            </w:r>
            <w:r w:rsidRPr="007048EE">
              <w:t xml:space="preserve"> (using AI tools) and </w:t>
            </w:r>
            <w:r w:rsidRPr="007048EE">
              <w:rPr>
                <w:b/>
                <w:bCs/>
              </w:rPr>
              <w:t>Administrators</w:t>
            </w:r>
            <w:r w:rsidRPr="007048EE">
              <w:t xml:space="preserve"> (managing users and monitoring system activity).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22FDBA" w14:textId="615846FD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</w:p>
        </w:tc>
      </w:tr>
      <w:tr w:rsidR="00265484" w14:paraId="4DFC0FFF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D5D9D9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134283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EB45A0" w14:textId="49EE34C3" w:rsidR="00265484" w:rsidRDefault="007048EE">
            <w:pPr>
              <w:spacing w:after="0"/>
              <w:ind w:left="5"/>
            </w:pPr>
            <w:r w:rsidRPr="007048EE">
              <w:rPr>
                <w:rFonts w:ascii="Arial" w:eastAsia="Arial" w:hAnsi="Arial" w:cs="Arial"/>
                <w:i/>
              </w:rPr>
              <w:t xml:space="preserve">Connects the Express.js backend to the external </w:t>
            </w:r>
            <w:r w:rsidRPr="007048EE">
              <w:rPr>
                <w:rFonts w:ascii="Arial" w:eastAsia="Arial" w:hAnsi="Arial" w:cs="Arial"/>
                <w:b/>
                <w:bCs/>
                <w:i/>
              </w:rPr>
              <w:t>Google Gemini AI API</w:t>
            </w:r>
            <w:r w:rsidRPr="007048EE">
              <w:rPr>
                <w:rFonts w:ascii="Arial" w:eastAsia="Arial" w:hAnsi="Arial" w:cs="Arial"/>
                <w:i/>
              </w:rPr>
              <w:t xml:space="preserve"> for intelligent content generation. </w:t>
            </w:r>
            <w:r w:rsidR="00000000"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DAE125" w14:textId="459EF656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</w:p>
        </w:tc>
      </w:tr>
      <w:tr w:rsidR="00265484" w14:paraId="2366DCD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EDBB98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426414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864C43" w14:textId="77777777" w:rsidR="007048EE" w:rsidRPr="007048EE" w:rsidRDefault="007048EE" w:rsidP="007048EE">
            <w:pPr>
              <w:spacing w:after="0"/>
              <w:ind w:left="5" w:right="52"/>
            </w:pPr>
            <w:r w:rsidRPr="007048EE">
              <w:t xml:space="preserve">Handles secure file uploads (PDF, .txt, .md) via </w:t>
            </w:r>
            <w:proofErr w:type="spellStart"/>
            <w:r w:rsidRPr="007048EE">
              <w:t>multer</w:t>
            </w:r>
            <w:proofErr w:type="spellEnd"/>
            <w:r w:rsidRPr="007048EE">
              <w:t xml:space="preserve"> and processes REST API data transactions through JSON responses</w:t>
            </w:r>
          </w:p>
          <w:p w14:paraId="21060D0A" w14:textId="11458EA7" w:rsidR="00265484" w:rsidRDefault="00265484">
            <w:pPr>
              <w:spacing w:after="0"/>
              <w:ind w:left="5" w:right="52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2EEDD6" w14:textId="0E795FAE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  <w:r w:rsidR="007048EE">
              <w:rPr>
                <w:rFonts w:ascii="Arial" w:eastAsia="Arial" w:hAnsi="Arial" w:cs="Arial"/>
              </w:rPr>
              <w:t xml:space="preserve"> </w:t>
            </w:r>
          </w:p>
        </w:tc>
      </w:tr>
      <w:tr w:rsidR="00265484" w14:paraId="52E4418A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341E58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7CFB33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BD9636" w14:textId="1366DB78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Generates and displays AI-driven learning outcomes including summaries, flashcards, multiple-choice quizzes, and customized study schedules.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3888C8" w14:textId="5AF673FF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</w:p>
        </w:tc>
      </w:tr>
      <w:tr w:rsidR="00265484" w14:paraId="4C79F1C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B31FA8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D21F51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080B25" w14:textId="46DCABBB" w:rsidR="00265484" w:rsidRDefault="007048EE">
            <w:pPr>
              <w:spacing w:after="0"/>
              <w:ind w:left="5"/>
            </w:pPr>
            <w:r w:rsidRPr="007048EE">
              <w:rPr>
                <w:rFonts w:ascii="Arial" w:eastAsia="Arial" w:hAnsi="Arial" w:cs="Arial"/>
              </w:rPr>
              <w:t>Only authenticated users with valid JWT access tokens can access protected routes and invoke AI generation services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A03E12" w14:textId="3CB71002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>
              <w:rPr>
                <w:rFonts w:ascii="Arial" w:eastAsia="Arial" w:hAnsi="Arial" w:cs="Arial"/>
              </w:rPr>
              <w:t>High</w:t>
            </w:r>
          </w:p>
        </w:tc>
      </w:tr>
      <w:tr w:rsidR="00265484" w14:paraId="0D68C103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3D7D2A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F7A999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321771" w14:textId="75973CAB" w:rsidR="007048EE" w:rsidRDefault="007048EE" w:rsidP="007048EE">
            <w:pPr>
              <w:spacing w:after="0" w:line="276" w:lineRule="auto"/>
              <w:ind w:left="5" w:right="15"/>
              <w:rPr>
                <w:rFonts w:ascii="Arial" w:eastAsia="Arial" w:hAnsi="Arial" w:cs="Arial"/>
              </w:rPr>
            </w:pPr>
            <w:r w:rsidRPr="007048EE">
              <w:rPr>
                <w:rFonts w:ascii="Arial" w:eastAsia="Arial" w:hAnsi="Arial" w:cs="Arial"/>
              </w:rPr>
              <w:t>Adheres to secure token management and safe credential storage standards using JSON Web Tokens and salted password hashing</w:t>
            </w:r>
          </w:p>
          <w:p w14:paraId="7EBA211D" w14:textId="18029AAF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955849" w14:textId="19C39B2E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Medium</w:t>
            </w:r>
          </w:p>
        </w:tc>
      </w:tr>
      <w:tr w:rsidR="00265484" w14:paraId="156ABFDD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C1576D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43A114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8743C0" w14:textId="3665FA13" w:rsidR="00265484" w:rsidRDefault="007048EE">
            <w:pPr>
              <w:spacing w:after="0"/>
              <w:ind w:left="5" w:right="2"/>
            </w:pPr>
            <w:r w:rsidRPr="007048EE">
              <w:t>Maintains comprehensive history and progress tracking for all generated study resources per user</w:t>
            </w:r>
            <w:r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3EDB2A" w14:textId="63D58F56" w:rsidR="0026548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65484" w14:paraId="6E49C6F0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4F4073" w14:textId="77777777" w:rsidR="00265484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685A56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5E77EC" w14:textId="77777777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2B7B0B" w14:textId="77777777" w:rsidR="00265484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361C1476" w14:textId="77777777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F61CE64" w14:textId="77777777" w:rsidR="0026548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65484" w14:paraId="54F85B16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3786B5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377FF5" w14:textId="77777777" w:rsidR="0026548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3B34A84E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298B0E" w14:textId="7E47DE36" w:rsidR="00265484" w:rsidRDefault="007048EE">
            <w:pPr>
              <w:spacing w:after="0"/>
              <w:ind w:left="5"/>
            </w:pPr>
            <w:r w:rsidRPr="007048EE">
              <w:rPr>
                <w:rFonts w:ascii="Arial" w:eastAsia="Arial" w:hAnsi="Arial" w:cs="Arial"/>
              </w:rPr>
              <w:t>Rapid response times for backend routing and fast text generation execution via the Gemini API</w:t>
            </w:r>
            <w:r>
              <w:rPr>
                <w:rFonts w:ascii="Arial" w:eastAsia="Arial" w:hAnsi="Arial" w:cs="Arial"/>
              </w:rPr>
              <w:t>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D53FAC" w14:textId="1EBDBCA6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API responses complete efficiently (e.g., standard page actions in &lt; 2 seconds).</w:t>
            </w:r>
          </w:p>
        </w:tc>
      </w:tr>
      <w:tr w:rsidR="00265484" w14:paraId="1263387C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CB3E45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20D0C1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A9A826" w14:textId="77777777" w:rsidR="007048EE" w:rsidRPr="007048EE" w:rsidRDefault="007048EE" w:rsidP="007048EE">
            <w:pPr>
              <w:spacing w:after="0" w:line="276" w:lineRule="auto"/>
              <w:ind w:left="5"/>
              <w:rPr>
                <w:rFonts w:ascii="Arial" w:eastAsia="Arial" w:hAnsi="Arial" w:cs="Arial"/>
              </w:rPr>
            </w:pPr>
            <w:r w:rsidRPr="007048EE">
              <w:rPr>
                <w:rFonts w:ascii="Arial" w:eastAsia="Arial" w:hAnsi="Arial" w:cs="Arial"/>
              </w:rPr>
              <w:t>Modular MVC architecture and Mongoose schema design designed to handle growing user bases and resource storage cleanly.</w:t>
            </w:r>
          </w:p>
          <w:p w14:paraId="5BF56756" w14:textId="0BBCEC25" w:rsidR="007048EE" w:rsidRDefault="007048EE" w:rsidP="007048EE">
            <w:pPr>
              <w:spacing w:after="0" w:line="276" w:lineRule="auto"/>
              <w:ind w:left="5"/>
              <w:rPr>
                <w:rFonts w:ascii="Arial" w:eastAsia="Arial" w:hAnsi="Arial" w:cs="Arial"/>
              </w:rPr>
            </w:pPr>
          </w:p>
          <w:p w14:paraId="708A254E" w14:textId="2624A6BE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C62415" w14:textId="6208B62D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Supports concurrent database entries and user requests seamlessly</w:t>
            </w:r>
            <w:r w:rsidR="007048EE">
              <w:rPr>
                <w:rFonts w:ascii="Arial" w:eastAsia="Arial" w:hAnsi="Arial" w:cs="Arial"/>
              </w:rPr>
              <w:t>.</w:t>
            </w:r>
          </w:p>
        </w:tc>
      </w:tr>
      <w:tr w:rsidR="00265484" w14:paraId="31D26005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7AB475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69A3F4" w14:textId="77777777" w:rsidR="0026548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10C38B01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1C4176" w14:textId="24FB4D1C" w:rsidR="007048EE" w:rsidRPr="007048EE" w:rsidRDefault="00000000" w:rsidP="007048EE">
            <w:pPr>
              <w:spacing w:after="0"/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 xml:space="preserve">Password encryption via </w:t>
            </w:r>
            <w:proofErr w:type="spellStart"/>
            <w:r w:rsidR="007048EE" w:rsidRPr="007048EE">
              <w:rPr>
                <w:rFonts w:ascii="Arial" w:eastAsia="Arial" w:hAnsi="Arial" w:cs="Arial"/>
              </w:rPr>
              <w:t>bcrypt</w:t>
            </w:r>
            <w:proofErr w:type="spellEnd"/>
            <w:r w:rsidR="007048EE" w:rsidRPr="007048EE">
              <w:rPr>
                <w:rFonts w:ascii="Arial" w:eastAsia="Arial" w:hAnsi="Arial" w:cs="Arial"/>
              </w:rPr>
              <w:t xml:space="preserve"> and token verification using JSON Web Tokens (JWT)</w:t>
            </w:r>
            <w:r w:rsidR="007048EE">
              <w:rPr>
                <w:rFonts w:ascii="Arial" w:eastAsia="Arial" w:hAnsi="Arial" w:cs="Arial"/>
              </w:rPr>
              <w:t>.</w:t>
            </w:r>
          </w:p>
          <w:p w14:paraId="14E70E41" w14:textId="75081A9D" w:rsidR="00265484" w:rsidRDefault="00265484" w:rsidP="007048EE">
            <w:pPr>
              <w:spacing w:after="0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673E6B" w14:textId="1A2AC7A5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Secure transmission and encrypted user credential storage.</w:t>
            </w:r>
          </w:p>
        </w:tc>
      </w:tr>
      <w:tr w:rsidR="00265484" w14:paraId="2C9F9C91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BA6ECA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392676" w14:textId="77777777" w:rsidR="0026548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08851FB6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1E4E59" w14:textId="019C6B07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Reliable database connection events through Mongoose with built-in error handling middleware.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B0B1BF" w14:textId="718C2791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High uptime and stable server execution via Node.js.</w:t>
            </w:r>
          </w:p>
        </w:tc>
      </w:tr>
      <w:tr w:rsidR="00265484" w14:paraId="4DA92E12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4638A7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F80734" w14:textId="77777777" w:rsidR="0026548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783939FE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9E392B" w14:textId="39475FF9" w:rsidR="0026548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Clear dashboard layouts and structured JSON outputs designed for clean React frontend integration</w:t>
            </w:r>
            <w:r w:rsidR="007048EE">
              <w:rPr>
                <w:rFonts w:ascii="Arial" w:eastAsia="Arial" w:hAnsi="Arial" w:cs="Arial"/>
              </w:rPr>
              <w:t>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3CC6F4" w14:textId="24F49DF3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Intuitive user navigation across registration, material uploads, and quiz screens</w:t>
            </w:r>
          </w:p>
        </w:tc>
      </w:tr>
      <w:tr w:rsidR="00265484" w14:paraId="23E1ECD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59418E" w14:textId="77777777" w:rsidR="002654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34CD55" w14:textId="77777777" w:rsidR="0026548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08156A" w14:textId="2071FDF4" w:rsidR="00265484" w:rsidRDefault="007048EE">
            <w:pPr>
              <w:spacing w:after="0"/>
              <w:ind w:left="5"/>
            </w:pPr>
            <w:r w:rsidRPr="007048EE">
              <w:rPr>
                <w:rFonts w:ascii="Arial" w:eastAsia="Arial" w:hAnsi="Arial" w:cs="Arial"/>
              </w:rPr>
              <w:t>Clear separation of concerns utilizing Model-View-Controller (MVC) architecture layers (controllers, models, routes, middleware).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2A4D3C" w14:textId="41124D30" w:rsidR="0026548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7048EE" w:rsidRPr="007048EE">
              <w:rPr>
                <w:rFonts w:ascii="Arial" w:eastAsia="Arial" w:hAnsi="Arial" w:cs="Arial"/>
              </w:rPr>
              <w:t>High code readability and ease of debugging/extending new features</w:t>
            </w:r>
            <w:r w:rsidR="007048EE">
              <w:rPr>
                <w:rFonts w:ascii="Arial" w:eastAsia="Arial" w:hAnsi="Arial" w:cs="Arial"/>
              </w:rPr>
              <w:t>.</w:t>
            </w:r>
          </w:p>
        </w:tc>
      </w:tr>
    </w:tbl>
    <w:p w14:paraId="2D469E43" w14:textId="77777777" w:rsidR="0026548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26548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EA61" w14:textId="77777777" w:rsidR="00FE7E8C" w:rsidRDefault="00FE7E8C">
      <w:pPr>
        <w:spacing w:after="0" w:line="240" w:lineRule="auto"/>
      </w:pPr>
      <w:r>
        <w:separator/>
      </w:r>
    </w:p>
  </w:endnote>
  <w:endnote w:type="continuationSeparator" w:id="0">
    <w:p w14:paraId="21AEDC2D" w14:textId="77777777" w:rsidR="00FE7E8C" w:rsidRDefault="00FE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7173" w14:textId="77777777" w:rsidR="00FE7E8C" w:rsidRDefault="00FE7E8C">
      <w:pPr>
        <w:spacing w:after="0" w:line="240" w:lineRule="auto"/>
      </w:pPr>
      <w:r>
        <w:separator/>
      </w:r>
    </w:p>
  </w:footnote>
  <w:footnote w:type="continuationSeparator" w:id="0">
    <w:p w14:paraId="3B021F6D" w14:textId="77777777" w:rsidR="00FE7E8C" w:rsidRDefault="00FE7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2A92" w14:textId="77777777" w:rsidR="0026548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62A570" wp14:editId="3271694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E03CA8" wp14:editId="0C83C28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9CBD2" w14:textId="77777777" w:rsidR="0026548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03CA8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44F9CBD2" w14:textId="77777777" w:rsidR="0026548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E6CD" w14:textId="77777777" w:rsidR="0026548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CAE2E1" wp14:editId="436E94C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46453830" name="Picture 12464538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4F45C2" wp14:editId="7033C950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14511B" w14:textId="77777777" w:rsidR="0026548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4F45C2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1914511B" w14:textId="77777777" w:rsidR="0026548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5AE7" w14:textId="77777777" w:rsidR="0026548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DBEF7DA" wp14:editId="72372E59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65529508" name="Picture 3655295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9FA0976" wp14:editId="1849DAE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BFCAB9" w14:textId="77777777" w:rsidR="0026548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FA0976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10BFCAB9" w14:textId="77777777" w:rsidR="0026548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D1842"/>
    <w:multiLevelType w:val="hybridMultilevel"/>
    <w:tmpl w:val="63426BE8"/>
    <w:lvl w:ilvl="0" w:tplc="1AFA42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36B9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EE13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9AF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3484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FCE3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8C46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C496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840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550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484"/>
    <w:rsid w:val="00265484"/>
    <w:rsid w:val="004C48E8"/>
    <w:rsid w:val="006D6684"/>
    <w:rsid w:val="007048EE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956C"/>
  <w15:docId w15:val="{234FF2D3-5772-4CB4-BF91-D8280FDB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48E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Vara Lakshmi</dc:creator>
  <cp:keywords/>
  <cp:lastModifiedBy>Vara Lakshmi</cp:lastModifiedBy>
  <cp:revision>2</cp:revision>
  <dcterms:created xsi:type="dcterms:W3CDTF">2026-09-29T04:19:00Z</dcterms:created>
  <dcterms:modified xsi:type="dcterms:W3CDTF">2026-09-29T04:19:00Z</dcterms:modified>
</cp:coreProperties>
</file>