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C164F1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C164F1" w:rsidP="00890721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890721">
        <w:rPr>
          <w:rFonts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نرم افزار تحت وب مدیریت زنجیره تامین (درون سازمانی) کالای انبار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C164F1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</w:t>
            </w:r>
            <w:r w:rsidR="00253E6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253E61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27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890721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890721">
              <w:rPr>
                <w:color w:val="1F497D"/>
                <w:sz w:val="28"/>
                <w:szCs w:val="28"/>
                <w:lang w:bidi="ar-SA"/>
              </w:rPr>
              <w:t>ISCM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DD3A42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(مدیریت زنجیره تامین درون سازمانی کالای انبار)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890721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890721">
              <w:rPr>
                <w:color w:val="1F497D"/>
                <w:sz w:val="28"/>
                <w:szCs w:val="28"/>
                <w:lang w:bidi="ar-SA"/>
              </w:rPr>
              <w:t>ISCM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DD3A42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(مدیریت زنجیره تامین درون سازمانی کالای انبار)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C164F1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96764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967649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24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967649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12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164F1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164F1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164F1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C164F1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164F1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164F1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164F1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164F1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164F1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164F1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67649" w:rsidP="008B47B3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ISCM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5A07F7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5A07F7">
        <w:rPr>
          <w:sz w:val="28"/>
          <w:szCs w:val="28"/>
          <w:lang w:bidi="ar-SA"/>
        </w:rPr>
        <w:t>ISCM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711ED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5A07F7">
        <w:t>ISCM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D87F4F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5A07F7">
        <w:t>ISCM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5A07F7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5A07F7">
        <w:t>ISCM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5A07F7">
        <w:rPr>
          <w:rFonts w:asciiTheme="majorBidi" w:hAnsiTheme="majorBidi" w:cstheme="majorBidi"/>
          <w:color w:val="17365D" w:themeColor="text2" w:themeShade="BF"/>
          <w:lang w:bidi="fa-IR"/>
        </w:rPr>
        <w:t>ISCM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87F4F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5A07F7">
        <w:t>ISCM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196D2D" w:rsidRPr="00196D2D" w:rsidRDefault="00A61E12" w:rsidP="006139E6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524383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rtl/>
              </w:rPr>
            </w:pPr>
            <w:r w:rsidRPr="00524383">
              <w:rPr>
                <w:rtl/>
                <w:lang w:bidi="fa-IR"/>
              </w:rPr>
              <w:t>مسئله</w:t>
            </w:r>
          </w:p>
          <w:p w:rsidR="00C5347A" w:rsidRPr="00524383" w:rsidRDefault="00245A30" w:rsidP="004147F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</w:t>
            </w:r>
            <w:r w:rsidR="0081741B">
              <w:rPr>
                <w:rFonts w:hint="cs"/>
                <w:rtl/>
                <w:lang w:bidi="fa-IR"/>
              </w:rPr>
              <w:t xml:space="preserve">سناریوی </w:t>
            </w:r>
            <w:r w:rsidR="00114F0D">
              <w:rPr>
                <w:rFonts w:hint="cs"/>
                <w:rtl/>
                <w:lang w:bidi="fa-IR"/>
              </w:rPr>
              <w:t xml:space="preserve">پروژه </w:t>
            </w:r>
            <w:r w:rsidR="00D35C18">
              <w:rPr>
                <w:rFonts w:hint="cs"/>
                <w:rtl/>
                <w:lang w:bidi="fa-IR"/>
              </w:rPr>
              <w:t>مدیریت زنجیره تامین درون سازمانی کالای انبار</w:t>
            </w:r>
            <w:r w:rsidR="00D16C32">
              <w:rPr>
                <w:rFonts w:hint="cs"/>
                <w:rtl/>
                <w:lang w:bidi="fa-IR"/>
              </w:rPr>
              <w:t>،</w:t>
            </w:r>
            <w:r w:rsidR="00D35C18">
              <w:rPr>
                <w:rFonts w:hint="cs"/>
                <w:rtl/>
                <w:lang w:bidi="fa-IR"/>
              </w:rPr>
              <w:t xml:space="preserve"> یک</w:t>
            </w:r>
            <w:r w:rsidR="00114F0D">
              <w:rPr>
                <w:rFonts w:hint="cs"/>
                <w:rtl/>
                <w:lang w:bidi="fa-IR"/>
              </w:rPr>
              <w:t xml:space="preserve"> نرم افزار </w:t>
            </w:r>
            <w:r w:rsidR="00C220B5">
              <w:rPr>
                <w:rFonts w:hint="cs"/>
                <w:rtl/>
                <w:lang w:bidi="fa-IR"/>
              </w:rPr>
              <w:t>تح</w:t>
            </w:r>
            <w:r w:rsidR="00D35C18">
              <w:rPr>
                <w:rFonts w:hint="cs"/>
                <w:rtl/>
                <w:lang w:bidi="fa-IR"/>
              </w:rPr>
              <w:t>ت وب داریم،</w:t>
            </w:r>
            <w:r w:rsidR="00114F0D">
              <w:rPr>
                <w:rFonts w:hint="cs"/>
                <w:rtl/>
                <w:lang w:bidi="fa-IR"/>
              </w:rPr>
              <w:t xml:space="preserve"> که در ارتباط با ی</w:t>
            </w:r>
            <w:r w:rsidR="00C220B5">
              <w:rPr>
                <w:rFonts w:hint="cs"/>
                <w:rtl/>
                <w:lang w:bidi="fa-IR"/>
              </w:rPr>
              <w:t>ک</w:t>
            </w:r>
            <w:r w:rsidR="00114F0D">
              <w:rPr>
                <w:rFonts w:hint="cs"/>
                <w:rtl/>
                <w:lang w:bidi="fa-IR"/>
              </w:rPr>
              <w:t xml:space="preserve"> فرایند کلی انجام </w:t>
            </w:r>
            <w:r w:rsidR="00C220B5">
              <w:rPr>
                <w:rFonts w:hint="cs"/>
                <w:rtl/>
                <w:lang w:bidi="fa-IR"/>
              </w:rPr>
              <w:t>وظیفه میکند</w:t>
            </w:r>
            <w:r w:rsidR="0050301B">
              <w:rPr>
                <w:rFonts w:hint="cs"/>
                <w:rtl/>
                <w:lang w:bidi="fa-IR"/>
              </w:rPr>
              <w:t>.</w:t>
            </w:r>
            <w:r w:rsidR="002C3FE8">
              <w:rPr>
                <w:rFonts w:hint="cs"/>
                <w:rtl/>
                <w:lang w:bidi="fa-IR"/>
              </w:rPr>
              <w:t xml:space="preserve"> در این سناریو سعی بر </w:t>
            </w:r>
            <w:r w:rsidR="00D473D5">
              <w:rPr>
                <w:rFonts w:hint="cs"/>
                <w:rtl/>
                <w:lang w:bidi="fa-IR"/>
              </w:rPr>
              <w:t>مدیریت زنجیره تامین کالای انبار البته بصورت فرامین درون سازمانی شده است.</w:t>
            </w:r>
            <w:r w:rsidR="00B518E0">
              <w:rPr>
                <w:rFonts w:hint="cs"/>
                <w:rtl/>
                <w:lang w:bidi="fa-IR"/>
              </w:rPr>
              <w:t xml:space="preserve"> </w:t>
            </w:r>
          </w:p>
          <w:p w:rsidR="00777907" w:rsidRDefault="004147F8" w:rsidP="004147F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چرخه ی تامین کالا برای انبار و </w:t>
            </w:r>
            <w:r w:rsidR="00E22ECD">
              <w:rPr>
                <w:rFonts w:hint="cs"/>
                <w:rtl/>
                <w:lang w:bidi="fa-IR"/>
              </w:rPr>
              <w:t xml:space="preserve">فرآیند </w:t>
            </w:r>
            <w:r>
              <w:rPr>
                <w:rFonts w:hint="cs"/>
                <w:rtl/>
                <w:lang w:bidi="fa-IR"/>
              </w:rPr>
              <w:t xml:space="preserve">تایید آن توسط </w:t>
            </w:r>
            <w:r w:rsidR="00576191">
              <w:rPr>
                <w:rFonts w:hint="cs"/>
                <w:rtl/>
                <w:lang w:bidi="fa-IR"/>
              </w:rPr>
              <w:t>مسئولین و تایید کننده های اول، دوم و سوم</w:t>
            </w:r>
            <w:r w:rsidR="00E22ECD">
              <w:rPr>
                <w:rFonts w:hint="cs"/>
                <w:rtl/>
                <w:lang w:bidi="fa-IR"/>
              </w:rPr>
              <w:t xml:space="preserve"> </w:t>
            </w:r>
            <w:r w:rsidR="00E22ECD">
              <w:rPr>
                <w:rFonts w:hint="cs"/>
                <w:rtl/>
                <w:lang w:bidi="fa-IR"/>
              </w:rPr>
              <w:lastRenderedPageBreak/>
              <w:t>مدیریت میشود.</w:t>
            </w:r>
          </w:p>
          <w:p w:rsidR="000264BB" w:rsidRDefault="000264BB" w:rsidP="000264B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از فرایندها و زنجیره تامین کالای انبار</w:t>
            </w:r>
            <w:r w:rsidR="00F10D68">
              <w:rPr>
                <w:rFonts w:hint="cs"/>
                <w:rtl/>
                <w:lang w:bidi="fa-IR"/>
              </w:rPr>
              <w:t xml:space="preserve"> میتوان گزارش گرفت.</w:t>
            </w:r>
          </w:p>
          <w:p w:rsidR="000264BB" w:rsidRDefault="00E22ECD" w:rsidP="000264B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قوانین درخواست تامین کالا</w:t>
            </w:r>
            <w:r w:rsidR="00F10D68">
              <w:rPr>
                <w:rFonts w:hint="cs"/>
                <w:rtl/>
                <w:lang w:bidi="fa-IR"/>
              </w:rPr>
              <w:t xml:space="preserve"> را میتوانیم بر اساس سقف و کف موجودی و نقطه سفارش، تامین کنیم.</w:t>
            </w:r>
          </w:p>
          <w:p w:rsidR="00E22ECD" w:rsidRDefault="00A84338" w:rsidP="00E22ECD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بتوانیم پارامترهایی از کالا، انبار و کالای انبار را ویرایش و یا تعریف کنیم.</w:t>
            </w:r>
          </w:p>
          <w:p w:rsidR="00A84338" w:rsidRDefault="001C602B" w:rsidP="00A8433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دسترسی افراد به </w:t>
            </w:r>
            <w:r w:rsidR="00C0186C">
              <w:rPr>
                <w:rFonts w:hint="cs"/>
                <w:rtl/>
                <w:lang w:bidi="fa-IR"/>
              </w:rPr>
              <w:t>نرم افزار و استفاده از امکانات آن قابل تنظیم و ویرایش میباشد.</w:t>
            </w:r>
          </w:p>
          <w:p w:rsidR="0085740A" w:rsidRDefault="0085740A" w:rsidP="0085740A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بطور کلی با استفاده از این نرم افزار فرآیند تامین و درخواست آن بصورت اتوماتیک و با تنظیم پا</w:t>
            </w:r>
            <w:r w:rsidR="00030355">
              <w:rPr>
                <w:rFonts w:hint="cs"/>
                <w:rtl/>
                <w:lang w:bidi="fa-IR"/>
              </w:rPr>
              <w:t xml:space="preserve">رامترهایی توسط ما انجام میگردد </w:t>
            </w:r>
            <w:r>
              <w:rPr>
                <w:rFonts w:hint="cs"/>
                <w:rtl/>
                <w:lang w:bidi="fa-IR"/>
              </w:rPr>
              <w:t xml:space="preserve">و افراد مربوطه قادر به اعمال نظر در خصوص </w:t>
            </w:r>
            <w:r w:rsidR="004C02FF">
              <w:rPr>
                <w:rFonts w:hint="cs"/>
                <w:rtl/>
                <w:lang w:bidi="fa-IR"/>
              </w:rPr>
              <w:t>درخواست و همینطور گزارشگیری در خصوص روند تامین کالا درون سازمان، میباشند. پارامترهایی که در این امر به کمک ما می آیند شامل؛ انبار، کالا و کالای انبار و همینطور قوانین میباشند.</w:t>
            </w:r>
          </w:p>
          <w:p w:rsidR="002E5891" w:rsidRPr="00524383" w:rsidRDefault="002E5891" w:rsidP="002E5891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5858C9">
            <w:pPr>
              <w:bidi/>
              <w:spacing w:after="0" w:line="240" w:lineRule="auto"/>
              <w:ind w:left="141"/>
              <w:jc w:val="lowKashida"/>
              <w:rPr>
                <w:rtl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</w:t>
            </w:r>
            <w:r w:rsidR="00961636">
              <w:rPr>
                <w:rFonts w:ascii="Arial" w:hAnsi="Arial" w:hint="cs"/>
                <w:rtl/>
                <w:lang w:bidi="ar-SA"/>
              </w:rPr>
              <w:t xml:space="preserve"> مدیریت</w:t>
            </w:r>
            <w:r w:rsidR="00CB7D61">
              <w:rPr>
                <w:rFonts w:ascii="Arial" w:hAnsi="Arial" w:hint="cs"/>
                <w:rtl/>
                <w:lang w:bidi="ar-SA"/>
              </w:rPr>
              <w:t xml:space="preserve">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بستر </w:t>
            </w:r>
            <w:r w:rsidR="002E5891">
              <w:rPr>
                <w:rFonts w:ascii="Arial" w:hAnsi="Arial" w:hint="cs"/>
                <w:rtl/>
                <w:lang w:bidi="ar-SA"/>
              </w:rPr>
              <w:t>وب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5858C9">
              <w:rPr>
                <w:rFonts w:ascii="Arial" w:hAnsi="Arial" w:hint="cs"/>
                <w:rtl/>
                <w:lang w:bidi="ar-SA"/>
              </w:rPr>
              <w:t>کنند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4E1E52">
              <w:rPr>
                <w:rFonts w:hint="cs"/>
                <w:rtl/>
                <w:lang w:bidi="ar-SA"/>
              </w:rPr>
              <w:t>پیاده سازی این پروژه موجبات ایجاد بستر مدیریت دقیق، کامل و به موقع تامین کالا را فراهم میکند.</w:t>
            </w:r>
            <w:r w:rsidR="00CF54E0">
              <w:rPr>
                <w:rFonts w:hint="cs"/>
                <w:rtl/>
                <w:lang w:bidi="ar-SA"/>
              </w:rPr>
              <w:t xml:space="preserve"> بعلاوه مسئولین مربوطه میتوانند نظرات خود را بصورت آنلاین اعمال کنند</w:t>
            </w:r>
            <w:r w:rsidR="002C333F">
              <w:rPr>
                <w:rFonts w:hint="cs"/>
                <w:rtl/>
                <w:lang w:bidi="ar-SA"/>
              </w:rPr>
              <w:t xml:space="preserve">. همینطور امکان تعریف و مرزبندی قوانین حاکم بر درخواست تامین اتوماتیک کالای انبار </w:t>
            </w:r>
            <w:r w:rsidR="00EB08B6">
              <w:rPr>
                <w:rFonts w:hint="cs"/>
                <w:rtl/>
                <w:lang w:bidi="ar-SA"/>
              </w:rPr>
              <w:t>بر دقت و صحت امر می افزاید.</w:t>
            </w:r>
          </w:p>
          <w:p w:rsidR="00EB08B6" w:rsidRDefault="00EB08B6" w:rsidP="00EB08B6">
            <w:pPr>
              <w:bidi/>
              <w:spacing w:after="0" w:line="240" w:lineRule="auto"/>
              <w:ind w:left="141"/>
              <w:jc w:val="lowKashida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از آنجا که امکانات این نرم افزار، قبلا بصورت دستی اجرا میشده است. پیاده سازی آن به صورت یک اتوماسیون بر دقت و صحت عملیات می افزاید.</w:t>
            </w:r>
          </w:p>
          <w:p w:rsidR="008F449D" w:rsidRDefault="008F449D" w:rsidP="008F449D">
            <w:pPr>
              <w:bidi/>
              <w:spacing w:after="0" w:line="240" w:lineRule="auto"/>
              <w:ind w:left="141"/>
              <w:jc w:val="lowKashida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این نرم افزار امکان گزارشگیری از تاریخ و تعداد کالای درخواستی، نظرات تایید کنن</w:t>
            </w:r>
            <w:r w:rsidR="007646AF">
              <w:rPr>
                <w:rFonts w:hint="cs"/>
                <w:rtl/>
                <w:lang w:bidi="ar-SA"/>
              </w:rPr>
              <w:t>ده ها و تعداد ارسالی و دریافتی را به ما میدهد. بنابراین مانیتورینگ فرآیند تامین کالا به صورت یکپارچه مقدور میشود.</w:t>
            </w:r>
          </w:p>
          <w:p w:rsidR="007646AF" w:rsidRDefault="007646AF" w:rsidP="007646AF">
            <w:pPr>
              <w:bidi/>
              <w:spacing w:after="0" w:line="240" w:lineRule="auto"/>
              <w:ind w:left="141"/>
              <w:jc w:val="lowKashida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از طرفی دیگر از آنجا که نرم افزار امکان تعریف سطح دسترسی را بر هر کاربر در اختیار کاربر مدیر قرار میدهد، </w:t>
            </w:r>
            <w:r w:rsidR="00F03B88">
              <w:rPr>
                <w:rFonts w:hint="cs"/>
                <w:rtl/>
                <w:lang w:bidi="ar-SA"/>
              </w:rPr>
              <w:t>میتوان امکانات آن را بنا به نیاز سازمان برای افراد مختلف پیکره بندی کرد.</w:t>
            </w:r>
          </w:p>
          <w:p w:rsidR="002E5891" w:rsidRPr="00CC3396" w:rsidRDefault="00F03B88" w:rsidP="00CC3396">
            <w:pPr>
              <w:bidi/>
              <w:spacing w:after="0" w:line="240" w:lineRule="auto"/>
              <w:ind w:left="141"/>
              <w:jc w:val="lowKashida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همچنین با استفاده از امکاناتی مثل کالا، انبار و کالای انبار امکان ویرایش و یا تنظیم پارامتری خاص ازین </w:t>
            </w:r>
            <w:r w:rsidR="00CC3396">
              <w:rPr>
                <w:rFonts w:hint="cs"/>
                <w:rtl/>
                <w:lang w:bidi="ar-SA"/>
              </w:rPr>
              <w:t>موجودیت ها را داریم.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B75577" w:rsidP="00014DC2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صاحبان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</w:t>
            </w:r>
            <w:r w:rsidR="00014DC2">
              <w:rPr>
                <w:rFonts w:hint="cs"/>
                <w:rtl/>
                <w:lang w:bidi="fa-IR"/>
              </w:rPr>
              <w:t>مشاغل</w:t>
            </w:r>
            <w:r w:rsidR="00A828ED">
              <w:rPr>
                <w:rFonts w:hint="cs"/>
                <w:rtl/>
                <w:lang w:bidi="fa-IR"/>
              </w:rPr>
              <w:t>ی که انبار کالا دارند.</w:t>
            </w:r>
            <w:r w:rsidR="00014DC2">
              <w:rPr>
                <w:rFonts w:hint="cs"/>
                <w:rtl/>
                <w:lang w:bidi="fa-IR"/>
              </w:rPr>
              <w:t xml:space="preserve"> 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A828E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5A07F7">
              <w:rPr>
                <w:lang w:bidi="ar-SA"/>
              </w:rPr>
              <w:t>ISCM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0D6BEF">
              <w:rPr>
                <w:rFonts w:hint="cs"/>
                <w:rtl/>
                <w:lang w:bidi="ar-SA"/>
              </w:rPr>
              <w:t xml:space="preserve"> در دسترس بودن، بروز بودن اطلاعات و پاسخ </w:t>
            </w:r>
            <w:r w:rsidR="00A828ED">
              <w:rPr>
                <w:rFonts w:hint="cs"/>
                <w:rtl/>
                <w:lang w:bidi="ar-SA"/>
              </w:rPr>
              <w:t xml:space="preserve">تمام تایید کننده های انبار میباشد. </w:t>
            </w:r>
          </w:p>
          <w:p w:rsidR="00777907" w:rsidRPr="00DE26F0" w:rsidRDefault="00777907" w:rsidP="00A828ED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DC630F" w:rsidP="002242BC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نرم افزار مدیریت زنجیره تامین درون سازمانی </w:t>
      </w:r>
      <w:r w:rsidR="002242BC">
        <w:rPr>
          <w:rFonts w:hint="cs"/>
          <w:sz w:val="28"/>
          <w:szCs w:val="28"/>
          <w:rtl/>
          <w:lang w:bidi="fa-IR"/>
        </w:rPr>
        <w:t>تامین کالای انبار بر بستر وب میباشد.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lastRenderedPageBreak/>
        <w:t>برخي كاربردهاي محصول</w:t>
      </w:r>
      <w:bookmarkEnd w:id="54"/>
      <w:bookmarkEnd w:id="55"/>
    </w:p>
    <w:p w:rsidR="00DF04A7" w:rsidRDefault="00F775CC" w:rsidP="00DF04A7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>ا</w:t>
      </w:r>
      <w:r w:rsidR="00DF04A7">
        <w:rPr>
          <w:rFonts w:hint="cs"/>
          <w:sz w:val="28"/>
          <w:szCs w:val="28"/>
          <w:rtl/>
          <w:lang w:bidi="ar-SA"/>
        </w:rPr>
        <w:t>مکان تعریف قوانین درخواست تامین</w:t>
      </w:r>
    </w:p>
    <w:p w:rsidR="00107FED" w:rsidRDefault="00DD1A45" w:rsidP="00DF04A7">
      <w:pPr>
        <w:bidi/>
        <w:spacing w:after="0" w:line="24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DF04A7">
        <w:rPr>
          <w:rFonts w:hint="cs"/>
          <w:sz w:val="28"/>
          <w:szCs w:val="28"/>
          <w:rtl/>
          <w:lang w:bidi="ar-SA"/>
        </w:rPr>
        <w:t>امکان ویرایش برخی پارامترهای کالا، انبار و کالای انبار</w:t>
      </w:r>
    </w:p>
    <w:p w:rsidR="00107FED" w:rsidRDefault="00DD1A45" w:rsidP="00107FED">
      <w:pPr>
        <w:bidi/>
        <w:spacing w:after="0" w:line="24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DF04A7">
        <w:rPr>
          <w:rFonts w:hint="cs"/>
          <w:sz w:val="28"/>
          <w:szCs w:val="28"/>
          <w:rtl/>
          <w:lang w:bidi="ar-SA"/>
        </w:rPr>
        <w:t>امکان گزارشگیری</w:t>
      </w:r>
      <w:r w:rsidR="00907A7C">
        <w:rPr>
          <w:rFonts w:hint="cs"/>
          <w:sz w:val="28"/>
          <w:szCs w:val="28"/>
          <w:rtl/>
          <w:lang w:bidi="ar-SA"/>
        </w:rPr>
        <w:t xml:space="preserve"> از روند تامین کالای انبار</w:t>
      </w:r>
    </w:p>
    <w:p w:rsidR="00107FED" w:rsidRPr="00E96814" w:rsidRDefault="00DD1A45" w:rsidP="00907A7C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907A7C">
        <w:rPr>
          <w:rFonts w:hint="cs"/>
          <w:sz w:val="28"/>
          <w:szCs w:val="28"/>
          <w:rtl/>
          <w:lang w:bidi="ar-SA"/>
        </w:rPr>
        <w:t>امکان درج نظر تامین کننده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F12298" w:rsidRPr="00CA0449" w:rsidRDefault="0054691D" w:rsidP="00F12298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</w:rPr>
      </w:pPr>
      <w:r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      </w:t>
      </w:r>
      <w:r w:rsidR="00F1229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مدیریت دقیق، صحیح و همینطور به موقع تامین کالا برای انبار بعلاوه یکپارچه سازی </w:t>
      </w:r>
      <w:r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تعریف قوانین و </w:t>
      </w:r>
      <w:r w:rsidR="006849AE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اعلام نظرات </w:t>
      </w:r>
      <w:r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اشخاص تایید کننده</w:t>
      </w:r>
      <w:r w:rsidR="00AD3DB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و همینطور گزارشگیری از روند تامین کالا و امکان مشاهده ی تعداد کالاهای ارسالی و دریافت موجبات ایجاد سیستم یکپارچه ی تامین درون سازمای کالا را فراهم می آورد. در اثر پیاده سازی این نرم افزار مشکلات کمبود کالا در انبار و نیز ازیاد آن در انبار به صورت کامل پوشش دهی میشود.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6210"/>
        <w:gridCol w:w="450"/>
        <w:gridCol w:w="2430"/>
        <w:gridCol w:w="900"/>
        <w:gridCol w:w="629"/>
      </w:tblGrid>
      <w:tr w:rsidR="005E5831" w:rsidRPr="00C54570" w:rsidTr="00AD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E573BF" w:rsidP="004905E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rtl/>
              </w:rPr>
            </w:pPr>
            <w:r w:rsidRPr="00E573BF">
              <w:rPr>
                <w:rFonts w:hint="eastAsia"/>
                <w:rtl/>
                <w:lang w:bidi="ar-SA"/>
              </w:rPr>
              <w:t>کاربر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م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Fonts w:hint="eastAsia"/>
                <w:rtl/>
                <w:lang w:bidi="ar-SA"/>
              </w:rPr>
              <w:t>تواند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با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استفاده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از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نام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کاربر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و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کلمه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عبور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برا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استفاده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از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امکانات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س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Fonts w:hint="eastAsia"/>
                <w:rtl/>
                <w:lang w:bidi="ar-SA"/>
              </w:rPr>
              <w:t>ستم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حتما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در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س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Fonts w:hint="eastAsia"/>
                <w:rtl/>
                <w:lang w:bidi="ar-SA"/>
              </w:rPr>
              <w:t>ستم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وارد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شود</w:t>
            </w:r>
            <w:r w:rsidRPr="00E573BF"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33425E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E02DCA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 قبل از ورود به سیستم هیچ یک از امکانات نرم افزار قابل استفاده نمیباشد.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E573BF" w:rsidP="004905E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E573BF">
              <w:rPr>
                <w:rFonts w:hint="eastAsia"/>
                <w:rtl/>
                <w:lang w:bidi="ar-SA"/>
              </w:rPr>
              <w:t>کاربر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م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Fonts w:hint="eastAsia"/>
                <w:rtl/>
                <w:lang w:bidi="ar-SA"/>
              </w:rPr>
              <w:t>تواند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از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امکان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فراموش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کلمه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عبور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استفاده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کند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و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کلمه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عبور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جد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Fonts w:hint="eastAsia"/>
                <w:rtl/>
                <w:lang w:bidi="ar-SA"/>
              </w:rPr>
              <w:t>د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برا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ورود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به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س</w:t>
            </w:r>
            <w:r w:rsidRPr="00E573BF">
              <w:rPr>
                <w:rFonts w:hint="cs"/>
                <w:rtl/>
                <w:lang w:bidi="ar-SA"/>
              </w:rPr>
              <w:t>ی</w:t>
            </w:r>
            <w:r w:rsidRPr="00E573BF">
              <w:rPr>
                <w:rFonts w:hint="eastAsia"/>
                <w:rtl/>
                <w:lang w:bidi="ar-SA"/>
              </w:rPr>
              <w:t>ستم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انتخاب</w:t>
            </w:r>
            <w:r w:rsidRPr="00E573BF">
              <w:rPr>
                <w:rtl/>
                <w:lang w:bidi="ar-SA"/>
              </w:rPr>
              <w:t xml:space="preserve"> </w:t>
            </w:r>
            <w:r w:rsidRPr="00E573BF">
              <w:rPr>
                <w:rFonts w:hint="eastAsia"/>
                <w:rtl/>
                <w:lang w:bidi="ar-SA"/>
              </w:rPr>
              <w:t>کند</w:t>
            </w:r>
            <w:r w:rsidRPr="00E573BF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33425E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E02DC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مجدد از </w:t>
            </w:r>
            <w:r w:rsidR="003A1FFD">
              <w:rPr>
                <w:rFonts w:hint="cs"/>
                <w:rtl/>
                <w:lang w:bidi="ar-SA"/>
              </w:rPr>
              <w:t>نرم افزار، زمانی که کلمه ی عبور را فراموش کرده باشی.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33425E" w:rsidP="0033425E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N03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994951" w:rsidP="004905E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994951">
              <w:rPr>
                <w:rFonts w:hint="eastAsia"/>
                <w:rtl/>
                <w:lang w:bidi="ar-SA"/>
              </w:rPr>
              <w:t>کاربر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تواند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جهت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حفظ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امن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ت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دسترس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ها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خود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به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نرم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افزار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حتما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قبل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از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بستن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ل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نک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نرم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افزار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از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حساب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کاربر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خود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خارج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شود</w:t>
            </w:r>
            <w:r w:rsidRPr="0099495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57479C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چنانچه قبل از بستن لینک وب اپلیکیشن، </w:t>
            </w:r>
            <w:r w:rsidR="0089353D">
              <w:rPr>
                <w:rFonts w:hint="cs"/>
                <w:rtl/>
                <w:lang w:bidi="ar-SA"/>
              </w:rPr>
              <w:t xml:space="preserve">از حساب کاربری خود خارج نشوید، احتمال </w:t>
            </w:r>
            <w:r w:rsidR="00EF103A">
              <w:rPr>
                <w:rFonts w:hint="cs"/>
                <w:rtl/>
                <w:lang w:bidi="ar-SA"/>
              </w:rPr>
              <w:t xml:space="preserve">از دست رفتن </w:t>
            </w:r>
            <w:r w:rsidR="0011447F">
              <w:rPr>
                <w:rFonts w:hint="cs"/>
                <w:rtl/>
                <w:lang w:bidi="ar-SA"/>
              </w:rPr>
              <w:t>امنیت را داریم</w:t>
            </w:r>
            <w:r w:rsidR="00AC0CB9">
              <w:rPr>
                <w:rFonts w:hint="cs"/>
                <w:rtl/>
                <w:lang w:bidi="ar-SA"/>
              </w:rPr>
              <w:t>. یعنی کاربر بعدی که لینک وب اپلیکیشن را باز کند بدون ورود به آن میتواند از امکانات آن استفاده کند.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994951" w:rsidP="004905E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994951">
              <w:rPr>
                <w:rFonts w:hint="eastAsia"/>
                <w:rtl/>
                <w:lang w:bidi="ar-SA"/>
              </w:rPr>
              <w:t>کاربر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تواند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پارامترها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کالا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را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مشاهده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کند</w:t>
            </w:r>
            <w:r w:rsidRPr="0099495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33425E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FD1A2F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مشاهده ی پارامترهای مهم کالا ممکن میشود.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9B58CA" w:rsidRDefault="00994951" w:rsidP="004905E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994951">
              <w:rPr>
                <w:rFonts w:hint="eastAsia"/>
                <w:rtl/>
                <w:lang w:bidi="ar-SA"/>
              </w:rPr>
              <w:t>کاربر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تواند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برخ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از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پارامترها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کالا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مثل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نوع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کالا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را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و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را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ش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کند</w:t>
            </w:r>
            <w:r w:rsidRPr="0099495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B Nazanin"/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2C410A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ویرایش پارامترهایی که قبلا تنظیم نشده اند.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AE602B" w:rsidRDefault="00994951" w:rsidP="004905E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994951">
              <w:rPr>
                <w:rFonts w:hint="eastAsia"/>
                <w:rtl/>
                <w:lang w:bidi="ar-SA"/>
              </w:rPr>
              <w:t>کاربر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تواند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پارامترها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انبار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را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مشاهده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کند</w:t>
            </w:r>
            <w:r w:rsidRPr="0099495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B Nazanin"/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2C410A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مشاهده ی پارامترهای مهم </w:t>
            </w:r>
            <w:r>
              <w:rPr>
                <w:rFonts w:hint="cs"/>
                <w:rtl/>
                <w:lang w:bidi="ar-SA"/>
              </w:rPr>
              <w:t>انبار</w:t>
            </w:r>
            <w:r>
              <w:rPr>
                <w:rFonts w:hint="cs"/>
                <w:rtl/>
                <w:lang w:bidi="ar-SA"/>
              </w:rPr>
              <w:t xml:space="preserve"> ممکن میشود.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AE602B" w:rsidRDefault="00994951" w:rsidP="004905E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994951">
              <w:rPr>
                <w:rFonts w:hint="eastAsia"/>
                <w:rtl/>
                <w:lang w:bidi="ar-SA"/>
              </w:rPr>
              <w:t>کاربر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تواند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برخ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از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پارامترها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انبار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مثل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نوع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انبار،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انبار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تام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ن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مرکز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انبار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تام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ن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وابسته،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</w:t>
            </w:r>
            <w:r w:rsidRPr="00994951">
              <w:rPr>
                <w:rFonts w:hint="cs"/>
                <w:rtl/>
                <w:lang w:bidi="ar-SA"/>
              </w:rPr>
              <w:t>یی</w:t>
            </w:r>
            <w:r w:rsidRPr="00994951">
              <w:rPr>
                <w:rFonts w:hint="eastAsia"/>
                <w:rtl/>
                <w:lang w:bidi="ar-SA"/>
              </w:rPr>
              <w:t>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کننده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اول،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</w:t>
            </w:r>
            <w:r w:rsidRPr="00994951">
              <w:rPr>
                <w:rFonts w:hint="cs"/>
                <w:rtl/>
                <w:lang w:bidi="ar-SA"/>
              </w:rPr>
              <w:t>یی</w:t>
            </w:r>
            <w:r w:rsidRPr="00994951">
              <w:rPr>
                <w:rFonts w:hint="eastAsia"/>
                <w:rtl/>
                <w:lang w:bidi="ar-SA"/>
              </w:rPr>
              <w:t>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کننده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دوم،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</w:t>
            </w:r>
            <w:r w:rsidRPr="00994951">
              <w:rPr>
                <w:rFonts w:hint="cs"/>
                <w:rtl/>
                <w:lang w:bidi="ar-SA"/>
              </w:rPr>
              <w:t>یی</w:t>
            </w:r>
            <w:r w:rsidRPr="00994951">
              <w:rPr>
                <w:rFonts w:hint="eastAsia"/>
                <w:rtl/>
                <w:lang w:bidi="ar-SA"/>
              </w:rPr>
              <w:t>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کننده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سوم،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امکان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و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را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ش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درخواست،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بعد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از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</w:t>
            </w:r>
            <w:r w:rsidRPr="00994951">
              <w:rPr>
                <w:rFonts w:hint="cs"/>
                <w:rtl/>
                <w:lang w:bidi="ar-SA"/>
              </w:rPr>
              <w:t>یی</w:t>
            </w:r>
            <w:r w:rsidRPr="00994951">
              <w:rPr>
                <w:rFonts w:hint="eastAsia"/>
                <w:rtl/>
                <w:lang w:bidi="ar-SA"/>
              </w:rPr>
              <w:t>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اول،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بعد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از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</w:t>
            </w:r>
            <w:r w:rsidRPr="00994951">
              <w:rPr>
                <w:rFonts w:hint="cs"/>
                <w:rtl/>
                <w:lang w:bidi="ar-SA"/>
              </w:rPr>
              <w:t>یی</w:t>
            </w:r>
            <w:r w:rsidRPr="00994951">
              <w:rPr>
                <w:rFonts w:hint="eastAsia"/>
                <w:rtl/>
                <w:lang w:bidi="ar-SA"/>
              </w:rPr>
              <w:t>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دوم،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بعد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از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تا</w:t>
            </w:r>
            <w:r w:rsidRPr="00994951">
              <w:rPr>
                <w:rFonts w:hint="cs"/>
                <w:rtl/>
                <w:lang w:bidi="ar-SA"/>
              </w:rPr>
              <w:t>یی</w:t>
            </w:r>
            <w:r w:rsidRPr="00994951">
              <w:rPr>
                <w:rFonts w:hint="eastAsia"/>
                <w:rtl/>
                <w:lang w:bidi="ar-SA"/>
              </w:rPr>
              <w:t>د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سوم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را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و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را</w:t>
            </w:r>
            <w:r w:rsidRPr="00994951">
              <w:rPr>
                <w:rFonts w:hint="cs"/>
                <w:rtl/>
                <w:lang w:bidi="ar-SA"/>
              </w:rPr>
              <w:t>ی</w:t>
            </w:r>
            <w:r w:rsidRPr="00994951">
              <w:rPr>
                <w:rFonts w:hint="eastAsia"/>
                <w:rtl/>
                <w:lang w:bidi="ar-SA"/>
              </w:rPr>
              <w:t>ش</w:t>
            </w:r>
            <w:r w:rsidRPr="00994951">
              <w:rPr>
                <w:rtl/>
                <w:lang w:bidi="ar-SA"/>
              </w:rPr>
              <w:t xml:space="preserve"> </w:t>
            </w:r>
            <w:r w:rsidRPr="00994951">
              <w:rPr>
                <w:rFonts w:hint="eastAsia"/>
                <w:rtl/>
                <w:lang w:bidi="ar-SA"/>
              </w:rPr>
              <w:t>کند</w:t>
            </w:r>
            <w:r w:rsidRPr="0099495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D0D1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2C410A" w:rsidP="00A62B0D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ویرایش پارامترهایی که قبلا تنظیم نشده اند.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Pr="00AE602B" w:rsidRDefault="002A0CBC" w:rsidP="004905E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2A0CBC">
              <w:rPr>
                <w:rFonts w:hint="eastAsia"/>
                <w:rtl/>
                <w:lang w:bidi="ar-SA"/>
              </w:rPr>
              <w:t>کاربر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تواند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پارامترها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انبار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را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مشاهده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کند</w:t>
            </w:r>
            <w:r w:rsidRPr="002A0CBC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BF30C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مشاهده ی پارامترهای مهم </w:t>
            </w:r>
            <w:r>
              <w:rPr>
                <w:rFonts w:hint="cs"/>
                <w:rtl/>
                <w:lang w:bidi="ar-SA"/>
              </w:rPr>
              <w:t xml:space="preserve">کالای </w:t>
            </w:r>
            <w:r>
              <w:rPr>
                <w:rFonts w:hint="cs"/>
                <w:rtl/>
                <w:lang w:bidi="ar-SA"/>
              </w:rPr>
              <w:t>انبار ممکن میشود.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Pr="00AE602B" w:rsidRDefault="002A0CBC" w:rsidP="004905E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2A0CBC">
              <w:rPr>
                <w:rFonts w:hint="eastAsia"/>
                <w:rtl/>
                <w:lang w:bidi="ar-SA"/>
              </w:rPr>
              <w:t>کاربر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تواند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برخ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از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پارامترها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انبار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مثل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کف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موجود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سقف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موجود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نقطه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سفارش،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فعال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بودن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سال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مال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نوع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تام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ن،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تام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هنگام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خود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به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نقطه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سفارش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رس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د،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خود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و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هم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گروه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ها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آن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به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نقطه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سفارش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رس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د،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خود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و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کالاها</w:t>
            </w:r>
            <w:r w:rsidRPr="002A0CBC">
              <w:rPr>
                <w:rFonts w:hint="cs"/>
                <w:rtl/>
                <w:lang w:bidi="ar-SA"/>
              </w:rPr>
              <w:t>یی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توسط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ک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تام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کننده</w:t>
            </w:r>
            <w:r w:rsidRPr="002A0CBC">
              <w:rPr>
                <w:rtl/>
                <w:lang w:bidi="ar-SA"/>
              </w:rPr>
              <w:t xml:space="preserve">  </w:t>
            </w:r>
            <w:r w:rsidRPr="002A0CBC">
              <w:rPr>
                <w:rFonts w:hint="eastAsia"/>
                <w:rtl/>
                <w:lang w:bidi="ar-SA"/>
              </w:rPr>
              <w:t>را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و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را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ش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کند</w:t>
            </w:r>
            <w:r w:rsidRPr="002A0CBC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AD0D1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BF30C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fa-IR"/>
              </w:rPr>
              <w:t>امکان ویرایش پارامترهایی که قبلا تنظیم نشده اند.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10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Pr="00AE602B" w:rsidRDefault="002A0CBC" w:rsidP="004905E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2A0CBC">
              <w:rPr>
                <w:rFonts w:hint="eastAsia"/>
                <w:rtl/>
                <w:lang w:bidi="ar-SA"/>
              </w:rPr>
              <w:t>کاربر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امکان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تعر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ف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قوان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مختلف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و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تنظ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م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پارامترها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آن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را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دارد</w:t>
            </w:r>
            <w:r w:rsidRPr="002A0CBC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BF30C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تعریف امکانات قوانین جهت اتوماتیک کردن درخواست تامین کالا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11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Pr="00AE602B" w:rsidRDefault="002A0CBC" w:rsidP="004905E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2A0CBC">
              <w:rPr>
                <w:rFonts w:hint="eastAsia"/>
                <w:rtl/>
                <w:lang w:bidi="ar-SA"/>
              </w:rPr>
              <w:t>کاربر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مد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امکان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تعر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ف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سطح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دسترس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به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قسمتها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مختلف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نرم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افزار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را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دارد</w:t>
            </w:r>
            <w:r w:rsidRPr="002A0CBC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645B5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27300B" w:rsidP="0064040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امکان دسترسی دادن به کاربران در جهت استفاده از </w:t>
            </w:r>
            <w:r w:rsidR="002E3DEF">
              <w:rPr>
                <w:rFonts w:hint="cs"/>
                <w:rtl/>
                <w:lang w:bidi="fa-IR"/>
              </w:rPr>
              <w:t>قسمتهای مختلف نرم افزار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EF6FC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</w:t>
            </w:r>
            <w:r w:rsidR="00EF6FC6">
              <w:rPr>
                <w:rFonts w:asciiTheme="majorBidi" w:hAnsiTheme="majorBidi" w:cstheme="majorBidi" w:hint="cs"/>
                <w:rtl/>
                <w:lang w:bidi="ar-SA"/>
              </w:rPr>
              <w:t>12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2A0CBC" w:rsidP="004905E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 w:rsidRPr="002A0CBC">
              <w:rPr>
                <w:rFonts w:hint="eastAsia"/>
                <w:rtl/>
                <w:lang w:bidi="ar-SA"/>
              </w:rPr>
              <w:t>کاربر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تا</w:t>
            </w:r>
            <w:r w:rsidRPr="002A0CBC">
              <w:rPr>
                <w:rFonts w:hint="cs"/>
                <w:rtl/>
                <w:lang w:bidi="ar-SA"/>
              </w:rPr>
              <w:t>یی</w:t>
            </w:r>
            <w:r w:rsidRPr="002A0CBC">
              <w:rPr>
                <w:rFonts w:hint="eastAsia"/>
                <w:rtl/>
                <w:lang w:bidi="ar-SA"/>
              </w:rPr>
              <w:t>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کننده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امکان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مشاهده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کارتابل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خود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و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هم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نطور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نظر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تا</w:t>
            </w:r>
            <w:r w:rsidRPr="002A0CBC">
              <w:rPr>
                <w:rFonts w:hint="cs"/>
                <w:rtl/>
                <w:lang w:bidi="ar-SA"/>
              </w:rPr>
              <w:t>یی</w:t>
            </w:r>
            <w:r w:rsidRPr="002A0CBC">
              <w:rPr>
                <w:rFonts w:hint="eastAsia"/>
                <w:rtl/>
                <w:lang w:bidi="ar-SA"/>
              </w:rPr>
              <w:t>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کنندگان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قبل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،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طبق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سمت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خودش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در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cs"/>
                <w:rtl/>
                <w:lang w:bidi="ar-SA"/>
              </w:rPr>
              <w:t>ی</w:t>
            </w:r>
            <w:r w:rsidRPr="002A0CBC">
              <w:rPr>
                <w:rFonts w:hint="eastAsia"/>
                <w:rtl/>
                <w:lang w:bidi="ar-SA"/>
              </w:rPr>
              <w:t>ک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انبار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را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دارد</w:t>
            </w:r>
            <w:r w:rsidRPr="002A0CBC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EF6FC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2E3DEF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مشاهده کارتایل شخصی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EF6FC6" w:rsidP="00EF6FC6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925D4" w:rsidRPr="00C54570" w:rsidTr="00EF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925D4" w:rsidRDefault="00EF6FC6" w:rsidP="00EF6FC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13</w:t>
            </w:r>
          </w:p>
        </w:tc>
        <w:tc>
          <w:tcPr>
            <w:tcW w:w="62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925D4" w:rsidRDefault="002A0CBC" w:rsidP="00EF6FC6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A0CBC">
              <w:rPr>
                <w:rFonts w:hint="eastAsia"/>
                <w:rtl/>
                <w:lang w:bidi="ar-SA"/>
              </w:rPr>
              <w:t>کاربر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تا</w:t>
            </w:r>
            <w:r w:rsidRPr="002A0CBC">
              <w:rPr>
                <w:rFonts w:hint="cs"/>
                <w:rtl/>
                <w:lang w:bidi="ar-SA"/>
              </w:rPr>
              <w:t>یی</w:t>
            </w:r>
            <w:r w:rsidRPr="002A0CBC">
              <w:rPr>
                <w:rFonts w:hint="eastAsia"/>
                <w:rtl/>
                <w:lang w:bidi="ar-SA"/>
              </w:rPr>
              <w:t>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کننده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امکان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درج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نظر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خود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بعنوان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مسئول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مربوطه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را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خواهد</w:t>
            </w:r>
            <w:r w:rsidRPr="002A0CBC">
              <w:rPr>
                <w:rtl/>
                <w:lang w:bidi="ar-SA"/>
              </w:rPr>
              <w:t xml:space="preserve"> </w:t>
            </w:r>
            <w:r w:rsidRPr="002A0CBC">
              <w:rPr>
                <w:rFonts w:hint="eastAsia"/>
                <w:rtl/>
                <w:lang w:bidi="ar-SA"/>
              </w:rPr>
              <w:t>داشت</w:t>
            </w:r>
            <w:r w:rsidR="00EF6FC6">
              <w:rPr>
                <w:rFonts w:ascii="B Nazanin"/>
                <w:rtl/>
              </w:rPr>
              <w:t>.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925D4" w:rsidRDefault="00EF6FC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925D4" w:rsidRDefault="002E3DE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درج نظر تایید کننده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925D4" w:rsidRDefault="00EF6FC6" w:rsidP="00EF6FC6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925D4" w:rsidRDefault="00D925D4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925D4" w:rsidRPr="00C54570" w:rsidTr="00D92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925D4" w:rsidRDefault="00EF6FC6" w:rsidP="00EF6FC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14</w:t>
            </w:r>
          </w:p>
        </w:tc>
        <w:tc>
          <w:tcPr>
            <w:tcW w:w="621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925D4" w:rsidRDefault="00EF6FC6" w:rsidP="00EF6FC6">
            <w:pPr>
              <w:widowControl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EF6FC6">
              <w:rPr>
                <w:rFonts w:hint="eastAsia"/>
                <w:rtl/>
                <w:lang w:bidi="ar-SA"/>
              </w:rPr>
              <w:t>کاربر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گزارش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گ</w:t>
            </w:r>
            <w:r w:rsidRPr="00EF6FC6">
              <w:rPr>
                <w:rFonts w:hint="cs"/>
                <w:rtl/>
                <w:lang w:bidi="ar-SA"/>
              </w:rPr>
              <w:t>ی</w:t>
            </w:r>
            <w:r w:rsidRPr="00EF6FC6">
              <w:rPr>
                <w:rFonts w:hint="eastAsia"/>
                <w:rtl/>
                <w:lang w:bidi="ar-SA"/>
              </w:rPr>
              <w:t>رنده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با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مشخص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کردن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نام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انبار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و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محدوده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cs"/>
                <w:rtl/>
                <w:lang w:bidi="ar-SA"/>
              </w:rPr>
              <w:t>ی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منتخب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تعداد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درخواست،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نظرات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تام</w:t>
            </w:r>
            <w:r w:rsidRPr="00EF6FC6">
              <w:rPr>
                <w:rFonts w:hint="cs"/>
                <w:rtl/>
                <w:lang w:bidi="ar-SA"/>
              </w:rPr>
              <w:t>ی</w:t>
            </w:r>
            <w:r w:rsidRPr="00EF6FC6">
              <w:rPr>
                <w:rFonts w:hint="eastAsia"/>
                <w:rtl/>
                <w:lang w:bidi="ar-SA"/>
              </w:rPr>
              <w:t>ن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کننده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ها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و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تعداد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ارسال</w:t>
            </w:r>
            <w:r w:rsidRPr="00EF6FC6">
              <w:rPr>
                <w:rFonts w:hint="cs"/>
                <w:rtl/>
                <w:lang w:bidi="ar-SA"/>
              </w:rPr>
              <w:t>ی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و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در</w:t>
            </w:r>
            <w:r w:rsidRPr="00EF6FC6">
              <w:rPr>
                <w:rFonts w:hint="cs"/>
                <w:rtl/>
                <w:lang w:bidi="ar-SA"/>
              </w:rPr>
              <w:t>ی</w:t>
            </w:r>
            <w:r w:rsidRPr="00EF6FC6">
              <w:rPr>
                <w:rFonts w:hint="eastAsia"/>
                <w:rtl/>
                <w:lang w:bidi="ar-SA"/>
              </w:rPr>
              <w:t>افت</w:t>
            </w:r>
            <w:r w:rsidRPr="00EF6FC6">
              <w:rPr>
                <w:rFonts w:hint="cs"/>
                <w:rtl/>
                <w:lang w:bidi="ar-SA"/>
              </w:rPr>
              <w:t>ی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را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خواهد</w:t>
            </w:r>
            <w:r w:rsidRPr="00EF6FC6">
              <w:rPr>
                <w:rtl/>
                <w:lang w:bidi="ar-SA"/>
              </w:rPr>
              <w:t xml:space="preserve"> </w:t>
            </w:r>
            <w:r w:rsidRPr="00EF6FC6">
              <w:rPr>
                <w:rFonts w:hint="eastAsia"/>
                <w:rtl/>
                <w:lang w:bidi="ar-SA"/>
              </w:rPr>
              <w:t>داشت</w:t>
            </w:r>
            <w:r>
              <w:rPr>
                <w:rFonts w:hint="cs"/>
                <w:rtl/>
                <w:lang w:bidi="ar-SA"/>
              </w:rPr>
              <w:t>.</w:t>
            </w:r>
            <w:r w:rsidRPr="00EF6FC6">
              <w:t>.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925D4" w:rsidRDefault="00EF6FC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925D4" w:rsidRDefault="008F616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گزارشگیری از روند تامین کالا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925D4" w:rsidRDefault="00EF6FC6" w:rsidP="00EF6FC6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D925D4" w:rsidRDefault="00D925D4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6159EA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lastRenderedPageBreak/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5A07F7">
        <w:rPr>
          <w:sz w:val="28"/>
          <w:szCs w:val="28"/>
          <w:lang w:bidi="ar-SA"/>
        </w:rPr>
        <w:t>ISCM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E91A8F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 w:rsidR="005A07F7">
        <w:rPr>
          <w:sz w:val="28"/>
          <w:szCs w:val="28"/>
          <w:lang w:bidi="fa-IR"/>
        </w:rPr>
        <w:t>ISCM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</w:t>
      </w:r>
      <w:r w:rsidR="00E91A8F">
        <w:rPr>
          <w:rFonts w:hint="cs"/>
          <w:sz w:val="28"/>
          <w:szCs w:val="28"/>
          <w:rtl/>
          <w:lang w:bidi="fa-IR"/>
        </w:rPr>
        <w:t xml:space="preserve">تامین کالای انبار البته بصورت درون سازمانی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61E12" w:rsidRDefault="00A61E12" w:rsidP="00531866">
      <w:pPr>
        <w:widowControl w:val="0"/>
        <w:bidi/>
        <w:spacing w:after="0" w:line="240" w:lineRule="auto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C79AB" w:rsidRPr="000527AE" w:rsidRDefault="000527AE" w:rsidP="00610F07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این سیستم به صورت تحت وب </w:t>
      </w:r>
      <w:r w:rsidR="00A84FD2">
        <w:rPr>
          <w:rFonts w:hint="cs"/>
          <w:sz w:val="28"/>
          <w:szCs w:val="28"/>
          <w:rtl/>
          <w:lang w:bidi="ar-SA"/>
        </w:rPr>
        <w:t>آماده میشود. بنابراین نیازی به زیرساخت و بستری خاص نخواهد داشت.</w:t>
      </w:r>
    </w:p>
    <w:p w:rsidR="004406FA" w:rsidRPr="004406FA" w:rsidRDefault="00A61E12" w:rsidP="00750EF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66"/>
        <w:gridCol w:w="5400"/>
        <w:gridCol w:w="654"/>
        <w:gridCol w:w="534"/>
      </w:tblGrid>
      <w:tr w:rsidR="00D376CF" w:rsidRPr="006B30AA" w:rsidTr="00E74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216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905DBA" w:rsidP="00C52D96">
            <w:pPr>
              <w:bidi/>
              <w:ind w:left="115" w:righ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5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65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E743AB" w:rsidRPr="006B30AA" w:rsidTr="0097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E743AB" w:rsidRPr="006B30AA" w:rsidRDefault="00E743AB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43AB" w:rsidRPr="006D0983" w:rsidRDefault="00E743AB" w:rsidP="00AC4A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6D0983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ورود / خروج</w:t>
            </w: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743AB" w:rsidRPr="006B30AA" w:rsidRDefault="00D32038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ورود به سیستم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743AB" w:rsidRPr="00B261C6" w:rsidRDefault="0034530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743AB" w:rsidRPr="006B30AA" w:rsidRDefault="00E743AB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743AB" w:rsidRPr="006B30AA" w:rsidTr="002E6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E743AB" w:rsidRPr="006B30AA" w:rsidRDefault="00E743AB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743AB" w:rsidRPr="006D0983" w:rsidRDefault="00E743AB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743AB" w:rsidRPr="006B30AA" w:rsidRDefault="00D32038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خروج از سیستم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743AB" w:rsidRPr="00B261C6" w:rsidRDefault="0034530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743AB" w:rsidRPr="006B30AA" w:rsidRDefault="00E743AB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2E6E61" w:rsidRPr="006B30AA" w:rsidTr="006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2E6E61" w:rsidRPr="006B30AA" w:rsidRDefault="002E6E61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E6E61" w:rsidRPr="006D0983" w:rsidRDefault="002E6E61" w:rsidP="002E6E6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6D0983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اطلاعات پایه</w:t>
            </w: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E6E61" w:rsidRPr="00DB1050" w:rsidRDefault="00D32038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کالا/ مشاهده و ویرایش پارامترهای کالا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E6E61" w:rsidRDefault="007A595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rtl/>
                <w:lang w:bidi="fa-IR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و</w:t>
            </w:r>
          </w:p>
          <w:p w:rsidR="007A5956" w:rsidRPr="00B261C6" w:rsidRDefault="007A5956" w:rsidP="007A595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0"/>
                <w:szCs w:val="20"/>
                <w:rtl/>
                <w:lang w:bidi="fa-IR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5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E6E61" w:rsidRPr="006B30AA" w:rsidRDefault="002E6E6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2E6E61" w:rsidRPr="006B30AA" w:rsidTr="006D0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E6E61" w:rsidRPr="006B30AA" w:rsidRDefault="002E6E61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2E6E61" w:rsidRPr="006D0983" w:rsidRDefault="002E6E61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E6E61" w:rsidRPr="004E4F59" w:rsidRDefault="00D32038" w:rsidP="00D3203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انبار/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مشاهده و ویرایش پارامترهای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انبار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6E61" w:rsidRDefault="007A5956" w:rsidP="007A595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6</w:t>
            </w:r>
          </w:p>
          <w:p w:rsidR="007A5956" w:rsidRDefault="007A5956" w:rsidP="007A595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و</w:t>
            </w:r>
          </w:p>
          <w:p w:rsidR="007A5956" w:rsidRPr="00B261C6" w:rsidRDefault="007A5956" w:rsidP="007A595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 w:hint="cs"/>
                <w:sz w:val="20"/>
                <w:szCs w:val="20"/>
                <w:lang w:bidi="fa-IR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7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E6E61" w:rsidRPr="006B30AA" w:rsidRDefault="002E6E6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2E6E61" w:rsidRPr="006B30AA" w:rsidTr="002E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E6E61" w:rsidRPr="006B30AA" w:rsidRDefault="002E6E61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2E6E61" w:rsidRPr="006D0983" w:rsidRDefault="002E6E61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E6E61" w:rsidRPr="004E4F59" w:rsidRDefault="00D32038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کالای انبار/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مشاهده و ویرایش پارامترهای کالا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ی انبار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E6E61" w:rsidRDefault="007A5956" w:rsidP="007A595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bidi="fa-IR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8</w:t>
            </w:r>
          </w:p>
          <w:p w:rsidR="007A5956" w:rsidRDefault="007A5956" w:rsidP="007A595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و</w:t>
            </w:r>
          </w:p>
          <w:p w:rsidR="007A5956" w:rsidRPr="00B261C6" w:rsidRDefault="007A5956" w:rsidP="007A595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0"/>
                <w:szCs w:val="20"/>
                <w:lang w:bidi="fa-IR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9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E6E61" w:rsidRPr="006B30AA" w:rsidRDefault="002E6E6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</w:tr>
      <w:tr w:rsidR="00111826" w:rsidRPr="006B30AA" w:rsidTr="002E6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6D0983" w:rsidRDefault="002E6E61" w:rsidP="002E6E6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6D0983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قوانین</w:t>
            </w: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E11BE1" w:rsidRDefault="0092353C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ایجاد/مشاهده/ویرایش قوانین درخواست تامین کالا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4E3C23" w:rsidP="004E3C23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6B30AA" w:rsidRDefault="00BC1F0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</w:tr>
      <w:tr w:rsidR="00B261C6" w:rsidRPr="006B30AA" w:rsidTr="00CA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D0983" w:rsidRDefault="002E6E61" w:rsidP="00AC4A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bidi="ar-SA"/>
              </w:rPr>
            </w:pPr>
            <w:r w:rsidRPr="006D0983">
              <w:rPr>
                <w:rFonts w:asciiTheme="minorHAnsi" w:hAnsiTheme="minorHAnsi" w:hint="cs"/>
                <w:sz w:val="24"/>
                <w:szCs w:val="24"/>
                <w:rtl/>
                <w:lang w:bidi="ar-SA"/>
              </w:rPr>
              <w:t>مجوز دسترسی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92353C" w:rsidP="006669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اختصاص مجوز دسترسی به کاربران وب اپلیکیشن</w:t>
            </w:r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4E3C23" w:rsidP="004E3C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</w:t>
            </w:r>
            <w:r>
              <w:rPr>
                <w:rFonts w:asciiTheme="majorBidi" w:hAnsiTheme="majorBidi" w:cstheme="majorBidi"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D0983" w:rsidRDefault="002E6E61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ar-SA"/>
              </w:rPr>
            </w:pPr>
            <w:r w:rsidRPr="006D0983">
              <w:rPr>
                <w:rFonts w:asciiTheme="minorHAnsi" w:hAnsiTheme="minorHAnsi" w:hint="cs"/>
                <w:sz w:val="24"/>
                <w:szCs w:val="24"/>
                <w:rtl/>
                <w:lang w:bidi="ar-SA"/>
              </w:rPr>
              <w:t>کارتابل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92353C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کارتابل شخصی و نظرات تایید کننده های قبلی/ درج نظر خود بعنوان تایید کننده انبار</w:t>
            </w:r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Default="004E3C23" w:rsidP="004E3C23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/>
                <w:lang w:bidi="ar-SA"/>
              </w:rPr>
              <w:t>2</w:t>
            </w:r>
          </w:p>
          <w:p w:rsidR="004E3C23" w:rsidRDefault="004E3C23" w:rsidP="004E3C23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و</w:t>
            </w:r>
          </w:p>
          <w:p w:rsidR="004E3C23" w:rsidRPr="00B261C6" w:rsidRDefault="004E3C23" w:rsidP="004E3C23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 w:hint="cs"/>
                <w:sz w:val="20"/>
                <w:szCs w:val="20"/>
                <w:rtl/>
                <w:lang w:bidi="fa-IR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A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D0983" w:rsidRDefault="006D0983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  <w:lang w:bidi="ar-SA"/>
              </w:rPr>
            </w:pPr>
            <w:r w:rsidRPr="006D0983">
              <w:rPr>
                <w:rFonts w:asciiTheme="minorHAnsi" w:hAnsiTheme="minorHAnsi" w:hint="cs"/>
                <w:sz w:val="24"/>
                <w:szCs w:val="24"/>
                <w:rtl/>
                <w:lang w:bidi="ar-SA"/>
              </w:rPr>
              <w:t>سابقه درخواستها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345305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و گزارشگیری از روند درخواست و شرح جزییات آن</w:t>
            </w:r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4E3C23" w:rsidP="004E3C2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/>
                <w:lang w:bidi="ar-SA"/>
              </w:rPr>
              <w:t>4</w:t>
            </w:r>
            <w:bookmarkStart w:id="91" w:name="_GoBack"/>
            <w:bookmarkEnd w:id="91"/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</w:tbl>
    <w:p w:rsidR="00645C26" w:rsidRPr="00645C26" w:rsidRDefault="00645C26" w:rsidP="006D0983">
      <w:pPr>
        <w:bidi/>
        <w:jc w:val="left"/>
        <w:rPr>
          <w:lang w:bidi="fa-IR"/>
        </w:rPr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A84FD2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A84FD2">
        <w:rPr>
          <w:rFonts w:hint="cs"/>
          <w:sz w:val="28"/>
          <w:szCs w:val="28"/>
          <w:rtl/>
          <w:lang w:bidi="fa-IR"/>
        </w:rPr>
        <w:t>پایان اسفند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lastRenderedPageBreak/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905B4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Pr="006B30AA">
        <w:rPr>
          <w:rFonts w:hint="cs"/>
          <w:sz w:val="28"/>
          <w:szCs w:val="28"/>
          <w:rtl/>
          <w:lang w:bidi="fa-IR"/>
        </w:rPr>
        <w:t>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F1" w:rsidRDefault="00C164F1" w:rsidP="000F4D1B">
      <w:pPr>
        <w:spacing w:after="0" w:line="240" w:lineRule="auto"/>
      </w:pPr>
      <w:r>
        <w:separator/>
      </w:r>
    </w:p>
  </w:endnote>
  <w:endnote w:type="continuationSeparator" w:id="0">
    <w:p w:rsidR="00C164F1" w:rsidRDefault="00C164F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98" w:rsidRPr="00617EA3" w:rsidRDefault="00F12298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F12298" w:rsidTr="00D75A7B">
      <w:trPr>
        <w:trHeight w:val="440"/>
      </w:trPr>
      <w:tc>
        <w:tcPr>
          <w:tcW w:w="8306" w:type="dxa"/>
        </w:tcPr>
        <w:p w:rsidR="00F12298" w:rsidRPr="005E155F" w:rsidRDefault="00F12298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F12298" w:rsidRPr="00D75A7B" w:rsidRDefault="00F12298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E3C23" w:rsidRPr="004E3C23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12298" w:rsidRPr="00617EA3" w:rsidRDefault="00F12298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F1" w:rsidRDefault="00C164F1" w:rsidP="000F4D1B">
      <w:pPr>
        <w:spacing w:after="0" w:line="240" w:lineRule="auto"/>
      </w:pPr>
      <w:r>
        <w:separator/>
      </w:r>
    </w:p>
  </w:footnote>
  <w:footnote w:type="continuationSeparator" w:id="0">
    <w:p w:rsidR="00C164F1" w:rsidRDefault="00C164F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F12298" w:rsidTr="00ED579C">
      <w:trPr>
        <w:jc w:val="center"/>
      </w:trPr>
      <w:tc>
        <w:tcPr>
          <w:tcW w:w="5528" w:type="dxa"/>
          <w:shd w:val="clear" w:color="auto" w:fill="auto"/>
        </w:tcPr>
        <w:p w:rsidR="00F12298" w:rsidRPr="0041289D" w:rsidRDefault="00F12298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F12298" w:rsidRPr="006B1386" w:rsidRDefault="00F12298" w:rsidP="00577700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ISCM</w:t>
          </w:r>
        </w:p>
      </w:tc>
    </w:tr>
    <w:tr w:rsidR="00F12298" w:rsidTr="00ED579C">
      <w:trPr>
        <w:jc w:val="center"/>
      </w:trPr>
      <w:tc>
        <w:tcPr>
          <w:tcW w:w="5528" w:type="dxa"/>
          <w:shd w:val="clear" w:color="auto" w:fill="auto"/>
        </w:tcPr>
        <w:p w:rsidR="00F12298" w:rsidRPr="0041289D" w:rsidRDefault="00C164F1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F12298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F12298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F12298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F12298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F12298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F12298">
            <w:rPr>
              <w:color w:val="00B0F0"/>
              <w:sz w:val="26"/>
              <w:szCs w:val="26"/>
              <w:lang w:bidi="fa-IR"/>
            </w:rPr>
            <w:t xml:space="preserve"> </w:t>
          </w:r>
        </w:p>
      </w:tc>
      <w:tc>
        <w:tcPr>
          <w:tcW w:w="3544" w:type="dxa"/>
          <w:shd w:val="clear" w:color="auto" w:fill="auto"/>
          <w:vAlign w:val="center"/>
        </w:tcPr>
        <w:p w:rsidR="00F12298" w:rsidRPr="005E65FF" w:rsidRDefault="00F12298" w:rsidP="00DD3A42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ISCM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F12298" w:rsidRDefault="00F12298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B60"/>
    <w:rsid w:val="00011F11"/>
    <w:rsid w:val="000120B2"/>
    <w:rsid w:val="00012B5A"/>
    <w:rsid w:val="00012BE6"/>
    <w:rsid w:val="00014397"/>
    <w:rsid w:val="000143D9"/>
    <w:rsid w:val="00014DC2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4F99"/>
    <w:rsid w:val="000250E8"/>
    <w:rsid w:val="0002638E"/>
    <w:rsid w:val="000264BB"/>
    <w:rsid w:val="00026A50"/>
    <w:rsid w:val="00026B09"/>
    <w:rsid w:val="00026C7C"/>
    <w:rsid w:val="0002746B"/>
    <w:rsid w:val="00027ED1"/>
    <w:rsid w:val="000302C2"/>
    <w:rsid w:val="00030355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7AE"/>
    <w:rsid w:val="000528BC"/>
    <w:rsid w:val="00052D95"/>
    <w:rsid w:val="00053C44"/>
    <w:rsid w:val="0005425B"/>
    <w:rsid w:val="000544D9"/>
    <w:rsid w:val="0005451A"/>
    <w:rsid w:val="000545DE"/>
    <w:rsid w:val="000548D2"/>
    <w:rsid w:val="000551B1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0AA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20D"/>
    <w:rsid w:val="000933AF"/>
    <w:rsid w:val="000933BF"/>
    <w:rsid w:val="00094107"/>
    <w:rsid w:val="0009614F"/>
    <w:rsid w:val="00096192"/>
    <w:rsid w:val="00097A10"/>
    <w:rsid w:val="000A12E1"/>
    <w:rsid w:val="000A150D"/>
    <w:rsid w:val="000A210E"/>
    <w:rsid w:val="000A2A2F"/>
    <w:rsid w:val="000A2C47"/>
    <w:rsid w:val="000A3916"/>
    <w:rsid w:val="000A3A70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031"/>
    <w:rsid w:val="000C3730"/>
    <w:rsid w:val="000C4EC0"/>
    <w:rsid w:val="000C60B2"/>
    <w:rsid w:val="000D1A16"/>
    <w:rsid w:val="000D1F0C"/>
    <w:rsid w:val="000D28BE"/>
    <w:rsid w:val="000D411C"/>
    <w:rsid w:val="000D4B9A"/>
    <w:rsid w:val="000D4C11"/>
    <w:rsid w:val="000D6338"/>
    <w:rsid w:val="000D6BEF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36C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162F"/>
    <w:rsid w:val="00104157"/>
    <w:rsid w:val="00104623"/>
    <w:rsid w:val="00104FBB"/>
    <w:rsid w:val="001053A1"/>
    <w:rsid w:val="001056DE"/>
    <w:rsid w:val="00106187"/>
    <w:rsid w:val="00106447"/>
    <w:rsid w:val="00107948"/>
    <w:rsid w:val="00107FED"/>
    <w:rsid w:val="00110189"/>
    <w:rsid w:val="001108A1"/>
    <w:rsid w:val="00110B6F"/>
    <w:rsid w:val="00111826"/>
    <w:rsid w:val="001130BB"/>
    <w:rsid w:val="0011447F"/>
    <w:rsid w:val="00114F0D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724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01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96D2D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1326"/>
    <w:rsid w:val="001B13C7"/>
    <w:rsid w:val="001B21E5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02B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0A32"/>
    <w:rsid w:val="001E1BA8"/>
    <w:rsid w:val="001E44F8"/>
    <w:rsid w:val="001E4561"/>
    <w:rsid w:val="001E48BC"/>
    <w:rsid w:val="001E50FF"/>
    <w:rsid w:val="001E5A46"/>
    <w:rsid w:val="001E6E78"/>
    <w:rsid w:val="001F0674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3FDA"/>
    <w:rsid w:val="0020407C"/>
    <w:rsid w:val="00206135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BC"/>
    <w:rsid w:val="002242E7"/>
    <w:rsid w:val="00224AD5"/>
    <w:rsid w:val="00225612"/>
    <w:rsid w:val="00225844"/>
    <w:rsid w:val="00226D55"/>
    <w:rsid w:val="00227977"/>
    <w:rsid w:val="002304CF"/>
    <w:rsid w:val="00232482"/>
    <w:rsid w:val="002325D0"/>
    <w:rsid w:val="00233560"/>
    <w:rsid w:val="00233AB5"/>
    <w:rsid w:val="00233ECE"/>
    <w:rsid w:val="00233F88"/>
    <w:rsid w:val="00235CA5"/>
    <w:rsid w:val="00235FC5"/>
    <w:rsid w:val="00237A53"/>
    <w:rsid w:val="00240962"/>
    <w:rsid w:val="00243121"/>
    <w:rsid w:val="00244507"/>
    <w:rsid w:val="00244BBC"/>
    <w:rsid w:val="00244D02"/>
    <w:rsid w:val="00244E10"/>
    <w:rsid w:val="00244FF1"/>
    <w:rsid w:val="00245A30"/>
    <w:rsid w:val="00245B00"/>
    <w:rsid w:val="00245B5A"/>
    <w:rsid w:val="00246D30"/>
    <w:rsid w:val="002476BA"/>
    <w:rsid w:val="0024774C"/>
    <w:rsid w:val="002520D8"/>
    <w:rsid w:val="00252C22"/>
    <w:rsid w:val="00253E61"/>
    <w:rsid w:val="00253ECE"/>
    <w:rsid w:val="002540C8"/>
    <w:rsid w:val="002543F2"/>
    <w:rsid w:val="002545A2"/>
    <w:rsid w:val="00254709"/>
    <w:rsid w:val="00254D15"/>
    <w:rsid w:val="00255900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0B"/>
    <w:rsid w:val="00273022"/>
    <w:rsid w:val="00273844"/>
    <w:rsid w:val="002738BC"/>
    <w:rsid w:val="00273E0E"/>
    <w:rsid w:val="00275306"/>
    <w:rsid w:val="00275BA3"/>
    <w:rsid w:val="0028019E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202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0CBC"/>
    <w:rsid w:val="002A15A2"/>
    <w:rsid w:val="002A1C77"/>
    <w:rsid w:val="002A2025"/>
    <w:rsid w:val="002A2C02"/>
    <w:rsid w:val="002A39E8"/>
    <w:rsid w:val="002A421B"/>
    <w:rsid w:val="002A561C"/>
    <w:rsid w:val="002A5900"/>
    <w:rsid w:val="002B11B0"/>
    <w:rsid w:val="002B1393"/>
    <w:rsid w:val="002B4F2C"/>
    <w:rsid w:val="002B655F"/>
    <w:rsid w:val="002B69F8"/>
    <w:rsid w:val="002B750D"/>
    <w:rsid w:val="002B7E42"/>
    <w:rsid w:val="002C0323"/>
    <w:rsid w:val="002C0527"/>
    <w:rsid w:val="002C0970"/>
    <w:rsid w:val="002C0E83"/>
    <w:rsid w:val="002C11F2"/>
    <w:rsid w:val="002C1563"/>
    <w:rsid w:val="002C333F"/>
    <w:rsid w:val="002C3FE8"/>
    <w:rsid w:val="002C410A"/>
    <w:rsid w:val="002C49B0"/>
    <w:rsid w:val="002C7526"/>
    <w:rsid w:val="002C7D81"/>
    <w:rsid w:val="002D0299"/>
    <w:rsid w:val="002D0D7F"/>
    <w:rsid w:val="002D172D"/>
    <w:rsid w:val="002D33EB"/>
    <w:rsid w:val="002D3C32"/>
    <w:rsid w:val="002D4362"/>
    <w:rsid w:val="002D71A7"/>
    <w:rsid w:val="002D7ADB"/>
    <w:rsid w:val="002E0840"/>
    <w:rsid w:val="002E26B5"/>
    <w:rsid w:val="002E3DEF"/>
    <w:rsid w:val="002E3DF4"/>
    <w:rsid w:val="002E3F2D"/>
    <w:rsid w:val="002E4F3F"/>
    <w:rsid w:val="002E5891"/>
    <w:rsid w:val="002E6249"/>
    <w:rsid w:val="002E6E61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838"/>
    <w:rsid w:val="002F6C90"/>
    <w:rsid w:val="002F6F5A"/>
    <w:rsid w:val="002F7EA5"/>
    <w:rsid w:val="00300B07"/>
    <w:rsid w:val="00300C5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5AE5"/>
    <w:rsid w:val="003268EE"/>
    <w:rsid w:val="00326A69"/>
    <w:rsid w:val="00326FB4"/>
    <w:rsid w:val="0032743C"/>
    <w:rsid w:val="00330A8C"/>
    <w:rsid w:val="00331FE3"/>
    <w:rsid w:val="00332019"/>
    <w:rsid w:val="003328BB"/>
    <w:rsid w:val="00332EAE"/>
    <w:rsid w:val="00332F98"/>
    <w:rsid w:val="0033425E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305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6D0F"/>
    <w:rsid w:val="00360710"/>
    <w:rsid w:val="00361112"/>
    <w:rsid w:val="0036123C"/>
    <w:rsid w:val="00362707"/>
    <w:rsid w:val="00362E37"/>
    <w:rsid w:val="003634F4"/>
    <w:rsid w:val="00364282"/>
    <w:rsid w:val="003644DE"/>
    <w:rsid w:val="0036497E"/>
    <w:rsid w:val="00366611"/>
    <w:rsid w:val="00366FD9"/>
    <w:rsid w:val="00367F14"/>
    <w:rsid w:val="00371384"/>
    <w:rsid w:val="00371C7A"/>
    <w:rsid w:val="003726DB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031B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1FFD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03DC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4D71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245"/>
    <w:rsid w:val="004129E4"/>
    <w:rsid w:val="0041317F"/>
    <w:rsid w:val="00413FFA"/>
    <w:rsid w:val="0041476A"/>
    <w:rsid w:val="004147F8"/>
    <w:rsid w:val="00415990"/>
    <w:rsid w:val="00415CB3"/>
    <w:rsid w:val="004167B7"/>
    <w:rsid w:val="00416FA3"/>
    <w:rsid w:val="00417CAB"/>
    <w:rsid w:val="00420FBA"/>
    <w:rsid w:val="004216B4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6507"/>
    <w:rsid w:val="0044748E"/>
    <w:rsid w:val="0045230B"/>
    <w:rsid w:val="00453C45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67C09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35"/>
    <w:rsid w:val="00481368"/>
    <w:rsid w:val="0048214E"/>
    <w:rsid w:val="00482C4D"/>
    <w:rsid w:val="00482D34"/>
    <w:rsid w:val="00482E9D"/>
    <w:rsid w:val="004831DF"/>
    <w:rsid w:val="00483C6A"/>
    <w:rsid w:val="0048432A"/>
    <w:rsid w:val="00484A08"/>
    <w:rsid w:val="00484DFC"/>
    <w:rsid w:val="00485200"/>
    <w:rsid w:val="00486551"/>
    <w:rsid w:val="00486920"/>
    <w:rsid w:val="0048758C"/>
    <w:rsid w:val="004905E8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02FF"/>
    <w:rsid w:val="004C084A"/>
    <w:rsid w:val="004C372B"/>
    <w:rsid w:val="004C3DF0"/>
    <w:rsid w:val="004C41AC"/>
    <w:rsid w:val="004C43E3"/>
    <w:rsid w:val="004C4E3A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D749D"/>
    <w:rsid w:val="004E016C"/>
    <w:rsid w:val="004E04AF"/>
    <w:rsid w:val="004E0ADD"/>
    <w:rsid w:val="004E157F"/>
    <w:rsid w:val="004E175E"/>
    <w:rsid w:val="004E1C4B"/>
    <w:rsid w:val="004E1E52"/>
    <w:rsid w:val="004E1F7D"/>
    <w:rsid w:val="004E20E9"/>
    <w:rsid w:val="004E3964"/>
    <w:rsid w:val="004E3C23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301B"/>
    <w:rsid w:val="0050471A"/>
    <w:rsid w:val="00505F7E"/>
    <w:rsid w:val="005067C1"/>
    <w:rsid w:val="005069F6"/>
    <w:rsid w:val="005076FF"/>
    <w:rsid w:val="00507947"/>
    <w:rsid w:val="005108DC"/>
    <w:rsid w:val="0051172C"/>
    <w:rsid w:val="00512451"/>
    <w:rsid w:val="00512732"/>
    <w:rsid w:val="00512771"/>
    <w:rsid w:val="00512BAD"/>
    <w:rsid w:val="00513452"/>
    <w:rsid w:val="00515801"/>
    <w:rsid w:val="00516C02"/>
    <w:rsid w:val="005200BA"/>
    <w:rsid w:val="00522936"/>
    <w:rsid w:val="00522CAE"/>
    <w:rsid w:val="00524383"/>
    <w:rsid w:val="00525651"/>
    <w:rsid w:val="0052590B"/>
    <w:rsid w:val="00526402"/>
    <w:rsid w:val="00527619"/>
    <w:rsid w:val="0053082D"/>
    <w:rsid w:val="00531866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91D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9F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79C"/>
    <w:rsid w:val="00574ADA"/>
    <w:rsid w:val="00575487"/>
    <w:rsid w:val="00575528"/>
    <w:rsid w:val="00576191"/>
    <w:rsid w:val="00577700"/>
    <w:rsid w:val="00577CC0"/>
    <w:rsid w:val="00580C24"/>
    <w:rsid w:val="005811C6"/>
    <w:rsid w:val="00584A49"/>
    <w:rsid w:val="0058580A"/>
    <w:rsid w:val="005858C9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7F7"/>
    <w:rsid w:val="005A0970"/>
    <w:rsid w:val="005A2419"/>
    <w:rsid w:val="005A2877"/>
    <w:rsid w:val="005A3700"/>
    <w:rsid w:val="005A502F"/>
    <w:rsid w:val="005A51D4"/>
    <w:rsid w:val="005A5C4B"/>
    <w:rsid w:val="005A604D"/>
    <w:rsid w:val="005A67AA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3DFC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50A1"/>
    <w:rsid w:val="006060FD"/>
    <w:rsid w:val="006061E8"/>
    <w:rsid w:val="006065DC"/>
    <w:rsid w:val="00611D77"/>
    <w:rsid w:val="0061208C"/>
    <w:rsid w:val="00612250"/>
    <w:rsid w:val="00612A12"/>
    <w:rsid w:val="00612A89"/>
    <w:rsid w:val="006139E6"/>
    <w:rsid w:val="00613AF9"/>
    <w:rsid w:val="006159EA"/>
    <w:rsid w:val="00615A3F"/>
    <w:rsid w:val="006164C6"/>
    <w:rsid w:val="00617EA3"/>
    <w:rsid w:val="00620061"/>
    <w:rsid w:val="006204A9"/>
    <w:rsid w:val="00620844"/>
    <w:rsid w:val="00620F07"/>
    <w:rsid w:val="00621785"/>
    <w:rsid w:val="00622992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040C"/>
    <w:rsid w:val="006424C5"/>
    <w:rsid w:val="0064394A"/>
    <w:rsid w:val="006442AE"/>
    <w:rsid w:val="00644BED"/>
    <w:rsid w:val="0064518C"/>
    <w:rsid w:val="0064571D"/>
    <w:rsid w:val="0064579A"/>
    <w:rsid w:val="00645ACF"/>
    <w:rsid w:val="00645B56"/>
    <w:rsid w:val="00645C26"/>
    <w:rsid w:val="00650275"/>
    <w:rsid w:val="0065230B"/>
    <w:rsid w:val="00652631"/>
    <w:rsid w:val="00652BDA"/>
    <w:rsid w:val="00653B42"/>
    <w:rsid w:val="00653B4B"/>
    <w:rsid w:val="0065529F"/>
    <w:rsid w:val="00656CF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B67"/>
    <w:rsid w:val="00666C1D"/>
    <w:rsid w:val="00666DA2"/>
    <w:rsid w:val="00667A79"/>
    <w:rsid w:val="00667F7A"/>
    <w:rsid w:val="00670322"/>
    <w:rsid w:val="0067042D"/>
    <w:rsid w:val="00671C8B"/>
    <w:rsid w:val="00672F7C"/>
    <w:rsid w:val="0067323D"/>
    <w:rsid w:val="006748A5"/>
    <w:rsid w:val="00675296"/>
    <w:rsid w:val="00675389"/>
    <w:rsid w:val="0067556C"/>
    <w:rsid w:val="00675C45"/>
    <w:rsid w:val="006766B3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49AE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3E7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4C76"/>
    <w:rsid w:val="006B573D"/>
    <w:rsid w:val="006B5C01"/>
    <w:rsid w:val="006B6240"/>
    <w:rsid w:val="006B6575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098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1EDE"/>
    <w:rsid w:val="00712586"/>
    <w:rsid w:val="007126AA"/>
    <w:rsid w:val="00712F0D"/>
    <w:rsid w:val="00713525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0EF4"/>
    <w:rsid w:val="00752699"/>
    <w:rsid w:val="007536FE"/>
    <w:rsid w:val="00753B65"/>
    <w:rsid w:val="007575B3"/>
    <w:rsid w:val="00757E63"/>
    <w:rsid w:val="007602FD"/>
    <w:rsid w:val="0076234A"/>
    <w:rsid w:val="0076263D"/>
    <w:rsid w:val="007633CF"/>
    <w:rsid w:val="00763EC7"/>
    <w:rsid w:val="007646AF"/>
    <w:rsid w:val="007655E8"/>
    <w:rsid w:val="00767019"/>
    <w:rsid w:val="00767B1E"/>
    <w:rsid w:val="0077109F"/>
    <w:rsid w:val="0077119F"/>
    <w:rsid w:val="00771924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3F73"/>
    <w:rsid w:val="00784298"/>
    <w:rsid w:val="00784B7C"/>
    <w:rsid w:val="0078648F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37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5956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6FC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C773F"/>
    <w:rsid w:val="007D12E6"/>
    <w:rsid w:val="007D20F7"/>
    <w:rsid w:val="007D229B"/>
    <w:rsid w:val="007D2CE2"/>
    <w:rsid w:val="007D515A"/>
    <w:rsid w:val="007D6840"/>
    <w:rsid w:val="007D72BC"/>
    <w:rsid w:val="007D7434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676"/>
    <w:rsid w:val="007F5BC7"/>
    <w:rsid w:val="007F74E8"/>
    <w:rsid w:val="007F765B"/>
    <w:rsid w:val="007F77BE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0F19"/>
    <w:rsid w:val="00813BE2"/>
    <w:rsid w:val="00814265"/>
    <w:rsid w:val="008152AF"/>
    <w:rsid w:val="00815DE3"/>
    <w:rsid w:val="0081680B"/>
    <w:rsid w:val="0081741B"/>
    <w:rsid w:val="008177D2"/>
    <w:rsid w:val="00820587"/>
    <w:rsid w:val="008215BD"/>
    <w:rsid w:val="00822536"/>
    <w:rsid w:val="00823030"/>
    <w:rsid w:val="008235D2"/>
    <w:rsid w:val="00823E1F"/>
    <w:rsid w:val="00823E76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006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40A"/>
    <w:rsid w:val="00857801"/>
    <w:rsid w:val="00857F60"/>
    <w:rsid w:val="00861087"/>
    <w:rsid w:val="00862D9E"/>
    <w:rsid w:val="008630AA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E0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0721"/>
    <w:rsid w:val="0089110E"/>
    <w:rsid w:val="008914E4"/>
    <w:rsid w:val="00893025"/>
    <w:rsid w:val="0089353D"/>
    <w:rsid w:val="008937FD"/>
    <w:rsid w:val="0089386A"/>
    <w:rsid w:val="0089466A"/>
    <w:rsid w:val="00894EA5"/>
    <w:rsid w:val="008959E1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47B3"/>
    <w:rsid w:val="008B6BFC"/>
    <w:rsid w:val="008C03F3"/>
    <w:rsid w:val="008C3ADB"/>
    <w:rsid w:val="008C4152"/>
    <w:rsid w:val="008C4EB5"/>
    <w:rsid w:val="008C57E4"/>
    <w:rsid w:val="008C67F3"/>
    <w:rsid w:val="008C770E"/>
    <w:rsid w:val="008C7714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2C7"/>
    <w:rsid w:val="008E67DF"/>
    <w:rsid w:val="008E6CF8"/>
    <w:rsid w:val="008E6EDF"/>
    <w:rsid w:val="008F03F1"/>
    <w:rsid w:val="008F18C9"/>
    <w:rsid w:val="008F213C"/>
    <w:rsid w:val="008F2231"/>
    <w:rsid w:val="008F31DB"/>
    <w:rsid w:val="008F39ED"/>
    <w:rsid w:val="008F4319"/>
    <w:rsid w:val="008F449D"/>
    <w:rsid w:val="008F6165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5DBA"/>
    <w:rsid w:val="0090635C"/>
    <w:rsid w:val="009064CF"/>
    <w:rsid w:val="009076C1"/>
    <w:rsid w:val="00907A7C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353C"/>
    <w:rsid w:val="009236F8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37E48"/>
    <w:rsid w:val="00940C3D"/>
    <w:rsid w:val="0094140F"/>
    <w:rsid w:val="00942D20"/>
    <w:rsid w:val="009434AC"/>
    <w:rsid w:val="00944280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1636"/>
    <w:rsid w:val="00962C51"/>
    <w:rsid w:val="009630D5"/>
    <w:rsid w:val="009642C7"/>
    <w:rsid w:val="00964C4E"/>
    <w:rsid w:val="00964C5C"/>
    <w:rsid w:val="0096509B"/>
    <w:rsid w:val="009666A1"/>
    <w:rsid w:val="009668DB"/>
    <w:rsid w:val="00967649"/>
    <w:rsid w:val="009723D4"/>
    <w:rsid w:val="009725B5"/>
    <w:rsid w:val="0097273F"/>
    <w:rsid w:val="00972E23"/>
    <w:rsid w:val="00973609"/>
    <w:rsid w:val="00973806"/>
    <w:rsid w:val="009749BB"/>
    <w:rsid w:val="00975086"/>
    <w:rsid w:val="009755C1"/>
    <w:rsid w:val="00975777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3AE0"/>
    <w:rsid w:val="00994951"/>
    <w:rsid w:val="00995AD7"/>
    <w:rsid w:val="00995CAC"/>
    <w:rsid w:val="00996760"/>
    <w:rsid w:val="00997B6F"/>
    <w:rsid w:val="009A0845"/>
    <w:rsid w:val="009A0960"/>
    <w:rsid w:val="009A0BE7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09A2"/>
    <w:rsid w:val="009F1006"/>
    <w:rsid w:val="009F3B38"/>
    <w:rsid w:val="009F42F8"/>
    <w:rsid w:val="009F46A7"/>
    <w:rsid w:val="009F5AB9"/>
    <w:rsid w:val="009F5BB5"/>
    <w:rsid w:val="009F784F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2845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34E67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35"/>
    <w:rsid w:val="00A60A7E"/>
    <w:rsid w:val="00A61E12"/>
    <w:rsid w:val="00A6229E"/>
    <w:rsid w:val="00A62B0D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828ED"/>
    <w:rsid w:val="00A84338"/>
    <w:rsid w:val="00A84FD2"/>
    <w:rsid w:val="00A8595F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0CB9"/>
    <w:rsid w:val="00AC155A"/>
    <w:rsid w:val="00AC20CA"/>
    <w:rsid w:val="00AC2733"/>
    <w:rsid w:val="00AC38E6"/>
    <w:rsid w:val="00AC3BBB"/>
    <w:rsid w:val="00AC41C8"/>
    <w:rsid w:val="00AC4ADA"/>
    <w:rsid w:val="00AC4BD8"/>
    <w:rsid w:val="00AC5642"/>
    <w:rsid w:val="00AC5F57"/>
    <w:rsid w:val="00AC6F7B"/>
    <w:rsid w:val="00AC72EF"/>
    <w:rsid w:val="00AC7508"/>
    <w:rsid w:val="00AC79AB"/>
    <w:rsid w:val="00AD011B"/>
    <w:rsid w:val="00AD0D1F"/>
    <w:rsid w:val="00AD3DB2"/>
    <w:rsid w:val="00AD49AD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64A"/>
    <w:rsid w:val="00AE4929"/>
    <w:rsid w:val="00AE54CB"/>
    <w:rsid w:val="00AE602B"/>
    <w:rsid w:val="00AF0C5B"/>
    <w:rsid w:val="00AF0F7D"/>
    <w:rsid w:val="00AF1119"/>
    <w:rsid w:val="00AF166A"/>
    <w:rsid w:val="00AF1ACC"/>
    <w:rsid w:val="00AF1D97"/>
    <w:rsid w:val="00AF3866"/>
    <w:rsid w:val="00AF3981"/>
    <w:rsid w:val="00AF4A25"/>
    <w:rsid w:val="00AF58E4"/>
    <w:rsid w:val="00AF70D0"/>
    <w:rsid w:val="00AF758F"/>
    <w:rsid w:val="00B01608"/>
    <w:rsid w:val="00B01D28"/>
    <w:rsid w:val="00B028AA"/>
    <w:rsid w:val="00B02925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3934"/>
    <w:rsid w:val="00B445C6"/>
    <w:rsid w:val="00B44F1C"/>
    <w:rsid w:val="00B45216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18E0"/>
    <w:rsid w:val="00B5469A"/>
    <w:rsid w:val="00B551B4"/>
    <w:rsid w:val="00B55489"/>
    <w:rsid w:val="00B55D3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8CB"/>
    <w:rsid w:val="00B93F9E"/>
    <w:rsid w:val="00B94960"/>
    <w:rsid w:val="00B94967"/>
    <w:rsid w:val="00B95086"/>
    <w:rsid w:val="00B95FBD"/>
    <w:rsid w:val="00BA1636"/>
    <w:rsid w:val="00BA1F3F"/>
    <w:rsid w:val="00BA1FAA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1F05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0D8C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0911"/>
    <w:rsid w:val="00BF2259"/>
    <w:rsid w:val="00BF267D"/>
    <w:rsid w:val="00BF30CD"/>
    <w:rsid w:val="00BF33D4"/>
    <w:rsid w:val="00BF5010"/>
    <w:rsid w:val="00BF66E7"/>
    <w:rsid w:val="00BF72CF"/>
    <w:rsid w:val="00BF7F3D"/>
    <w:rsid w:val="00C01626"/>
    <w:rsid w:val="00C0186C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64F1"/>
    <w:rsid w:val="00C1670A"/>
    <w:rsid w:val="00C17A7C"/>
    <w:rsid w:val="00C17F5B"/>
    <w:rsid w:val="00C208D7"/>
    <w:rsid w:val="00C220B5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5EE6"/>
    <w:rsid w:val="00C3607B"/>
    <w:rsid w:val="00C36D3E"/>
    <w:rsid w:val="00C378EC"/>
    <w:rsid w:val="00C401F9"/>
    <w:rsid w:val="00C40DB3"/>
    <w:rsid w:val="00C41A80"/>
    <w:rsid w:val="00C41DFF"/>
    <w:rsid w:val="00C4483D"/>
    <w:rsid w:val="00C452BA"/>
    <w:rsid w:val="00C45DCF"/>
    <w:rsid w:val="00C46033"/>
    <w:rsid w:val="00C461FF"/>
    <w:rsid w:val="00C471D2"/>
    <w:rsid w:val="00C5030F"/>
    <w:rsid w:val="00C505B0"/>
    <w:rsid w:val="00C5177B"/>
    <w:rsid w:val="00C51A42"/>
    <w:rsid w:val="00C52D96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029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D74"/>
    <w:rsid w:val="00C86E8F"/>
    <w:rsid w:val="00C86F98"/>
    <w:rsid w:val="00C8708B"/>
    <w:rsid w:val="00C879A3"/>
    <w:rsid w:val="00C900CA"/>
    <w:rsid w:val="00C905B4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1E66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0FCD"/>
    <w:rsid w:val="00CC10B6"/>
    <w:rsid w:val="00CC1535"/>
    <w:rsid w:val="00CC1B43"/>
    <w:rsid w:val="00CC21D2"/>
    <w:rsid w:val="00CC237F"/>
    <w:rsid w:val="00CC2761"/>
    <w:rsid w:val="00CC2904"/>
    <w:rsid w:val="00CC3396"/>
    <w:rsid w:val="00CC594C"/>
    <w:rsid w:val="00CC65F6"/>
    <w:rsid w:val="00CD0341"/>
    <w:rsid w:val="00CD086B"/>
    <w:rsid w:val="00CD0E62"/>
    <w:rsid w:val="00CD1747"/>
    <w:rsid w:val="00CD217D"/>
    <w:rsid w:val="00CD3DEC"/>
    <w:rsid w:val="00CD5295"/>
    <w:rsid w:val="00CD53B5"/>
    <w:rsid w:val="00CD5CE9"/>
    <w:rsid w:val="00CD5D4A"/>
    <w:rsid w:val="00CD5ECE"/>
    <w:rsid w:val="00CD6458"/>
    <w:rsid w:val="00CD6D6A"/>
    <w:rsid w:val="00CE03C9"/>
    <w:rsid w:val="00CE0736"/>
    <w:rsid w:val="00CE10D8"/>
    <w:rsid w:val="00CE232B"/>
    <w:rsid w:val="00CE2FCC"/>
    <w:rsid w:val="00CE340E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4E0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A13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189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16C32"/>
    <w:rsid w:val="00D200BB"/>
    <w:rsid w:val="00D205A5"/>
    <w:rsid w:val="00D20A61"/>
    <w:rsid w:val="00D20C3C"/>
    <w:rsid w:val="00D21AC0"/>
    <w:rsid w:val="00D24A7B"/>
    <w:rsid w:val="00D256D0"/>
    <w:rsid w:val="00D25833"/>
    <w:rsid w:val="00D2637A"/>
    <w:rsid w:val="00D26721"/>
    <w:rsid w:val="00D268AD"/>
    <w:rsid w:val="00D26AA4"/>
    <w:rsid w:val="00D303FC"/>
    <w:rsid w:val="00D3119F"/>
    <w:rsid w:val="00D31F08"/>
    <w:rsid w:val="00D32038"/>
    <w:rsid w:val="00D32A25"/>
    <w:rsid w:val="00D34B35"/>
    <w:rsid w:val="00D35244"/>
    <w:rsid w:val="00D35313"/>
    <w:rsid w:val="00D35C18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3D5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25E"/>
    <w:rsid w:val="00D8731D"/>
    <w:rsid w:val="00D87805"/>
    <w:rsid w:val="00D87F4F"/>
    <w:rsid w:val="00D925D4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AED"/>
    <w:rsid w:val="00DA2954"/>
    <w:rsid w:val="00DA4C18"/>
    <w:rsid w:val="00DA5E34"/>
    <w:rsid w:val="00DA7B06"/>
    <w:rsid w:val="00DB06BB"/>
    <w:rsid w:val="00DB0D92"/>
    <w:rsid w:val="00DB0FD0"/>
    <w:rsid w:val="00DB1050"/>
    <w:rsid w:val="00DB12C5"/>
    <w:rsid w:val="00DB1B32"/>
    <w:rsid w:val="00DB46CA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630F"/>
    <w:rsid w:val="00DC7BA1"/>
    <w:rsid w:val="00DC7E91"/>
    <w:rsid w:val="00DD131C"/>
    <w:rsid w:val="00DD1A45"/>
    <w:rsid w:val="00DD1EC9"/>
    <w:rsid w:val="00DD2E02"/>
    <w:rsid w:val="00DD2F15"/>
    <w:rsid w:val="00DD3A42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4A7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2DCA"/>
    <w:rsid w:val="00E030E1"/>
    <w:rsid w:val="00E03E49"/>
    <w:rsid w:val="00E04B19"/>
    <w:rsid w:val="00E04B4D"/>
    <w:rsid w:val="00E05952"/>
    <w:rsid w:val="00E05A8A"/>
    <w:rsid w:val="00E05C7B"/>
    <w:rsid w:val="00E05EF1"/>
    <w:rsid w:val="00E06180"/>
    <w:rsid w:val="00E066AB"/>
    <w:rsid w:val="00E07018"/>
    <w:rsid w:val="00E070A8"/>
    <w:rsid w:val="00E079C0"/>
    <w:rsid w:val="00E079E8"/>
    <w:rsid w:val="00E10274"/>
    <w:rsid w:val="00E10607"/>
    <w:rsid w:val="00E11BE1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2ECD"/>
    <w:rsid w:val="00E235B3"/>
    <w:rsid w:val="00E24D4E"/>
    <w:rsid w:val="00E24D5C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4B0"/>
    <w:rsid w:val="00E3664B"/>
    <w:rsid w:val="00E36892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573BF"/>
    <w:rsid w:val="00E606DE"/>
    <w:rsid w:val="00E60EA1"/>
    <w:rsid w:val="00E614C7"/>
    <w:rsid w:val="00E617BB"/>
    <w:rsid w:val="00E61A86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AB"/>
    <w:rsid w:val="00E743E2"/>
    <w:rsid w:val="00E74C62"/>
    <w:rsid w:val="00E74D92"/>
    <w:rsid w:val="00E7614D"/>
    <w:rsid w:val="00E76867"/>
    <w:rsid w:val="00E8040C"/>
    <w:rsid w:val="00E80619"/>
    <w:rsid w:val="00E8268B"/>
    <w:rsid w:val="00E82F6C"/>
    <w:rsid w:val="00E8388C"/>
    <w:rsid w:val="00E849A9"/>
    <w:rsid w:val="00E85A7C"/>
    <w:rsid w:val="00E877CE"/>
    <w:rsid w:val="00E87976"/>
    <w:rsid w:val="00E9176E"/>
    <w:rsid w:val="00E91A8F"/>
    <w:rsid w:val="00E930C5"/>
    <w:rsid w:val="00E931D0"/>
    <w:rsid w:val="00E94811"/>
    <w:rsid w:val="00E94F26"/>
    <w:rsid w:val="00E95503"/>
    <w:rsid w:val="00E95F12"/>
    <w:rsid w:val="00E96814"/>
    <w:rsid w:val="00E971CE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89A"/>
    <w:rsid w:val="00EA6D74"/>
    <w:rsid w:val="00EA71F2"/>
    <w:rsid w:val="00EA780D"/>
    <w:rsid w:val="00EA7D10"/>
    <w:rsid w:val="00EB0034"/>
    <w:rsid w:val="00EB06D7"/>
    <w:rsid w:val="00EB08B6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177"/>
    <w:rsid w:val="00EC7DB5"/>
    <w:rsid w:val="00ED0EA2"/>
    <w:rsid w:val="00ED147B"/>
    <w:rsid w:val="00ED1824"/>
    <w:rsid w:val="00ED1F9C"/>
    <w:rsid w:val="00ED3A05"/>
    <w:rsid w:val="00ED579C"/>
    <w:rsid w:val="00ED7BD4"/>
    <w:rsid w:val="00EE0F1E"/>
    <w:rsid w:val="00EE1516"/>
    <w:rsid w:val="00EE243C"/>
    <w:rsid w:val="00EE406C"/>
    <w:rsid w:val="00EE5431"/>
    <w:rsid w:val="00EE5AD9"/>
    <w:rsid w:val="00EE6551"/>
    <w:rsid w:val="00EE6B9C"/>
    <w:rsid w:val="00EE71F3"/>
    <w:rsid w:val="00EF103A"/>
    <w:rsid w:val="00EF2413"/>
    <w:rsid w:val="00EF2669"/>
    <w:rsid w:val="00EF2E17"/>
    <w:rsid w:val="00EF2E54"/>
    <w:rsid w:val="00EF3F5A"/>
    <w:rsid w:val="00EF5665"/>
    <w:rsid w:val="00EF578D"/>
    <w:rsid w:val="00EF5CEB"/>
    <w:rsid w:val="00EF6FC6"/>
    <w:rsid w:val="00EF794C"/>
    <w:rsid w:val="00F015FA"/>
    <w:rsid w:val="00F01BDE"/>
    <w:rsid w:val="00F023ED"/>
    <w:rsid w:val="00F034A3"/>
    <w:rsid w:val="00F03A32"/>
    <w:rsid w:val="00F03B88"/>
    <w:rsid w:val="00F04B18"/>
    <w:rsid w:val="00F05363"/>
    <w:rsid w:val="00F05526"/>
    <w:rsid w:val="00F06517"/>
    <w:rsid w:val="00F07AF5"/>
    <w:rsid w:val="00F10ACB"/>
    <w:rsid w:val="00F10D68"/>
    <w:rsid w:val="00F11FBC"/>
    <w:rsid w:val="00F12298"/>
    <w:rsid w:val="00F122E1"/>
    <w:rsid w:val="00F13974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CFA"/>
    <w:rsid w:val="00FB4DB8"/>
    <w:rsid w:val="00FB4F3A"/>
    <w:rsid w:val="00FB5B8B"/>
    <w:rsid w:val="00FB7828"/>
    <w:rsid w:val="00FC1923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1A2F"/>
    <w:rsid w:val="00FD2F4C"/>
    <w:rsid w:val="00FD3CC0"/>
    <w:rsid w:val="00FD4776"/>
    <w:rsid w:val="00FD5C4B"/>
    <w:rsid w:val="00FD62C2"/>
    <w:rsid w:val="00FD69F5"/>
    <w:rsid w:val="00FD7501"/>
    <w:rsid w:val="00FD7FDA"/>
    <w:rsid w:val="00FE1034"/>
    <w:rsid w:val="00FE21BC"/>
    <w:rsid w:val="00FE36C3"/>
    <w:rsid w:val="00FE53B9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A5019099-43BF-450D-806A-EE4B1EB3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9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ISCM</dc:subject>
  <dc:creator>مريم شاكري</dc:creator>
  <cp:keywords>1.0</cp:keywords>
  <cp:lastModifiedBy>Maryam Shakeri</cp:lastModifiedBy>
  <cp:revision>492</cp:revision>
  <cp:lastPrinted>2014-07-07T10:39:00Z</cp:lastPrinted>
  <dcterms:created xsi:type="dcterms:W3CDTF">2014-07-13T08:02:00Z</dcterms:created>
  <dcterms:modified xsi:type="dcterms:W3CDTF">2016-03-15T07:36:00Z</dcterms:modified>
</cp:coreProperties>
</file>