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720"/>
        <w:jc w:val="right"/>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&lt;Sistema para o Setor Pedagógico&gt;</w:t>
      </w:r>
    </w:p>
    <w:p>
      <w:pPr>
        <w:spacing w:before="0" w:after="0" w:line="240"/>
        <w:ind w:right="0" w:left="0" w:firstLine="0"/>
        <w:jc w:val="right"/>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Documento de Arquitetura de Software</w:t>
      </w:r>
    </w:p>
    <w:p>
      <w:pPr>
        <w:spacing w:before="0" w:after="0" w:line="240"/>
        <w:ind w:right="0" w:left="0" w:firstLine="0"/>
        <w:jc w:val="right"/>
        <w:rPr>
          <w:rFonts w:ascii="Arial" w:hAnsi="Arial" w:cs="Arial" w:eastAsia="Arial"/>
          <w:b/>
          <w:color w:val="000000"/>
          <w:spacing w:val="0"/>
          <w:position w:val="0"/>
          <w:sz w:val="36"/>
          <w:u w:val="single"/>
          <w:shd w:fill="auto" w:val="clear"/>
        </w:rPr>
      </w:pPr>
    </w:p>
    <w:p>
      <w:pPr>
        <w:spacing w:before="0" w:after="0" w:line="240"/>
        <w:ind w:right="0" w:left="0" w:firstLine="0"/>
        <w:jc w:val="right"/>
        <w:rPr>
          <w:rFonts w:ascii="Arial" w:hAnsi="Arial" w:cs="Arial" w:eastAsia="Arial"/>
          <w:b/>
          <w:color w:val="000000"/>
          <w:spacing w:val="0"/>
          <w:position w:val="0"/>
          <w:sz w:val="28"/>
          <w:u w:val="single"/>
          <w:shd w:fill="auto" w:val="clear"/>
        </w:rPr>
      </w:pPr>
      <w:r>
        <w:rPr>
          <w:rFonts w:ascii="Arial" w:hAnsi="Arial" w:cs="Arial" w:eastAsia="Arial"/>
          <w:b/>
          <w:color w:val="000000"/>
          <w:spacing w:val="0"/>
          <w:position w:val="0"/>
          <w:sz w:val="28"/>
          <w:u w:val="single"/>
          <w:shd w:fill="auto" w:val="clear"/>
        </w:rPr>
        <w:t xml:space="preserve">Versão &lt;1.0&gt;</w:t>
      </w:r>
    </w:p>
    <w:p>
      <w:pPr>
        <w:spacing w:before="0" w:after="120" w:line="240"/>
        <w:ind w:right="0" w:left="720" w:firstLine="0"/>
        <w:jc w:val="left"/>
        <w:rPr>
          <w:rFonts w:ascii="Times New Roman" w:hAnsi="Times New Roman" w:cs="Times New Roman" w:eastAsia="Times New Roman"/>
          <w:i/>
          <w:color w:val="0000FF"/>
          <w:spacing w:val="0"/>
          <w:position w:val="0"/>
          <w:sz w:val="20"/>
          <w:u w:val="single"/>
          <w:shd w:fill="auto" w:val="clear"/>
        </w:rPr>
      </w:pPr>
    </w:p>
    <w:p>
      <w:pPr>
        <w:spacing w:before="0" w:after="120" w:line="240"/>
        <w:ind w:right="0" w:left="720" w:firstLine="0"/>
        <w:jc w:val="left"/>
        <w:rPr>
          <w:rFonts w:ascii="Times New Roman" w:hAnsi="Times New Roman" w:cs="Times New Roman" w:eastAsia="Times New Roman"/>
          <w:i/>
          <w:color w:val="0000FF"/>
          <w:spacing w:val="0"/>
          <w:position w:val="0"/>
          <w:sz w:val="20"/>
          <w:u w:val="single"/>
          <w:shd w:fill="auto" w:val="clear"/>
        </w:rPr>
      </w:pPr>
    </w:p>
    <w:p>
      <w:pPr>
        <w:spacing w:before="0" w:after="120" w:line="240"/>
        <w:ind w:right="0" w:left="720" w:firstLine="0"/>
        <w:jc w:val="left"/>
        <w:rPr>
          <w:rFonts w:ascii="Times New Roman" w:hAnsi="Times New Roman" w:cs="Times New Roman" w:eastAsia="Times New Roman"/>
          <w:i/>
          <w:color w:val="0000FF"/>
          <w:spacing w:val="0"/>
          <w:position w:val="0"/>
          <w:sz w:val="20"/>
          <w:u w:val="single"/>
          <w:shd w:fill="auto" w:val="clear"/>
        </w:rPr>
      </w:pPr>
      <w:r>
        <w:rPr>
          <w:rFonts w:ascii="Times New Roman" w:hAnsi="Times New Roman" w:cs="Times New Roman" w:eastAsia="Times New Roman"/>
          <w:color w:val="auto"/>
          <w:spacing w:val="0"/>
          <w:position w:val="0"/>
          <w:sz w:val="20"/>
          <w:shd w:fill="auto" w:val="clear"/>
        </w:rPr>
        <w:t xml:space="preserve">Este ducumento tem como objetivo informar sobre as ferramentas do sistema em questão, explicando sua importância e funcionalidade. A explicação será feita tanto em formato de texto quanto visual.</w:t>
      </w:r>
    </w:p>
    <w:p>
      <w:pPr>
        <w:spacing w:before="0" w:after="0" w:line="240"/>
        <w:ind w:right="0" w:left="0" w:firstLine="0"/>
        <w:jc w:val="center"/>
        <w:rPr>
          <w:rFonts w:ascii="Arial" w:hAnsi="Arial" w:cs="Arial" w:eastAsia="Arial"/>
          <w:b/>
          <w:color w:val="000000"/>
          <w:spacing w:val="0"/>
          <w:position w:val="0"/>
          <w:sz w:val="28"/>
          <w:u w:val="single"/>
          <w:shd w:fill="auto" w:val="clear"/>
        </w:rPr>
      </w:pPr>
    </w:p>
    <w:p>
      <w:pPr>
        <w:spacing w:before="0" w:after="0" w:line="240"/>
        <w:ind w:right="0" w:left="0" w:firstLine="0"/>
        <w:jc w:val="center"/>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Histórico da Revisão</w:t>
      </w:r>
    </w:p>
    <w:tbl>
      <w:tblPr/>
      <w:tblGrid>
        <w:gridCol w:w="2304"/>
        <w:gridCol w:w="1152"/>
        <w:gridCol w:w="3744"/>
        <w:gridCol w:w="2304"/>
      </w:tblGrid>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u w:val="single"/>
                <w:shd w:fill="auto" w:val="clear"/>
              </w:rPr>
              <w:t xml:space="preserve">Data</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u w:val="single"/>
                <w:shd w:fill="auto" w:val="clear"/>
              </w:rPr>
              <w:t xml:space="preserve">Versão</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u w:val="single"/>
                <w:shd w:fill="auto" w:val="clear"/>
              </w:rPr>
              <w:t xml:space="preserve">Descrição</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u w:val="single"/>
                <w:shd w:fill="auto" w:val="clear"/>
              </w:rPr>
              <w:t xml:space="preserve">Autor</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0"/>
                <w:u w:val="single"/>
                <w:shd w:fill="auto" w:val="clear"/>
              </w:rPr>
              <w:t xml:space="preserve">&lt;19/10/23&gt;</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0"/>
                <w:u w:val="single"/>
                <w:shd w:fill="auto" w:val="clear"/>
              </w:rPr>
              <w:t xml:space="preserve">&lt;1.0&gt;</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0"/>
                <w:u w:val="single"/>
                <w:shd w:fill="auto" w:val="clear"/>
              </w:rPr>
              <w:t xml:space="preserve">&lt;Definido nome para o grupo&gt;</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0"/>
                <w:u w:val="single"/>
                <w:shd w:fill="auto" w:val="clear"/>
              </w:rPr>
              <w:t xml:space="preserve">&lt;Pedro, Matheus&gt;</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&lt;19/10/23&gt;</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&lt;1.0&gt;</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&lt;Cliente questionado sobre funcionalidades do sistema&gt;</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&lt;Matheus&gt;</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&lt;30/11/23&gt;</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&lt;1.0&gt;</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&lt;Logo da empresa criada&gt;</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&lt;Pedro&gt;</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&lt;30/11/23&gt;</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&lt;1.0&gt;</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&lt;Cliente indagado sobre especificações do sistema&gt;</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&lt;Pedro, Matheus&gt;</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&lt;13/12/23&gt;</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&lt;1.0&gt;</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&lt;Diagrama do sistema&gt;</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&lt;Matheus&gt;</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&lt;13/12/23&gt;</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&lt;1.0&gt;</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&lt;Desenvolvimento do Documento de Arquitetura de Software&gt;</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&lt;Pedro, Matheus&gt;</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Índice Analítico</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Documento de Arquitetura de Software </w:t>
      </w:r>
    </w:p>
    <w:p>
      <w:pPr>
        <w:keepNext w:val="true"/>
        <w:numPr>
          <w:ilvl w:val="0"/>
          <w:numId w:val="29"/>
        </w:numPr>
        <w:spacing w:before="120" w:after="60" w:line="240"/>
        <w:ind w:right="0" w:left="360" w:hanging="36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Introdução</w:t>
      </w:r>
    </w:p>
    <w:p>
      <w:pPr>
        <w:spacing w:before="0" w:after="120" w:line="240"/>
        <w:ind w:right="0" w:left="72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 Data System Analysis tem como objetivo fornecer um sistema complexo de uma forma que consiga ser utilizado sem complicações, sendo capaz de gerenciar e organizar as informações necessárias sem dor de cabeça. Contém seus dados de forma segura tendo níveis de acesso personalizados.</w:t>
      </w:r>
    </w:p>
    <w:p>
      <w:pPr>
        <w:spacing w:before="0" w:after="120" w:line="240"/>
        <w:ind w:right="0" w:left="0" w:firstLine="0"/>
        <w:jc w:val="left"/>
        <w:rPr>
          <w:rFonts w:ascii="Calibri" w:hAnsi="Calibri" w:cs="Calibri" w:eastAsia="Calibri"/>
          <w:i/>
          <w:color w:val="0000FF"/>
          <w:spacing w:val="0"/>
          <w:position w:val="0"/>
          <w:sz w:val="22"/>
          <w:shd w:fill="auto" w:val="clear"/>
        </w:rPr>
      </w:pPr>
    </w:p>
    <w:p>
      <w:pPr>
        <w:keepNext w:val="true"/>
        <w:numPr>
          <w:ilvl w:val="0"/>
          <w:numId w:val="32"/>
        </w:numPr>
        <w:spacing w:before="120" w:after="60" w:line="240"/>
        <w:ind w:right="0" w:left="0" w:firstLine="0"/>
        <w:jc w:val="left"/>
        <w:rPr>
          <w:rFonts w:ascii="Arial" w:hAnsi="Arial" w:cs="Arial" w:eastAsia="Arial"/>
          <w:b/>
          <w:color w:val="000000"/>
          <w:spacing w:val="0"/>
          <w:position w:val="0"/>
          <w:sz w:val="20"/>
          <w:u w:val="single"/>
          <w:shd w:fill="auto" w:val="clear"/>
        </w:rPr>
      </w:pPr>
      <w:r>
        <w:rPr>
          <w:rFonts w:ascii="Arial" w:hAnsi="Arial" w:cs="Arial" w:eastAsia="Arial"/>
          <w:b/>
          <w:color w:val="000000"/>
          <w:spacing w:val="0"/>
          <w:position w:val="0"/>
          <w:sz w:val="20"/>
          <w:u w:val="single"/>
          <w:shd w:fill="auto" w:val="clear"/>
        </w:rPr>
        <w:t xml:space="preserve">Finalidade</w:t>
      </w:r>
    </w:p>
    <w:p>
      <w:pPr>
        <w:spacing w:before="0" w:after="120" w:line="240"/>
        <w:ind w:right="0" w:left="72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Este sistema tem como finalidade cadastrar alunos, professores, turmas e criar cronogramas. Sendo assim útil e de extrema importância para a organização necessária para o setor pedagógico.</w:t>
      </w:r>
    </w:p>
    <w:p>
      <w:pPr>
        <w:keepNext w:val="true"/>
        <w:numPr>
          <w:ilvl w:val="0"/>
          <w:numId w:val="34"/>
        </w:numPr>
        <w:spacing w:before="120" w:after="60" w:line="240"/>
        <w:ind w:right="0" w:left="0" w:firstLine="0"/>
        <w:jc w:val="left"/>
        <w:rPr>
          <w:rFonts w:ascii="Arial" w:hAnsi="Arial" w:cs="Arial" w:eastAsia="Arial"/>
          <w:b/>
          <w:color w:val="000000"/>
          <w:spacing w:val="0"/>
          <w:position w:val="0"/>
          <w:sz w:val="20"/>
          <w:u w:val="single"/>
          <w:shd w:fill="auto" w:val="clear"/>
        </w:rPr>
      </w:pPr>
      <w:r>
        <w:rPr>
          <w:rFonts w:ascii="Arial" w:hAnsi="Arial" w:cs="Arial" w:eastAsia="Arial"/>
          <w:b/>
          <w:color w:val="000000"/>
          <w:spacing w:val="0"/>
          <w:position w:val="0"/>
          <w:sz w:val="20"/>
          <w:u w:val="single"/>
          <w:shd w:fill="auto" w:val="clear"/>
        </w:rPr>
        <w:t xml:space="preserve">Escopo</w:t>
      </w:r>
    </w:p>
    <w:p>
      <w:pPr>
        <w:keepLines w:val="true"/>
        <w:spacing w:before="0" w:after="120" w:line="240"/>
        <w:ind w:right="0" w:left="0" w:firstLine="0"/>
        <w:jc w:val="left"/>
        <w:rPr>
          <w:rFonts w:ascii="Times New Roman" w:hAnsi="Times New Roman" w:cs="Times New Roman" w:eastAsia="Times New Roman"/>
          <w:i/>
          <w:color w:val="0000FF"/>
          <w:spacing w:val="0"/>
          <w:position w:val="0"/>
          <w:sz w:val="20"/>
          <w:u w:val="single"/>
          <w:shd w:fill="auto" w:val="clear"/>
        </w:rPr>
      </w:pPr>
      <w:r>
        <w:object w:dxaOrig="8985" w:dyaOrig="4780">
          <v:rect xmlns:o="urn:schemas-microsoft-com:office:office" xmlns:v="urn:schemas-microsoft-com:vml" id="rectole0000000000" style="width:449.250000pt;height:239.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numPr>
          <w:ilvl w:val="0"/>
          <w:numId w:val="36"/>
        </w:numPr>
        <w:spacing w:before="120" w:after="60" w:line="240"/>
        <w:ind w:right="0" w:left="0" w:firstLine="0"/>
        <w:jc w:val="left"/>
        <w:rPr>
          <w:rFonts w:ascii="Arial" w:hAnsi="Arial" w:cs="Arial" w:eastAsia="Arial"/>
          <w:b/>
          <w:color w:val="000000"/>
          <w:spacing w:val="0"/>
          <w:position w:val="0"/>
          <w:sz w:val="20"/>
          <w:u w:val="single"/>
          <w:shd w:fill="auto" w:val="clear"/>
        </w:rPr>
      </w:pPr>
      <w:r>
        <w:rPr>
          <w:rFonts w:ascii="Arial" w:hAnsi="Arial" w:cs="Arial" w:eastAsia="Arial"/>
          <w:b/>
          <w:color w:val="000000"/>
          <w:spacing w:val="0"/>
          <w:position w:val="0"/>
          <w:sz w:val="20"/>
          <w:u w:val="single"/>
          <w:shd w:fill="auto" w:val="clear"/>
        </w:rPr>
        <w:t xml:space="preserve">Definições, Acrônimos e Abreviações</w:t>
      </w:r>
    </w:p>
    <w:p>
      <w:pPr>
        <w:spacing w:before="0" w:after="120" w:line="240"/>
        <w:ind w:right="0" w:left="720" w:firstLine="0"/>
        <w:jc w:val="left"/>
        <w:rPr>
          <w:rFonts w:ascii="Times New Roman" w:hAnsi="Times New Roman" w:cs="Times New Roman" w:eastAsia="Times New Roman"/>
          <w:i/>
          <w:color w:val="auto"/>
          <w:spacing w:val="0"/>
          <w:position w:val="0"/>
          <w:sz w:val="20"/>
          <w:u w:val="single"/>
          <w:shd w:fill="auto" w:val="clear"/>
        </w:rPr>
      </w:pPr>
      <w:r>
        <w:rPr>
          <w:rFonts w:ascii="Calibri" w:hAnsi="Calibri" w:cs="Calibri" w:eastAsia="Calibri"/>
          <w:i/>
          <w:color w:val="auto"/>
          <w:spacing w:val="0"/>
          <w:position w:val="0"/>
          <w:sz w:val="22"/>
          <w:shd w:fill="auto" w:val="clear"/>
        </w:rPr>
        <w:t xml:space="preserve">ER - Entidade de relacionamento.</w:t>
      </w:r>
    </w:p>
    <w:p>
      <w:pPr>
        <w:keepNext w:val="true"/>
        <w:numPr>
          <w:ilvl w:val="0"/>
          <w:numId w:val="38"/>
        </w:numPr>
        <w:spacing w:before="120" w:after="60" w:line="240"/>
        <w:ind w:right="0" w:left="0" w:firstLine="0"/>
        <w:jc w:val="left"/>
        <w:rPr>
          <w:rFonts w:ascii="Arial" w:hAnsi="Arial" w:cs="Arial" w:eastAsia="Arial"/>
          <w:b/>
          <w:color w:val="000000"/>
          <w:spacing w:val="0"/>
          <w:position w:val="0"/>
          <w:sz w:val="20"/>
          <w:u w:val="single"/>
          <w:shd w:fill="auto" w:val="clear"/>
        </w:rPr>
      </w:pPr>
      <w:r>
        <w:rPr>
          <w:rFonts w:ascii="Arial" w:hAnsi="Arial" w:cs="Arial" w:eastAsia="Arial"/>
          <w:b/>
          <w:color w:val="000000"/>
          <w:spacing w:val="0"/>
          <w:position w:val="0"/>
          <w:sz w:val="20"/>
          <w:u w:val="single"/>
          <w:shd w:fill="auto" w:val="clear"/>
        </w:rPr>
        <w:t xml:space="preserve">Referências</w:t>
      </w:r>
    </w:p>
    <w:p>
      <w:pPr>
        <w:spacing w:before="0" w:after="120" w:line="240"/>
        <w:ind w:right="0" w:left="720" w:firstLine="0"/>
        <w:jc w:val="left"/>
        <w:rPr>
          <w:rFonts w:ascii="Calibri" w:hAnsi="Calibri" w:cs="Calibri" w:eastAsia="Calibri"/>
          <w:i/>
          <w:color w:val="0000FF"/>
          <w:spacing w:val="0"/>
          <w:position w:val="0"/>
          <w:sz w:val="22"/>
          <w:shd w:fill="auto" w:val="clear"/>
        </w:rPr>
      </w:pPr>
    </w:p>
    <w:p>
      <w:pPr>
        <w:keepNext w:val="true"/>
        <w:numPr>
          <w:ilvl w:val="0"/>
          <w:numId w:val="40"/>
        </w:numPr>
        <w:spacing w:before="120" w:after="60" w:line="240"/>
        <w:ind w:right="0" w:left="0" w:firstLine="0"/>
        <w:jc w:val="left"/>
        <w:rPr>
          <w:rFonts w:ascii="Arial" w:hAnsi="Arial" w:cs="Arial" w:eastAsia="Arial"/>
          <w:b/>
          <w:color w:val="000000"/>
          <w:spacing w:val="0"/>
          <w:position w:val="0"/>
          <w:sz w:val="20"/>
          <w:u w:val="single"/>
          <w:shd w:fill="auto" w:val="clear"/>
        </w:rPr>
      </w:pPr>
      <w:r>
        <w:rPr>
          <w:rFonts w:ascii="Arial" w:hAnsi="Arial" w:cs="Arial" w:eastAsia="Arial"/>
          <w:b/>
          <w:color w:val="000000"/>
          <w:spacing w:val="0"/>
          <w:position w:val="0"/>
          <w:sz w:val="20"/>
          <w:u w:val="single"/>
          <w:shd w:fill="auto" w:val="clear"/>
        </w:rPr>
        <w:t xml:space="preserve">Visão Geral</w:t>
      </w:r>
    </w:p>
    <w:p>
      <w:pPr>
        <w:spacing w:before="0" w:after="120" w:line="240"/>
        <w:ind w:right="0" w:left="720" w:firstLine="0"/>
        <w:jc w:val="left"/>
        <w:rPr>
          <w:rFonts w:ascii="Times New Roman" w:hAnsi="Times New Roman" w:cs="Times New Roman" w:eastAsia="Times New Roman"/>
          <w:i/>
          <w:color w:val="0000FF"/>
          <w:spacing w:val="0"/>
          <w:position w:val="0"/>
          <w:sz w:val="20"/>
          <w:u w:val="single"/>
          <w:shd w:fill="auto" w:val="clear"/>
        </w:rPr>
      </w:pPr>
      <w:r>
        <w:rPr>
          <w:rFonts w:ascii="Times New Roman" w:hAnsi="Times New Roman" w:cs="Times New Roman" w:eastAsia="Times New Roman"/>
          <w:color w:val="auto"/>
          <w:spacing w:val="0"/>
          <w:position w:val="0"/>
          <w:sz w:val="20"/>
          <w:shd w:fill="auto" w:val="clear"/>
        </w:rPr>
        <w:t xml:space="preserve">Este documento contém todo o necessário para um primeiro contato com o sistema, o mesmo, por si só já é intuitivo.</w:t>
      </w:r>
    </w:p>
    <w:p>
      <w:pPr>
        <w:keepNext w:val="true"/>
        <w:numPr>
          <w:ilvl w:val="0"/>
          <w:numId w:val="42"/>
        </w:numPr>
        <w:spacing w:before="120" w:after="60" w:line="240"/>
        <w:ind w:right="0" w:left="360" w:hanging="360"/>
        <w:jc w:val="left"/>
        <w:rPr>
          <w:rFonts w:ascii="Arial" w:hAnsi="Arial" w:cs="Arial" w:eastAsia="Arial"/>
          <w:b/>
          <w:color w:val="000000"/>
          <w:spacing w:val="0"/>
          <w:position w:val="0"/>
          <w:sz w:val="20"/>
          <w:u w:val="single"/>
          <w:shd w:fill="auto" w:val="clear"/>
        </w:rPr>
      </w:pPr>
      <w:r>
        <w:rPr>
          <w:rFonts w:ascii="Arial" w:hAnsi="Arial" w:cs="Arial" w:eastAsia="Arial"/>
          <w:b/>
          <w:color w:val="000000"/>
          <w:spacing w:val="0"/>
          <w:position w:val="0"/>
          <w:sz w:val="20"/>
          <w:u w:val="single"/>
          <w:shd w:fill="auto" w:val="clear"/>
        </w:rPr>
        <w:t xml:space="preserve">Representação Arquitetural </w:t>
      </w:r>
    </w:p>
    <w:p>
      <w:pPr>
        <w:spacing w:before="0" w:after="120" w:line="240"/>
        <w:ind w:right="0" w:left="72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 arquitetura de software do sistema está representada no Escopo do projeto, lá temos um diagrama completo de caso de uso, com seus atores primários, secundários e suas devidas ER 's.</w:t>
      </w:r>
    </w:p>
    <w:p>
      <w:pPr>
        <w:keepNext w:val="true"/>
        <w:numPr>
          <w:ilvl w:val="0"/>
          <w:numId w:val="44"/>
        </w:numPr>
        <w:spacing w:before="120" w:after="60" w:line="240"/>
        <w:ind w:right="0" w:left="360" w:hanging="360"/>
        <w:jc w:val="left"/>
        <w:rPr>
          <w:rFonts w:ascii="Arial" w:hAnsi="Arial" w:cs="Arial" w:eastAsia="Arial"/>
          <w:b/>
          <w:color w:val="000000"/>
          <w:spacing w:val="0"/>
          <w:position w:val="0"/>
          <w:sz w:val="24"/>
          <w:u w:val="single"/>
          <w:shd w:fill="auto" w:val="clear"/>
        </w:rPr>
      </w:pPr>
    </w:p>
    <w:p>
      <w:pPr>
        <w:keepNext w:val="true"/>
        <w:numPr>
          <w:ilvl w:val="0"/>
          <w:numId w:val="44"/>
        </w:numPr>
        <w:spacing w:before="120" w:after="60" w:line="240"/>
        <w:ind w:right="0" w:left="360" w:hanging="36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Metas e Restrições da Arquitetura </w:t>
      </w:r>
    </w:p>
    <w:p>
      <w:pPr>
        <w:spacing w:before="0" w:after="120" w:line="240"/>
        <w:ind w:right="0" w:left="720" w:firstLine="0"/>
        <w:jc w:val="left"/>
        <w:rPr>
          <w:rFonts w:ascii="Calibri" w:hAnsi="Calibri" w:cs="Calibri" w:eastAsia="Calibri"/>
          <w:i/>
          <w:color w:val="auto"/>
          <w:spacing w:val="0"/>
          <w:position w:val="0"/>
          <w:sz w:val="22"/>
          <w:shd w:fill="auto" w:val="clear"/>
        </w:rPr>
      </w:pPr>
    </w:p>
    <w:p>
      <w:pPr>
        <w:spacing w:before="0" w:after="120" w:line="240"/>
        <w:ind w:right="0" w:left="72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Este sistema conta com uma complexa lógica, que por sua vez traz um manuseio simplificado para que possa ser utilizado sem complicações. O acesso para administrar os usuários que utilizaram do sistema para seu propósito é feito por um primeiro Administrador, esse então, tendo acesso total, podendo criar e administrar outros usuários. Com a função de cargos dentro do sistema, tudo se torna ainda mais fácil de se administrar, com cada cargo possuindo um certo nível de acesso. O sistema conta com um Log de eventos, sendo muito útil para coordenar o time de administradores. </w:t>
        <w:br/>
        <w:br/>
        <w:t xml:space="preserve">Tem como meta criar cronogramas de forma descomplicada e organizada.</w:t>
      </w:r>
    </w:p>
    <w:p>
      <w:pPr>
        <w:keepNext w:val="true"/>
        <w:numPr>
          <w:ilvl w:val="0"/>
          <w:numId w:val="46"/>
        </w:numPr>
        <w:spacing w:before="120" w:after="60" w:line="240"/>
        <w:ind w:right="0" w:left="360" w:hanging="36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Visão de Casos de Uso </w:t>
      </w:r>
    </w:p>
    <w:p>
      <w:pPr>
        <w:keepNext w:val="true"/>
        <w:spacing w:before="120" w:after="60" w:line="240"/>
        <w:ind w:right="0" w:left="0" w:firstLine="0"/>
        <w:jc w:val="left"/>
        <w:rPr>
          <w:rFonts w:ascii="Arial" w:hAnsi="Arial" w:cs="Arial" w:eastAsia="Arial"/>
          <w:b/>
          <w:color w:val="auto"/>
          <w:spacing w:val="0"/>
          <w:position w:val="0"/>
          <w:sz w:val="24"/>
          <w:shd w:fill="auto" w:val="clear"/>
        </w:rPr>
      </w:pPr>
      <w:r>
        <w:object w:dxaOrig="7845" w:dyaOrig="5669">
          <v:rect xmlns:o="urn:schemas-microsoft-com:office:office" xmlns:v="urn:schemas-microsoft-com:vml" id="rectole0000000001" style="width:392.250000pt;height:283.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720" w:firstLine="0"/>
        <w:jc w:val="left"/>
        <w:rPr>
          <w:rFonts w:ascii="Calibri" w:hAnsi="Calibri" w:cs="Calibri" w:eastAsia="Calibri"/>
          <w:i/>
          <w:color w:val="0000FF"/>
          <w:spacing w:val="0"/>
          <w:position w:val="0"/>
          <w:sz w:val="22"/>
          <w:shd w:fill="auto" w:val="clear"/>
        </w:rPr>
      </w:pPr>
    </w:p>
    <w:p>
      <w:pPr>
        <w:keepNext w:val="true"/>
        <w:numPr>
          <w:ilvl w:val="0"/>
          <w:numId w:val="49"/>
        </w:numPr>
        <w:spacing w:before="120" w:after="60" w:line="240"/>
        <w:ind w:right="0" w:left="0" w:firstLine="0"/>
        <w:jc w:val="left"/>
        <w:rPr>
          <w:rFonts w:ascii="Arial" w:hAnsi="Arial" w:cs="Arial" w:eastAsia="Arial"/>
          <w:b/>
          <w:color w:val="000000"/>
          <w:spacing w:val="0"/>
          <w:position w:val="0"/>
          <w:sz w:val="20"/>
          <w:u w:val="single"/>
          <w:shd w:fill="auto" w:val="clear"/>
        </w:rPr>
      </w:pPr>
      <w:r>
        <w:rPr>
          <w:rFonts w:ascii="Arial" w:hAnsi="Arial" w:cs="Arial" w:eastAsia="Arial"/>
          <w:b/>
          <w:color w:val="000000"/>
          <w:spacing w:val="0"/>
          <w:position w:val="0"/>
          <w:sz w:val="20"/>
          <w:u w:val="single"/>
          <w:shd w:fill="auto" w:val="clear"/>
        </w:rPr>
        <w:t xml:space="preserve">Realizações de Casos de Uso</w:t>
      </w:r>
    </w:p>
    <w:p>
      <w:pPr>
        <w:spacing w:before="0" w:after="120" w:line="240"/>
        <w:ind w:right="0" w:left="720" w:firstLine="0"/>
        <w:jc w:val="left"/>
        <w:rPr>
          <w:rFonts w:ascii="Calibri" w:hAnsi="Calibri" w:cs="Calibri" w:eastAsia="Calibri"/>
          <w:i/>
          <w:color w:val="0000FF"/>
          <w:spacing w:val="0"/>
          <w:position w:val="0"/>
          <w:sz w:val="22"/>
          <w:shd w:fill="auto" w:val="clear"/>
        </w:rPr>
      </w:pPr>
      <w:r>
        <w:object w:dxaOrig="8985" w:dyaOrig="5295">
          <v:rect xmlns:o="urn:schemas-microsoft-com:office:office" xmlns:v="urn:schemas-microsoft-com:vml" id="rectole0000000002" style="width:449.250000pt;height:26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spacing w:before="120" w:after="60" w:line="240"/>
        <w:ind w:right="0" w:left="0" w:firstLine="0"/>
        <w:jc w:val="left"/>
        <w:rPr>
          <w:rFonts w:ascii="Arial" w:hAnsi="Arial" w:cs="Arial" w:eastAsia="Arial"/>
          <w:b/>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Visão Lógica</w:t>
      </w:r>
    </w:p>
    <w:p>
      <w:pPr>
        <w:keepNext w:val="true"/>
        <w:spacing w:before="120" w:after="60" w:line="240"/>
        <w:ind w:right="0" w:left="0" w:firstLine="0"/>
        <w:jc w:val="left"/>
        <w:rPr>
          <w:rFonts w:ascii="Arial" w:hAnsi="Arial" w:cs="Arial" w:eastAsia="Arial"/>
          <w:b/>
          <w:color w:val="auto"/>
          <w:spacing w:val="0"/>
          <w:position w:val="0"/>
          <w:sz w:val="22"/>
          <w:shd w:fill="auto" w:val="clear"/>
        </w:rPr>
      </w:pPr>
      <w:r>
        <w:object w:dxaOrig="8985" w:dyaOrig="5279">
          <v:rect xmlns:o="urn:schemas-microsoft-com:office:office" xmlns:v="urn:schemas-microsoft-com:vml" id="rectole0000000003" style="width:449.250000pt;height:26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20" w:line="240"/>
        <w:ind w:right="0" w:left="720" w:firstLine="0"/>
        <w:jc w:val="left"/>
        <w:rPr>
          <w:rFonts w:ascii="Arial" w:hAnsi="Arial" w:cs="Arial" w:eastAsia="Arial"/>
          <w:b/>
          <w:color w:val="auto"/>
          <w:spacing w:val="0"/>
          <w:position w:val="0"/>
          <w:sz w:val="22"/>
          <w:shd w:fill="auto" w:val="clear"/>
        </w:rPr>
      </w:pPr>
    </w:p>
    <w:p>
      <w:pPr>
        <w:spacing w:before="0" w:after="120" w:line="240"/>
        <w:ind w:right="0" w:left="720" w:firstLine="0"/>
        <w:jc w:val="left"/>
        <w:rPr>
          <w:rFonts w:ascii="Arial" w:hAnsi="Arial" w:cs="Arial" w:eastAsia="Arial"/>
          <w:b/>
          <w:color w:val="auto"/>
          <w:spacing w:val="0"/>
          <w:position w:val="0"/>
          <w:sz w:val="22"/>
          <w:shd w:fill="auto" w:val="clear"/>
        </w:rPr>
      </w:pPr>
    </w:p>
    <w:p>
      <w:pPr>
        <w:spacing w:before="0" w:after="120" w:line="240"/>
        <w:ind w:right="0" w:left="720" w:firstLine="0"/>
        <w:jc w:val="left"/>
        <w:rPr>
          <w:rFonts w:ascii="Arial" w:hAnsi="Arial" w:cs="Arial" w:eastAsia="Arial"/>
          <w:b/>
          <w:color w:val="auto"/>
          <w:spacing w:val="0"/>
          <w:position w:val="0"/>
          <w:sz w:val="22"/>
          <w:shd w:fill="auto" w:val="clear"/>
        </w:rPr>
      </w:pPr>
    </w:p>
    <w:p>
      <w:pPr>
        <w:spacing w:before="0" w:after="120" w:line="240"/>
        <w:ind w:right="0" w:left="720" w:firstLine="0"/>
        <w:jc w:val="left"/>
        <w:rPr>
          <w:rFonts w:ascii="Arial" w:hAnsi="Arial" w:cs="Arial" w:eastAsia="Arial"/>
          <w:b/>
          <w:color w:val="auto"/>
          <w:spacing w:val="0"/>
          <w:position w:val="0"/>
          <w:sz w:val="22"/>
          <w:shd w:fill="auto" w:val="clear"/>
        </w:rPr>
      </w:pPr>
    </w:p>
    <w:p>
      <w:pPr>
        <w:spacing w:before="0" w:after="120" w:line="240"/>
        <w:ind w:right="0" w:left="720" w:firstLine="0"/>
        <w:jc w:val="left"/>
        <w:rPr>
          <w:rFonts w:ascii="Arial" w:hAnsi="Arial" w:cs="Arial" w:eastAsia="Arial"/>
          <w:b/>
          <w:color w:val="auto"/>
          <w:spacing w:val="0"/>
          <w:position w:val="0"/>
          <w:sz w:val="22"/>
          <w:shd w:fill="auto" w:val="clear"/>
        </w:rPr>
      </w:pPr>
    </w:p>
    <w:p>
      <w:pPr>
        <w:spacing w:before="0" w:after="120" w:line="240"/>
        <w:ind w:right="0" w:left="720" w:firstLine="0"/>
        <w:jc w:val="left"/>
        <w:rPr>
          <w:rFonts w:ascii="Arial" w:hAnsi="Arial" w:cs="Arial" w:eastAsia="Arial"/>
          <w:b/>
          <w:color w:val="auto"/>
          <w:spacing w:val="0"/>
          <w:position w:val="0"/>
          <w:sz w:val="22"/>
          <w:shd w:fill="auto" w:val="clear"/>
        </w:rPr>
      </w:pPr>
    </w:p>
    <w:p>
      <w:pPr>
        <w:spacing w:before="0" w:after="120" w:line="240"/>
        <w:ind w:right="0" w:left="720" w:firstLine="0"/>
        <w:jc w:val="left"/>
        <w:rPr>
          <w:rFonts w:ascii="Arial" w:hAnsi="Arial" w:cs="Arial" w:eastAsia="Arial"/>
          <w:b/>
          <w:color w:val="000000"/>
          <w:spacing w:val="0"/>
          <w:position w:val="0"/>
          <w:sz w:val="20"/>
          <w:u w:val="single"/>
          <w:shd w:fill="auto" w:val="clear"/>
        </w:rPr>
      </w:pPr>
      <w:r>
        <w:rPr>
          <w:rFonts w:ascii="Arial" w:hAnsi="Arial" w:cs="Arial" w:eastAsia="Arial"/>
          <w:b/>
          <w:color w:val="000000"/>
          <w:spacing w:val="0"/>
          <w:position w:val="0"/>
          <w:sz w:val="20"/>
          <w:u w:val="single"/>
          <w:shd w:fill="auto" w:val="clear"/>
        </w:rPr>
        <w:t xml:space="preserve">Visão Geral</w:t>
      </w:r>
    </w:p>
    <w:p>
      <w:pPr>
        <w:spacing w:before="0" w:after="120" w:line="240"/>
        <w:ind w:right="0" w:left="720" w:firstLine="0"/>
        <w:jc w:val="left"/>
        <w:rPr>
          <w:rFonts w:ascii="Arial" w:hAnsi="Arial" w:cs="Arial" w:eastAsia="Arial"/>
          <w:b/>
          <w:color w:val="auto"/>
          <w:spacing w:val="0"/>
          <w:position w:val="0"/>
          <w:sz w:val="22"/>
          <w:shd w:fill="auto" w:val="clear"/>
        </w:rPr>
      </w:pPr>
    </w:p>
    <w:p>
      <w:pPr>
        <w:spacing w:before="0" w:after="120" w:line="240"/>
        <w:ind w:right="0" w:left="720" w:firstLine="0"/>
        <w:jc w:val="left"/>
        <w:rPr>
          <w:rFonts w:ascii="Calibri" w:hAnsi="Calibri" w:cs="Calibri" w:eastAsia="Calibri"/>
          <w:i/>
          <w:color w:val="0000FF"/>
          <w:spacing w:val="0"/>
          <w:position w:val="0"/>
          <w:sz w:val="22"/>
          <w:shd w:fill="auto" w:val="clear"/>
        </w:rPr>
      </w:pPr>
      <w:r>
        <w:rPr>
          <w:rFonts w:ascii="Calibri" w:hAnsi="Calibri" w:cs="Calibri" w:eastAsia="Calibri"/>
          <w:color w:val="auto"/>
          <w:spacing w:val="0"/>
          <w:position w:val="0"/>
          <w:sz w:val="22"/>
          <w:shd w:fill="auto" w:val="clear"/>
        </w:rPr>
        <w:t xml:space="preserve">Imagens das telas com uma breve explicação acerca de possíveis ações e funcionalidades.</w:t>
      </w:r>
    </w:p>
    <w:p>
      <w:pPr>
        <w:keepNext w:val="true"/>
        <w:spacing w:before="120" w:after="60" w:line="240"/>
        <w:ind w:right="0" w:left="0" w:firstLine="0"/>
        <w:jc w:val="left"/>
        <w:rPr>
          <w:rFonts w:ascii="Arial" w:hAnsi="Arial" w:cs="Arial" w:eastAsia="Arial"/>
          <w:b/>
          <w:color w:val="auto"/>
          <w:spacing w:val="0"/>
          <w:position w:val="0"/>
          <w:sz w:val="22"/>
          <w:shd w:fill="auto" w:val="clear"/>
        </w:rPr>
      </w:pPr>
    </w:p>
    <w:p>
      <w:pPr>
        <w:keepNext w:val="true"/>
        <w:spacing w:before="120" w:after="60" w:line="240"/>
        <w:ind w:right="0" w:left="0" w:firstLine="0"/>
        <w:jc w:val="left"/>
        <w:rPr>
          <w:rFonts w:ascii="Arial" w:hAnsi="Arial" w:cs="Arial" w:eastAsia="Arial"/>
          <w:b/>
          <w:color w:val="000000"/>
          <w:spacing w:val="0"/>
          <w:position w:val="0"/>
          <w:sz w:val="20"/>
          <w:u w:val="single"/>
          <w:shd w:fill="auto" w:val="clear"/>
        </w:rPr>
      </w:pPr>
      <w:r>
        <w:rPr>
          <w:rFonts w:ascii="Arial" w:hAnsi="Arial" w:cs="Arial" w:eastAsia="Arial"/>
          <w:b/>
          <w:color w:val="000000"/>
          <w:spacing w:val="0"/>
          <w:position w:val="0"/>
          <w:sz w:val="20"/>
          <w:u w:val="single"/>
          <w:shd w:fill="auto" w:val="clear"/>
        </w:rPr>
        <w:t xml:space="preserve">Pacotes de Design Significativos do Ponto de Vista da Arquitetura</w:t>
      </w:r>
    </w:p>
    <w:p>
      <w:pPr>
        <w:spacing w:before="0" w:after="120" w:line="240"/>
        <w:ind w:right="0" w:left="720" w:firstLine="0"/>
        <w:jc w:val="left"/>
        <w:rPr>
          <w:rFonts w:ascii="Roboto Mono" w:hAnsi="Roboto Mono" w:cs="Roboto Mono" w:eastAsia="Roboto Mono"/>
          <w:color w:val="188038"/>
          <w:spacing w:val="0"/>
          <w:position w:val="0"/>
          <w:sz w:val="22"/>
          <w:shd w:fill="auto" w:val="clear"/>
        </w:rPr>
      </w:pPr>
      <w:r>
        <w:object w:dxaOrig="7515" w:dyaOrig="4665">
          <v:rect xmlns:o="urn:schemas-microsoft-com:office:office" xmlns:v="urn:schemas-microsoft-com:vml" id="rectole0000000004" style="width:375.750000pt;height:23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Tela de login: No campo usuário você preenche com seu nome de usuário. No campo senha, preencha com sua senha. Poderá visualizar a senha digitada clicando na caixa selecionavel ao lado do campo. Ao lado do campo de preenchimento do nome de usuário, pode selecionar o tipo de login, se está entrando como usuário ou como administrador. Se for um usuário e ainda não possuir uma conta para efetuar o login, pode fazer o SignIn pressionando o botão amarelo, caso já tenha, preencha o campo usuário, senha, escolha o tipo de LogIn e pressione o botão verde.</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3105">
          <v:rect xmlns:o="urn:schemas-microsoft-com:office:office" xmlns:v="urn:schemas-microsoft-com:vml" id="rectole0000000005" style="width:415.500000pt;height:155.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Tela de SignIn: Preencha os campos de acordo com o nome do mesmo, escolha uma senha que cumpra com os requisitos mínimos e pressione no botão verde para efetuar seu cadastro, você será direcionado para sua área de usuário.</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6389">
          <v:rect xmlns:o="urn:schemas-microsoft-com:office:office" xmlns:v="urn:schemas-microsoft-com:vml" id="rectole0000000006" style="width:415.500000pt;height:319.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Area do Administrador (entrar com login: faro/senha: qqq11!): Você pode navegar pela área do administrador clicando nos campos presentes na lista. Dependendo de seu nível de permissão alguns acessos estarão restritos.  </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6329">
          <v:rect xmlns:o="urn:schemas-microsoft-com:office:office" xmlns:v="urn:schemas-microsoft-com:vml" id="rectole0000000007" style="width:415.500000pt;height:316.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Usuários: Pode ser feita a visualização de todos os usuários por esta tabela, também é possível pesquisar pelo nome do usuário, id e cpf. Clicando em um usuário presente na tabela suas informações são enviadas para os campos abaixo. Então você pode escolher se deleja alterar alguma informação ou deletar o usuário, tem um botão específico para a troca de senha.</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6329">
          <v:rect xmlns:o="urn:schemas-microsoft-com:office:office" xmlns:v="urn:schemas-microsoft-com:vml" id="rectole0000000008" style="width:415.500000pt;height:316.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Administradores: Todos os administradores cadastrados são mostrados na tabela, também pode se ver se eles tem permissão e se tem qual o cargo. Pode ser feita uma pesquisa por nome, permissão e cargo. Clicando em algum administrador presente na tabela suas informações vão para os campos abaixo, podendo então ser feita a alteração destes mesmos dados ou a exclusão a conta do administrador. Para poder modificar os dados ou excluir um administrador deve se ter um cargo maior que o mesmo.</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6329">
          <v:rect xmlns:o="urn:schemas-microsoft-com:office:office" xmlns:v="urn:schemas-microsoft-com:vml" id="rectole0000000009" style="width:415.500000pt;height:316.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Cad. Admin.: Preencha os campos, selecione se vai ter permissão e escolha o nível de permissão. Clicando na caixa amarela com um ponto de interrogação você pode verificar os requesitos da senha. Marcando a caixa de seleção ao lado do campo, confirme sua senha, você pode verificar a senha digitada. Após tudo estar de acordo clique no botão verde para cadastrar o administrador.</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6284">
          <v:rect xmlns:o="urn:schemas-microsoft-com:office:office" xmlns:v="urn:schemas-microsoft-com:vml" id="rectole0000000010" style="width:415.500000pt;height:314.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Log: Pode ser feita a visualização de todo o log de eventos, também com a possibilidade de pesquisar por qualquer informação que você queira, desde que a mesma esteja presente no log, seja uma ação, usuário, curso, data ou segundos.</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65">
          <v:rect xmlns:o="urn:schemas-microsoft-com:office:office" xmlns:v="urn:schemas-microsoft-com:vml" id="rectole0000000011" style="width:415.500000pt;height:248.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Área do Usuário(Pode criar um LogIn para entrar, alterar o LogIn de uma conta já existente com o perfil de Administrador ou entrar com login:thaty/senha:1): Você pode navegar pela área do usuário clicando nas opções presentes na lista.</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95">
          <v:rect xmlns:o="urn:schemas-microsoft-com:office:office" xmlns:v="urn:schemas-microsoft-com:vml" id="rectole0000000012" style="width:415.500000pt;height:249.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Cadastrar Curso: Pode ser realizado o cadastro de um curso preenchendo com o nome do curso, a sigla e pressionando o botão de cadastro.</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65">
          <v:rect xmlns:o="urn:schemas-microsoft-com:office:office" xmlns:v="urn:schemas-microsoft-com:vml" id="rectole0000000013" style="width:415.500000pt;height:248.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Cadastrar Módulo: Escolha o curso e o módulo que deseja criar para aquele mesmo curso, então pressione o botão.</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49">
          <v:rect xmlns:o="urn:schemas-microsoft-com:office:office" xmlns:v="urn:schemas-microsoft-com:vml" id="rectole0000000014" style="width:415.500000pt;height:247.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Cadastrar Unidade Curricular: Selecione o curso, o módulo daquele curso no qual você deseja incluir uma unidade currícular e então preencha o nome da UC e a carga horária. </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65">
          <v:rect xmlns:o="urn:schemas-microsoft-com:office:office" xmlns:v="urn:schemas-microsoft-com:vml" id="rectole0000000015" style="width:415.500000pt;height:248.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Inserir Professor em UC: Escolha um professor, o curso e a unidade currícular presente no curso para atribuir a mesma ao professor selecionado.</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49">
          <v:rect xmlns:o="urn:schemas-microsoft-com:office:office" xmlns:v="urn:schemas-microsoft-com:vml" id="rectole0000000016" style="width:415.500000pt;height:247.4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Cadastrar Turma: Escolhendo o curso e o turno em que ocorrerão as aulas é só pressionar o botão para criar a turma desejada.</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95">
          <v:rect xmlns:o="urn:schemas-microsoft-com:office:office" xmlns:v="urn:schemas-microsoft-com:vml" id="rectole0000000017" style="width:415.500000pt;height:249.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Inserir Aluno Em Turma: Escolha um aluno já cadastrado, um curso e uma turma para então inserir o aluno nessa mesma turma.</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95">
          <v:rect xmlns:o="urn:schemas-microsoft-com:office:office" xmlns:v="urn:schemas-microsoft-com:vml" id="rectole0000000018" style="width:415.500000pt;height:249.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Cadastrar Aluno: Preencha todos os campos como é solicitado, o sistema calcula a idade do aluno, se for abaixo da idade mínima, o cadastro não pode ser efetuado, se for menor de 18 anos, é necessário clicar na caixa de seleção ao lado de Responsável Legal para seguir com o cadastro, o representante financeiro é opcional.</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79">
          <v:rect xmlns:o="urn:schemas-microsoft-com:office:office" xmlns:v="urn:schemas-microsoft-com:vml" id="rectole0000000019" style="width:415.500000pt;height:248.9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Cadastrar Responsável Financeiro: Preencha os campos necessários para cadastrar um responsável financeiro, o mesmo deve ser maior de idade.</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79">
          <v:rect xmlns:o="urn:schemas-microsoft-com:office:office" xmlns:v="urn:schemas-microsoft-com:vml" id="rectole0000000020" style="width:415.500000pt;height:248.9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Cadastrar Responsável Legal: Preencha os campos solicitados, deve ser maior de idade.</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95">
          <v:rect xmlns:o="urn:schemas-microsoft-com:office:office" xmlns:v="urn:schemas-microsoft-com:vml" id="rectole0000000021" style="width:415.500000pt;height:249.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Cadastrar Professor: Preencha os campos de acordo com o pedido. Deve ser maior de idade. Na parte do turno, selecione os turnos em que o professor está disponível para dar aula.</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79">
          <v:rect xmlns:o="urn:schemas-microsoft-com:office:office" xmlns:v="urn:schemas-microsoft-com:vml" id="rectole0000000022" style="width:415.500000pt;height:248.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Criar Cronograma: Selecione a data de início do módulo, se for um feriado, sábado ou domingo você será avisado e terá de selecionar outra data. A adicão de feriador tem de ser feita diretamente no banco de dados. Escolha um curso e uma turma que aparecerá de acordo com o curso que escolher, após selecione um modulo (A, B, C ou D) que esteja disponível e clique em Inserir Unidades Curriculares na Tabela. As Unidades curriculares do módulo selecionado irão aparecer já mostrando a data de início e a data final de cada UC, a data final da ultima UC irá para o campo em branco embaixo da primeira data selecionada. Clique na Unidade Curricular dentro da tabela para que apareçãm os professores que ensinam aquela unidade curricular, após isso clique em escolher professor, se o professor estiver ocupado durante a data em que ocorrerá aquela determinada UC, você receberá uma mensagem informando e terá de escolher outro professor. Quando todas as UC's estiverem preenchidas com seus devidos professores você receberá uma mensagem perguntando se deseja cadastrar este cronograma, marcando que sim você então cria o cronograma.</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49">
          <v:rect xmlns:o="urn:schemas-microsoft-com:office:office" xmlns:v="urn:schemas-microsoft-com:vml" id="rectole0000000023" style="width:415.500000pt;height:247.4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Ver Cronograma: Todos os cronogramas criados podem ser visualizados por aqui. Selecionando os campos acima é possível filtrar o cronograma desejado, após preencher com os filtros que achar necessário, aperte  o botão e a tabela será atualizada. Para voltar a ver todos os cronogramas, volte as opções selecionadas para a padrão, &lt; selecione &gt;, e pressionar o botão buscar.</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object w:dxaOrig="8310" w:dyaOrig="4965">
          <v:rect xmlns:o="urn:schemas-microsoft-com:office:office" xmlns:v="urn:schemas-microsoft-com:vml" id="rectole0000000024" style="width:415.500000pt;height:248.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Ver/Alterar: Você pode definir no primeiro campo se deseja buscar a informação de um aluno, professor ou representante. No segundo campo escolha o tipo de informação que deseja pesquisar e no terceiro escolha o aluno/professor/representante. Pressione em pesquisar, dependendo do tipo de informação um dos campos abaixo serão preenchidos. Se necessário pode ser feita alguma alteração e então é só pressionar em Alterar para salvar.</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auto"/>
          <w:spacing w:val="0"/>
          <w:position w:val="0"/>
          <w:sz w:val="22"/>
          <w:shd w:fill="auto" w:val="clear"/>
        </w:rPr>
      </w:pPr>
      <w:r>
        <w:rPr>
          <w:rFonts w:ascii="Roboto Mono" w:hAnsi="Roboto Mono" w:cs="Roboto Mono" w:eastAsia="Roboto Mono"/>
          <w:color w:val="auto"/>
          <w:spacing w:val="0"/>
          <w:position w:val="0"/>
          <w:sz w:val="22"/>
          <w:shd w:fill="auto" w:val="clear"/>
        </w:rPr>
        <w:t xml:space="preserve">Adicionar feriado e Adicionar incidente ainda não foram implementados.</w:t>
      </w:r>
    </w:p>
    <w:p>
      <w:pPr>
        <w:spacing w:before="0" w:after="120" w:line="240"/>
        <w:ind w:right="0" w:left="720" w:firstLine="0"/>
        <w:jc w:val="left"/>
        <w:rPr>
          <w:rFonts w:ascii="Roboto Mono" w:hAnsi="Roboto Mono" w:cs="Roboto Mono" w:eastAsia="Roboto Mono"/>
          <w:color w:val="auto"/>
          <w:spacing w:val="0"/>
          <w:position w:val="0"/>
          <w:sz w:val="22"/>
          <w:shd w:fill="auto" w:val="clear"/>
        </w:rPr>
      </w:pPr>
    </w:p>
    <w:p>
      <w:pPr>
        <w:spacing w:before="0" w:after="120" w:line="240"/>
        <w:ind w:right="0" w:left="720" w:firstLine="0"/>
        <w:jc w:val="left"/>
        <w:rPr>
          <w:rFonts w:ascii="Roboto Mono" w:hAnsi="Roboto Mono" w:cs="Roboto Mono" w:eastAsia="Roboto Mono"/>
          <w:color w:val="188038"/>
          <w:spacing w:val="0"/>
          <w:position w:val="0"/>
          <w:sz w:val="22"/>
          <w:shd w:fill="auto" w:val="clear"/>
        </w:rPr>
      </w:pPr>
    </w:p>
    <w:p>
      <w:pPr>
        <w:spacing w:before="0" w:after="120" w:line="240"/>
        <w:ind w:right="0" w:left="0" w:firstLine="0"/>
        <w:jc w:val="left"/>
        <w:rPr>
          <w:rFonts w:ascii="Calibri" w:hAnsi="Calibri" w:cs="Calibri" w:eastAsia="Calibri"/>
          <w:color w:val="auto"/>
          <w:spacing w:val="0"/>
          <w:position w:val="0"/>
          <w:sz w:val="22"/>
          <w:shd w:fill="auto" w:val="clear"/>
        </w:rPr>
      </w:pPr>
    </w:p>
    <w:p>
      <w:pPr>
        <w:keepNext w:val="true"/>
        <w:numPr>
          <w:ilvl w:val="0"/>
          <w:numId w:val="60"/>
        </w:numPr>
        <w:spacing w:before="120" w:after="60" w:line="240"/>
        <w:ind w:right="0" w:left="360" w:hanging="36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Visão de Processos </w:t>
      </w:r>
    </w:p>
    <w:p>
      <w:pPr>
        <w:keepNext w:val="true"/>
        <w:spacing w:before="120" w:after="6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Grupo 1: Área do Administrador</w:t>
      </w:r>
    </w:p>
    <w:p>
      <w:pPr>
        <w:keepNext w:val="true"/>
        <w:spacing w:before="120" w:after="6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r>
      <w:r>
        <w:rPr>
          <w:rFonts w:ascii="Arial" w:hAnsi="Arial" w:cs="Arial" w:eastAsia="Arial"/>
          <w:color w:val="auto"/>
          <w:spacing w:val="0"/>
          <w:position w:val="0"/>
          <w:sz w:val="24"/>
          <w:shd w:fill="auto" w:val="clear"/>
        </w:rPr>
        <w:t xml:space="preserve">Processo Pesado:</w:t>
      </w:r>
    </w:p>
    <w:p>
      <w:pPr>
        <w:keepNext w:val="true"/>
        <w:numPr>
          <w:ilvl w:val="0"/>
          <w:numId w:val="62"/>
        </w:numPr>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Alterar dados dos usuários</w:t>
      </w:r>
    </w:p>
    <w:p>
      <w:pPr>
        <w:keepNext w:val="true"/>
        <w:numPr>
          <w:ilvl w:val="0"/>
          <w:numId w:val="62"/>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Excluir usuário</w:t>
      </w:r>
    </w:p>
    <w:p>
      <w:pPr>
        <w:keepNext w:val="true"/>
        <w:numPr>
          <w:ilvl w:val="0"/>
          <w:numId w:val="62"/>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Alterar dados dos Administradores</w:t>
      </w:r>
    </w:p>
    <w:p>
      <w:pPr>
        <w:keepNext w:val="true"/>
        <w:numPr>
          <w:ilvl w:val="0"/>
          <w:numId w:val="62"/>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Excluir administrador</w:t>
      </w:r>
    </w:p>
    <w:p>
      <w:pPr>
        <w:keepNext w:val="true"/>
        <w:numPr>
          <w:ilvl w:val="0"/>
          <w:numId w:val="62"/>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Cadastrar Administrador</w:t>
      </w:r>
    </w:p>
    <w:p>
      <w:pPr>
        <w:keepNext w:val="true"/>
        <w:spacing w:before="120" w:after="6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Processo Leve:</w:t>
      </w:r>
    </w:p>
    <w:p>
      <w:pPr>
        <w:keepNext w:val="true"/>
        <w:numPr>
          <w:ilvl w:val="0"/>
          <w:numId w:val="66"/>
        </w:numPr>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Pesquisar Usuários</w:t>
      </w:r>
    </w:p>
    <w:p>
      <w:pPr>
        <w:keepNext w:val="true"/>
        <w:numPr>
          <w:ilvl w:val="0"/>
          <w:numId w:val="66"/>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Pesquisar Administradores</w:t>
      </w:r>
    </w:p>
    <w:p>
      <w:pPr>
        <w:keepNext w:val="true"/>
        <w:numPr>
          <w:ilvl w:val="0"/>
          <w:numId w:val="66"/>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Pesquisar no log de eventos</w:t>
      </w:r>
    </w:p>
    <w:p>
      <w:pPr>
        <w:keepNext w:val="true"/>
        <w:spacing w:before="240" w:after="240" w:line="240"/>
        <w:ind w:right="0" w:left="72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Grupo 2: Área do usuário</w:t>
      </w:r>
    </w:p>
    <w:p>
      <w:pPr>
        <w:keepNext w:val="true"/>
        <w:spacing w:before="120" w:after="6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r>
      <w:r>
        <w:rPr>
          <w:rFonts w:ascii="Arial" w:hAnsi="Arial" w:cs="Arial" w:eastAsia="Arial"/>
          <w:color w:val="auto"/>
          <w:spacing w:val="0"/>
          <w:position w:val="0"/>
          <w:sz w:val="24"/>
          <w:shd w:fill="auto" w:val="clear"/>
        </w:rPr>
        <w:t xml:space="preserve">Processo Pesado:</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Cadastrar curso</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Cadastrar módulo</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Cadastrar unidade curricular</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Cadastrar Turma</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Cadastrar aluno</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Cadastrar Professor</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Cadastrar Representante Legal</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Cadastrar Responsável Legal</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Inserir unidade curricular em um professor</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Inserir um aluno em uma turma</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Criar Cronograma</w:t>
      </w:r>
    </w:p>
    <w:p>
      <w:pPr>
        <w:keepNext w:val="true"/>
        <w:numPr>
          <w:ilvl w:val="0"/>
          <w:numId w:val="71"/>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Alterar dados cadastrais</w:t>
      </w:r>
    </w:p>
    <w:p>
      <w:pPr>
        <w:keepNext w:val="true"/>
        <w:spacing w:before="120" w:after="6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Processo Leve:</w:t>
      </w:r>
    </w:p>
    <w:p>
      <w:pPr>
        <w:keepNext w:val="true"/>
        <w:numPr>
          <w:ilvl w:val="0"/>
          <w:numId w:val="73"/>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Pesquisar Cronogramas</w:t>
      </w:r>
    </w:p>
    <w:p>
      <w:pPr>
        <w:keepNext w:val="true"/>
        <w:numPr>
          <w:ilvl w:val="0"/>
          <w:numId w:val="73"/>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Pesquisar dados cadastrais</w:t>
      </w:r>
    </w:p>
    <w:p>
      <w:pPr>
        <w:spacing w:before="0" w:after="120" w:line="240"/>
        <w:ind w:right="0" w:left="720" w:firstLine="0"/>
        <w:jc w:val="left"/>
        <w:rPr>
          <w:rFonts w:ascii="Times New Roman" w:hAnsi="Times New Roman" w:cs="Times New Roman" w:eastAsia="Times New Roman"/>
          <w:i/>
          <w:color w:val="0000FF"/>
          <w:spacing w:val="0"/>
          <w:position w:val="0"/>
          <w:sz w:val="20"/>
          <w:u w:val="single"/>
          <w:shd w:fill="auto" w:val="clear"/>
        </w:rPr>
      </w:pPr>
    </w:p>
    <w:p>
      <w:pPr>
        <w:keepNext w:val="true"/>
        <w:numPr>
          <w:ilvl w:val="0"/>
          <w:numId w:val="75"/>
        </w:numPr>
        <w:spacing w:before="120" w:after="60" w:line="240"/>
        <w:ind w:right="0" w:left="360" w:hanging="36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Visão de Implantação </w:t>
      </w:r>
    </w:p>
    <w:p>
      <w:pPr>
        <w:spacing w:before="0" w:after="120" w:line="240"/>
        <w:ind w:right="0" w:left="720" w:firstLine="0"/>
        <w:jc w:val="left"/>
        <w:rPr>
          <w:rFonts w:ascii="Calibri" w:hAnsi="Calibri" w:cs="Calibri" w:eastAsia="Calibri"/>
          <w:i/>
          <w:color w:val="0000FF"/>
          <w:spacing w:val="0"/>
          <w:position w:val="0"/>
          <w:sz w:val="22"/>
          <w:shd w:fill="auto" w:val="clear"/>
        </w:rPr>
      </w:pPr>
      <w:r>
        <w:rPr>
          <w:rFonts w:ascii="Calibri" w:hAnsi="Calibri" w:cs="Calibri" w:eastAsia="Calibri"/>
          <w:color w:val="auto"/>
          <w:spacing w:val="0"/>
          <w:position w:val="0"/>
          <w:sz w:val="24"/>
          <w:shd w:fill="auto" w:val="clear"/>
        </w:rPr>
        <w:t xml:space="preserve">O sistema pode ser aderido tanto por nuvem quanto localmente.</w:t>
      </w:r>
    </w:p>
    <w:p>
      <w:pPr>
        <w:spacing w:before="0" w:after="120" w:line="240"/>
        <w:ind w:right="0" w:left="0" w:firstLine="0"/>
        <w:jc w:val="left"/>
        <w:rPr>
          <w:rFonts w:ascii="Calibri" w:hAnsi="Calibri" w:cs="Calibri" w:eastAsia="Calibri"/>
          <w:i/>
          <w:color w:val="0000FF"/>
          <w:spacing w:val="0"/>
          <w:position w:val="0"/>
          <w:sz w:val="22"/>
          <w:shd w:fill="auto" w:val="clear"/>
        </w:rPr>
      </w:pPr>
    </w:p>
    <w:p>
      <w:pPr>
        <w:keepNext w:val="true"/>
        <w:numPr>
          <w:ilvl w:val="0"/>
          <w:numId w:val="78"/>
        </w:numPr>
        <w:spacing w:before="120" w:after="60" w:line="240"/>
        <w:ind w:right="0" w:left="360" w:hanging="36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Visão da Implementação </w:t>
      </w:r>
    </w:p>
    <w:p>
      <w:pPr>
        <w:keepNext w:val="true"/>
        <w:spacing w:before="120" w:after="6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i/>
          <w:color w:val="0000FF"/>
          <w:spacing w:val="0"/>
          <w:position w:val="0"/>
          <w:sz w:val="22"/>
          <w:shd w:fill="auto" w:val="clear"/>
        </w:rPr>
        <w:tab/>
      </w:r>
      <w:r>
        <w:rPr>
          <w:rFonts w:ascii="Calibri" w:hAnsi="Calibri" w:cs="Calibri" w:eastAsia="Calibri"/>
          <w:color w:val="auto"/>
          <w:spacing w:val="0"/>
          <w:position w:val="0"/>
          <w:sz w:val="22"/>
          <w:shd w:fill="auto" w:val="clear"/>
        </w:rPr>
        <w:t xml:space="preserve">Foi utilizado o Apache NetBeans para a criação das telas e para aimplementação da </w:t>
        <w:tab/>
        <w:t xml:space="preserve">lógica por trás delas. O banco de dados foi feito utilizando phpMyAdmin.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120" w:line="240"/>
        <w:ind w:right="0" w:left="720" w:firstLine="0"/>
        <w:jc w:val="left"/>
        <w:rPr>
          <w:rFonts w:ascii="Calibri" w:hAnsi="Calibri" w:cs="Calibri" w:eastAsia="Calibri"/>
          <w:i/>
          <w:color w:val="0000FF"/>
          <w:spacing w:val="0"/>
          <w:position w:val="0"/>
          <w:sz w:val="22"/>
          <w:shd w:fill="auto" w:val="clear"/>
        </w:rPr>
      </w:pPr>
    </w:p>
    <w:p>
      <w:pPr>
        <w:keepNext w:val="true"/>
        <w:numPr>
          <w:ilvl w:val="0"/>
          <w:numId w:val="82"/>
        </w:numPr>
        <w:spacing w:before="120" w:after="60" w:line="240"/>
        <w:ind w:right="0" w:left="360" w:hanging="36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Tamanho e Desempenho </w:t>
      </w:r>
    </w:p>
    <w:p>
      <w:pPr>
        <w:spacing w:before="0" w:after="120" w:line="240"/>
        <w:ind w:right="0" w:left="720" w:firstLine="0"/>
        <w:jc w:val="left"/>
        <w:rPr>
          <w:rFonts w:ascii="Calibri" w:hAnsi="Calibri" w:cs="Calibri" w:eastAsia="Calibri"/>
          <w:i/>
          <w:color w:val="0000FF"/>
          <w:spacing w:val="0"/>
          <w:position w:val="0"/>
          <w:sz w:val="22"/>
          <w:shd w:fill="auto" w:val="clear"/>
        </w:rPr>
      </w:pPr>
      <w:r>
        <w:rPr>
          <w:rFonts w:ascii="Calibri" w:hAnsi="Calibri" w:cs="Calibri" w:eastAsia="Calibri"/>
          <w:color w:val="auto"/>
          <w:spacing w:val="0"/>
          <w:position w:val="0"/>
          <w:sz w:val="24"/>
          <w:shd w:fill="auto" w:val="clear"/>
        </w:rPr>
        <w:t xml:space="preserve">Ainda está sujeito a testes.</w:t>
      </w:r>
    </w:p>
    <w:p>
      <w:pPr>
        <w:keepNext w:val="true"/>
        <w:numPr>
          <w:ilvl w:val="0"/>
          <w:numId w:val="84"/>
        </w:numPr>
        <w:spacing w:before="120" w:after="60" w:line="240"/>
        <w:ind w:right="0" w:left="360" w:hanging="360"/>
        <w:jc w:val="left"/>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Qualidade </w:t>
      </w:r>
    </w:p>
    <w:p>
      <w:pPr>
        <w:spacing w:before="0" w:after="120" w:line="240"/>
        <w:ind w:right="0" w:left="72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Cada usuário terá seu login e senha, essa senha será criptografada para que apenas você tenha acesso a ela, de forma que assegure os dados presentes em seu cadastro.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29">
    <w:abstractNumId w:val="108"/>
  </w:num>
  <w:num w:numId="32">
    <w:abstractNumId w:val="102"/>
  </w:num>
  <w:num w:numId="34">
    <w:abstractNumId w:val="96"/>
  </w:num>
  <w:num w:numId="36">
    <w:abstractNumId w:val="90"/>
  </w:num>
  <w:num w:numId="38">
    <w:abstractNumId w:val="84"/>
  </w:num>
  <w:num w:numId="40">
    <w:abstractNumId w:val="78"/>
  </w:num>
  <w:num w:numId="42">
    <w:abstractNumId w:val="72"/>
  </w:num>
  <w:num w:numId="44">
    <w:abstractNumId w:val="66"/>
  </w:num>
  <w:num w:numId="46">
    <w:abstractNumId w:val="60"/>
  </w:num>
  <w:num w:numId="49">
    <w:abstractNumId w:val="54"/>
  </w:num>
  <w:num w:numId="60">
    <w:abstractNumId w:val="48"/>
  </w:num>
  <w:num w:numId="62">
    <w:abstractNumId w:val="42"/>
  </w:num>
  <w:num w:numId="66">
    <w:abstractNumId w:val="36"/>
  </w:num>
  <w:num w:numId="71">
    <w:abstractNumId w:val="30"/>
  </w:num>
  <w:num w:numId="73">
    <w:abstractNumId w:val="24"/>
  </w:num>
  <w:num w:numId="75">
    <w:abstractNumId w:val="18"/>
  </w:num>
  <w:num w:numId="78">
    <w:abstractNumId w:val="12"/>
  </w:num>
  <w:num w:numId="82">
    <w:abstractNumId w:val="6"/>
  </w:num>
  <w:num w:numId="8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styles.xml" Id="docRId51"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numbering.xml" Id="docRId50" Type="http://schemas.openxmlformats.org/officeDocument/2006/relationships/numbering" /></Relationships>
</file>