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A84FC" w14:textId="77777777" w:rsidR="00817BD8" w:rsidRPr="00817BD8" w:rsidRDefault="00817BD8" w:rsidP="00817BD8">
      <w:r w:rsidRPr="00817BD8">
        <w:rPr>
          <w:b/>
          <w:bCs/>
        </w:rPr>
        <w:t>Rapport Préliminaire - SAE Robot Suiveur de Ligne</w:t>
      </w:r>
    </w:p>
    <w:p w14:paraId="45AC961B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Introduction</w:t>
      </w:r>
    </w:p>
    <w:p w14:paraId="57D9E18E" w14:textId="61B8369E" w:rsidR="00FE60BF" w:rsidRDefault="00FE60BF" w:rsidP="00817BD8">
      <w:r>
        <w:t xml:space="preserve">Le robot à pour but de se diriger en autonomie en suivant </w:t>
      </w:r>
      <w:r w:rsidR="00651EB6">
        <w:t>une ligne marquée</w:t>
      </w:r>
      <w:r>
        <w:t xml:space="preserve"> sur le sol.</w:t>
      </w:r>
    </w:p>
    <w:p w14:paraId="7CD9D9B6" w14:textId="5BFEC509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Cahier des charges</w:t>
      </w:r>
    </w:p>
    <w:p w14:paraId="4C82274F" w14:textId="4481EB45" w:rsidR="00817BD8" w:rsidRPr="00817BD8" w:rsidRDefault="00817BD8" w:rsidP="00817BD8">
      <w:r w:rsidRPr="00817BD8">
        <w:t xml:space="preserve">L'objectif est de concevoir un robot capable de suivre une ligne de manière autonome. Le robot doit démarrer et s'arrêter </w:t>
      </w:r>
      <w:r w:rsidR="00C619E3" w:rsidRPr="00817BD8">
        <w:t>à la suite d’un</w:t>
      </w:r>
      <w:r w:rsidRPr="00817BD8">
        <w:t xml:space="preserve"> claquement de mains.</w:t>
      </w:r>
    </w:p>
    <w:p w14:paraId="382AD5D8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Spécifications</w:t>
      </w:r>
    </w:p>
    <w:p w14:paraId="5E5A98A2" w14:textId="77777777" w:rsidR="00817BD8" w:rsidRDefault="00817BD8" w:rsidP="00817BD8">
      <w:pPr>
        <w:rPr>
          <w:b/>
          <w:bCs/>
        </w:rPr>
      </w:pPr>
      <w:r w:rsidRPr="00817BD8">
        <w:rPr>
          <w:b/>
          <w:bCs/>
        </w:rPr>
        <w:t>Environnement</w:t>
      </w:r>
    </w:p>
    <w:p w14:paraId="33EF85AF" w14:textId="4010D847" w:rsidR="00651EB6" w:rsidRDefault="00651EB6" w:rsidP="00817BD8">
      <w:r w:rsidRPr="00651EB6">
        <w:t xml:space="preserve">Le robot </w:t>
      </w:r>
      <w:r>
        <w:t>sera en intérieur.</w:t>
      </w:r>
    </w:p>
    <w:p w14:paraId="735EB4A0" w14:textId="718C8D03" w:rsidR="00651EB6" w:rsidRDefault="00651EB6" w:rsidP="00817BD8">
      <w:r>
        <w:t>Des sons tels que les claquements de mains et des sons parasites vont réagir avec le robot</w:t>
      </w:r>
    </w:p>
    <w:p w14:paraId="0B4FE43E" w14:textId="5B410195" w:rsidR="00651EB6" w:rsidRDefault="00651EB6" w:rsidP="00817BD8">
      <w:r>
        <w:t>Ensuite, de la lumière reflèteras sur la piste ainsi que des lumières parasites</w:t>
      </w:r>
    </w:p>
    <w:p w14:paraId="19B2AEE0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Spécifications fonctionnelles</w:t>
      </w:r>
    </w:p>
    <w:p w14:paraId="6C36E185" w14:textId="77777777" w:rsidR="00651EB6" w:rsidRDefault="00651EB6" w:rsidP="00651EB6">
      <w:r>
        <w:t>Il doit réagir aux claquements de mains. Cependant, des sons parasites, résonnés par les murs de la pièce par exemple, peuvent interférer avec le robot.</w:t>
      </w:r>
    </w:p>
    <w:p w14:paraId="10769186" w14:textId="77777777" w:rsidR="00651EB6" w:rsidRDefault="00651EB6" w:rsidP="00651EB6">
      <w:r>
        <w:t>De plus, il doit indiquer sont état (veille / allumé) avec une LED</w:t>
      </w:r>
    </w:p>
    <w:p w14:paraId="2FB96BDE" w14:textId="49AA8897" w:rsidR="00651EB6" w:rsidRDefault="00651EB6" w:rsidP="00651EB6">
      <w:r>
        <w:t xml:space="preserve">Ensuite, le robot doit pouvoir se déplacer en suivant une ligne blanche sur fond noir. On </w:t>
      </w:r>
      <w:r>
        <w:t xml:space="preserve">va faire </w:t>
      </w:r>
      <w:r>
        <w:t xml:space="preserve">reflétée </w:t>
      </w:r>
      <w:r>
        <w:t>de la lumière sur</w:t>
      </w:r>
      <w:r>
        <w:t xml:space="preserve"> la piste blanche pour qu’il détecte sa présence et la suivre. Cependant, des lumières parasites peuvent venir gêner le robot et le faire dévier de sa trajectoire.</w:t>
      </w:r>
    </w:p>
    <w:p w14:paraId="776BE13D" w14:textId="77777777" w:rsidR="00651EB6" w:rsidRPr="00651EB6" w:rsidRDefault="00651EB6" w:rsidP="00651EB6">
      <w:r>
        <w:t>Enfin, il doit être autonome, c’est-à-dire qu’il doit être alimenté avec des piles.</w:t>
      </w:r>
    </w:p>
    <w:p w14:paraId="714CE7F8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Spécifications opérationnelles</w:t>
      </w:r>
    </w:p>
    <w:p w14:paraId="10448E95" w14:textId="5030C063" w:rsidR="00756055" w:rsidRDefault="00756055" w:rsidP="00756055">
      <w:r>
        <w:t>Le robot devra suivre une ligne blanche qui comporte des virages, parfois des absences de piste mettront le robot à l’épreuve. Il devra aller tout droit.</w:t>
      </w:r>
    </w:p>
    <w:p w14:paraId="76E31795" w14:textId="43B9A954" w:rsidR="00756055" w:rsidRDefault="00756055" w:rsidP="00756055">
      <w:r>
        <w:t>Lors d’un croisement de piste le robot s’arrêtera et en ligne droite il atteindra sa vitesse maximale.</w:t>
      </w:r>
    </w:p>
    <w:p w14:paraId="39ED2FBC" w14:textId="2242055C" w:rsidR="00756055" w:rsidRDefault="00756055" w:rsidP="00756055">
      <w:r>
        <w:t>Il sera commandé par claquement de main, au premier claquement de main il s’allumera et au second il s’arrêtera. Le claquement de main serait au plus loin à 5m.</w:t>
      </w:r>
    </w:p>
    <w:p w14:paraId="01093E15" w14:textId="23CF7576" w:rsidR="00756055" w:rsidRDefault="00756055" w:rsidP="00756055">
      <w:r>
        <w:t xml:space="preserve">Une LED affichera son état, s’il est en veille, la LED sera allumée et </w:t>
      </w:r>
      <w:proofErr w:type="gramStart"/>
      <w:r>
        <w:t>si il</w:t>
      </w:r>
      <w:proofErr w:type="gramEnd"/>
      <w:r>
        <w:t xml:space="preserve"> est en marche, une LED blanche s’allumera et son intensité variera en fonction de la lumière reçu par le capteur.</w:t>
      </w:r>
    </w:p>
    <w:p w14:paraId="0ECD40C6" w14:textId="3F8352AB" w:rsidR="00756055" w:rsidRDefault="00756055" w:rsidP="00756055">
      <w:r>
        <w:lastRenderedPageBreak/>
        <w:t>Par défaut le robot sera en veille.</w:t>
      </w:r>
    </w:p>
    <w:p w14:paraId="519F63C8" w14:textId="77777777" w:rsidR="00756055" w:rsidRDefault="00756055" w:rsidP="00817BD8"/>
    <w:p w14:paraId="0088FBE4" w14:textId="11324C22" w:rsidR="00817BD8" w:rsidRDefault="00817BD8" w:rsidP="00817BD8">
      <w:pPr>
        <w:rPr>
          <w:b/>
          <w:bCs/>
        </w:rPr>
      </w:pPr>
      <w:r w:rsidRPr="00817BD8">
        <w:rPr>
          <w:b/>
          <w:bCs/>
        </w:rPr>
        <w:t>Spécifications technologiques</w:t>
      </w:r>
    </w:p>
    <w:p w14:paraId="1038828D" w14:textId="7323BA78" w:rsidR="00756055" w:rsidRDefault="00756055" w:rsidP="00817BD8">
      <w:r w:rsidRPr="00756055">
        <w:t>Le robot sera</w:t>
      </w:r>
      <w:r>
        <w:t xml:space="preserve"> conçu à partir d’électronique analogique, les composants que nous allons utiliser seront : </w:t>
      </w:r>
      <w:r w:rsidRPr="00756055">
        <w:t>CNY70, SG3524, NE555, CD4017, BD438, capteur à électrets, moteurs à courant continu</w:t>
      </w:r>
      <w:r>
        <w:t>. </w:t>
      </w:r>
    </w:p>
    <w:p w14:paraId="06D5436E" w14:textId="1A431A13" w:rsidR="00756055" w:rsidRDefault="00756055" w:rsidP="00817BD8">
      <w:r>
        <w:t>De plus il sera alimenté par des piles : 1 pile de 9V pour la partie commande et 4 piles de 1.5V en série pour la partie puissance.</w:t>
      </w:r>
    </w:p>
    <w:p w14:paraId="3FD6AD86" w14:textId="4FA21D8E" w:rsidR="00756055" w:rsidRDefault="00756055" w:rsidP="00817BD8">
      <w:r>
        <w:t>Les circuits imprimés conçu par nous-même seront reliée ensemble par une carte fond de panier fournis.</w:t>
      </w:r>
    </w:p>
    <w:p w14:paraId="43B4F4FC" w14:textId="6BBD38B2" w:rsidR="00756055" w:rsidRDefault="00756055" w:rsidP="00817BD8">
      <w:r>
        <w:t>Les logiciels mis à notre disposition sont Micro-Cap et Eagle.</w:t>
      </w:r>
    </w:p>
    <w:p w14:paraId="15DBC60C" w14:textId="437AF4F9" w:rsidR="00756055" w:rsidRPr="00756055" w:rsidRDefault="00756055" w:rsidP="00817BD8">
      <w:proofErr w:type="gramStart"/>
      <w:r>
        <w:t>Le supports</w:t>
      </w:r>
      <w:proofErr w:type="gramEnd"/>
      <w:r>
        <w:t xml:space="preserve"> que l’on va nous fournir est constitué de 2 roues motorisées, d’une carte des yeux, d’une carte fond de panier et d’emplacements des piles, elles aussi fournis.</w:t>
      </w:r>
    </w:p>
    <w:p w14:paraId="1BAE049C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Fonctionnement</w:t>
      </w:r>
    </w:p>
    <w:p w14:paraId="13161C30" w14:textId="77777777" w:rsidR="0050423C" w:rsidRDefault="00817BD8" w:rsidP="00817BD8">
      <w:r w:rsidRPr="00817BD8">
        <w:t>Le robot se repère grâce à des capteurs infrarouges placés à l'avant sous le robot.</w:t>
      </w:r>
    </w:p>
    <w:p w14:paraId="185DD1C7" w14:textId="77777777" w:rsidR="0050423C" w:rsidRDefault="00817BD8" w:rsidP="00817BD8">
      <w:r w:rsidRPr="00817BD8">
        <w:t xml:space="preserve"> Il </w:t>
      </w:r>
      <w:r w:rsidR="0050423C">
        <w:t>suit une ligne blanche qu’il détecte grâce à la lumière réfléchis par la piste, s’il</w:t>
      </w:r>
      <w:r w:rsidR="0050423C" w:rsidRPr="00817BD8">
        <w:t xml:space="preserve"> ne détecte</w:t>
      </w:r>
      <w:r w:rsidRPr="00817BD8">
        <w:t xml:space="preserve"> pas la ligne</w:t>
      </w:r>
      <w:r w:rsidR="0050423C">
        <w:t>, il ira tout droit.</w:t>
      </w:r>
      <w:r w:rsidRPr="00817BD8">
        <w:t xml:space="preserve"> </w:t>
      </w:r>
    </w:p>
    <w:p w14:paraId="610E372E" w14:textId="62457BD5" w:rsidR="0050423C" w:rsidRDefault="0050423C" w:rsidP="00817BD8">
      <w:r>
        <w:t>De plus,</w:t>
      </w:r>
      <w:r w:rsidR="00817BD8" w:rsidRPr="00817BD8">
        <w:t xml:space="preserve"> ajuste sa trajectoire en fonction des informations captées</w:t>
      </w:r>
      <w:r>
        <w:t>, comme des intersections.</w:t>
      </w:r>
    </w:p>
    <w:p w14:paraId="4A1F1529" w14:textId="77777777" w:rsidR="0050423C" w:rsidRDefault="0050423C" w:rsidP="00817BD8">
      <w:r>
        <w:t xml:space="preserve">Le capteur gauche contrôle le moteur droit et le capteur droit contrôle le moteur gauche. </w:t>
      </w:r>
    </w:p>
    <w:p w14:paraId="1E45A55E" w14:textId="1DFECBF1" w:rsidR="0050423C" w:rsidRPr="00817BD8" w:rsidRDefault="0050423C" w:rsidP="00817BD8">
      <w:r>
        <w:t>Si le capteur gauche ne détecte plus de lumière et que le capteur droit détecte encore la lumière alors le moteur droit iras plus vite que le moteur gauche pour tourner à droit, et inversement.</w:t>
      </w:r>
    </w:p>
    <w:p w14:paraId="07893421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Conception Fonctionnelle</w:t>
      </w:r>
    </w:p>
    <w:p w14:paraId="35A18A10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Ordre 1</w:t>
      </w:r>
    </w:p>
    <w:p w14:paraId="113A6ADF" w14:textId="77777777" w:rsidR="00817BD8" w:rsidRPr="00817BD8" w:rsidRDefault="00817BD8" w:rsidP="00817BD8">
      <w:pPr>
        <w:numPr>
          <w:ilvl w:val="0"/>
          <w:numId w:val="5"/>
        </w:numPr>
      </w:pPr>
      <w:r w:rsidRPr="00817BD8">
        <w:t>Suivi de la ligne.</w:t>
      </w:r>
    </w:p>
    <w:p w14:paraId="0922A570" w14:textId="77777777" w:rsidR="00817BD8" w:rsidRPr="00817BD8" w:rsidRDefault="00817BD8" w:rsidP="00817BD8">
      <w:pPr>
        <w:numPr>
          <w:ilvl w:val="0"/>
          <w:numId w:val="5"/>
        </w:numPr>
      </w:pPr>
      <w:r w:rsidRPr="00817BD8">
        <w:t>Réception d'informations sonores.</w:t>
      </w:r>
    </w:p>
    <w:p w14:paraId="1131648D" w14:textId="77777777" w:rsidR="00817BD8" w:rsidRPr="00817BD8" w:rsidRDefault="00817BD8" w:rsidP="00817BD8">
      <w:pPr>
        <w:numPr>
          <w:ilvl w:val="0"/>
          <w:numId w:val="5"/>
        </w:numPr>
      </w:pPr>
      <w:r w:rsidRPr="00817BD8">
        <w:t>Gestion des informations lumineuses.</w:t>
      </w:r>
    </w:p>
    <w:p w14:paraId="2EEB24CE" w14:textId="77777777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Ordre 2</w:t>
      </w:r>
    </w:p>
    <w:p w14:paraId="0DEFB36D" w14:textId="77777777" w:rsidR="00817BD8" w:rsidRPr="00817BD8" w:rsidRDefault="00817BD8" w:rsidP="00817BD8">
      <w:pPr>
        <w:numPr>
          <w:ilvl w:val="0"/>
          <w:numId w:val="6"/>
        </w:numPr>
      </w:pPr>
      <w:r w:rsidRPr="00817BD8">
        <w:t>Détection d'un claquement de mains.</w:t>
      </w:r>
    </w:p>
    <w:p w14:paraId="3FC3261A" w14:textId="77777777" w:rsidR="00817BD8" w:rsidRPr="00817BD8" w:rsidRDefault="00817BD8" w:rsidP="00817BD8">
      <w:pPr>
        <w:numPr>
          <w:ilvl w:val="0"/>
          <w:numId w:val="6"/>
        </w:numPr>
      </w:pPr>
      <w:r w:rsidRPr="00817BD8">
        <w:lastRenderedPageBreak/>
        <w:t>Repérage par rapport à la piste.</w:t>
      </w:r>
    </w:p>
    <w:p w14:paraId="3C99948E" w14:textId="77777777" w:rsidR="00817BD8" w:rsidRPr="00817BD8" w:rsidRDefault="00817BD8" w:rsidP="00817BD8">
      <w:pPr>
        <w:numPr>
          <w:ilvl w:val="0"/>
          <w:numId w:val="6"/>
        </w:numPr>
      </w:pPr>
      <w:r w:rsidRPr="00817BD8">
        <w:t>Commande du déplacement.</w:t>
      </w:r>
    </w:p>
    <w:p w14:paraId="6AE4CEA5" w14:textId="2DE5EFFA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F1 : Détection du claquement de mains</w:t>
      </w:r>
    </w:p>
    <w:p w14:paraId="528C6EC4" w14:textId="6D3E49C8" w:rsidR="0050423C" w:rsidRDefault="0050423C" w:rsidP="00817BD8">
      <w:r>
        <w:t>Le robot détecte le claquement de mains à une distance comprise entre 5m et 10m grâce à un micro à électret placé sur le haut de la carte et le transforme en un ordre de marche/arrêt.</w:t>
      </w:r>
    </w:p>
    <w:p w14:paraId="5D8796FE" w14:textId="4940B5D4" w:rsidR="0050423C" w:rsidRDefault="0050423C" w:rsidP="00817BD8">
      <w:r>
        <w:t xml:space="preserve"> Une LED de 5mm sur le haut de la carte affiche son état de veille (allumé = veille) et l’intensité lumineuse reçu par la piste (par une LED blanche).</w:t>
      </w:r>
    </w:p>
    <w:p w14:paraId="6E498BB3" w14:textId="4AE50B2F" w:rsidR="0050423C" w:rsidRDefault="0050423C" w:rsidP="00817BD8">
      <w:r>
        <w:t xml:space="preserve">La tension de sortie passe à 9V s’il est à l’arrêt et à 0V </w:t>
      </w:r>
      <w:r w:rsidR="00D16280">
        <w:t>s’il</w:t>
      </w:r>
      <w:r>
        <w:t xml:space="preserve"> est en marche.</w:t>
      </w:r>
    </w:p>
    <w:p w14:paraId="7F2E4A51" w14:textId="77777777" w:rsidR="0050423C" w:rsidRDefault="0050423C" w:rsidP="00817BD8"/>
    <w:p w14:paraId="172F8B4C" w14:textId="35B86CAF" w:rsidR="00817BD8" w:rsidRDefault="00817BD8" w:rsidP="00817BD8">
      <w:pPr>
        <w:rPr>
          <w:b/>
          <w:bCs/>
        </w:rPr>
      </w:pPr>
      <w:r w:rsidRPr="00817BD8">
        <w:rPr>
          <w:b/>
          <w:bCs/>
        </w:rPr>
        <w:t>F2 : Repérage par rapport à la piste</w:t>
      </w:r>
    </w:p>
    <w:p w14:paraId="433613A8" w14:textId="77777777" w:rsidR="00D16280" w:rsidRDefault="00D16280" w:rsidP="00817BD8">
      <w:r w:rsidRPr="00D16280">
        <w:t>Le robot se repère</w:t>
      </w:r>
      <w:r>
        <w:t xml:space="preserve"> par rapport</w:t>
      </w:r>
      <w:r w:rsidRPr="00D16280">
        <w:t xml:space="preserve"> à la piste</w:t>
      </w:r>
      <w:r>
        <w:t xml:space="preserve">, il émet des infrarouges pour sonder le sol et capter les infrarouges réfléchis. Il doit être capable de différencier les lumière réfléchis par la piste par rapport aux lumières parasites. </w:t>
      </w:r>
    </w:p>
    <w:p w14:paraId="504F03E2" w14:textId="07FFE91B" w:rsidR="00D16280" w:rsidRDefault="00D16280" w:rsidP="00817BD8">
      <w:r>
        <w:t>Chaque capteur va recevoir un signal, il sera de 6V s’il détecte la piste blanche et il sera de 0V s’il ne détecte rien.</w:t>
      </w:r>
    </w:p>
    <w:p w14:paraId="4F6657E7" w14:textId="73CC9055" w:rsidR="00D16280" w:rsidRDefault="00D16280" w:rsidP="00817BD8">
      <w:r>
        <w:t>Ensuite il va émettre de la lumière avec une LED blanche, son intensité varie en fonction de la quantité de lumière capté. S’il est au-dessus de la piste blanche son intensité sera maximal et inversement s’il ne capte rien.</w:t>
      </w:r>
    </w:p>
    <w:p w14:paraId="42ED3B77" w14:textId="1C875B55" w:rsidR="001B75AC" w:rsidRPr="00D16280" w:rsidRDefault="001B75AC" w:rsidP="00817BD8">
      <w:r>
        <w:t>La carte comportant les capteurs sera fournie. On utilise le CNY70 comme composant et l’alimentation se fait par une pile 9V.</w:t>
      </w:r>
    </w:p>
    <w:p w14:paraId="788FB603" w14:textId="77777777" w:rsidR="00D16280" w:rsidRDefault="00D16280" w:rsidP="00817BD8"/>
    <w:p w14:paraId="5B32CF89" w14:textId="0C9CDB24" w:rsidR="00817BD8" w:rsidRPr="00817BD8" w:rsidRDefault="00817BD8" w:rsidP="00817BD8">
      <w:pPr>
        <w:rPr>
          <w:b/>
          <w:bCs/>
        </w:rPr>
      </w:pPr>
      <w:r w:rsidRPr="00817BD8">
        <w:rPr>
          <w:b/>
          <w:bCs/>
        </w:rPr>
        <w:t>F3 : Commande du déplacement</w:t>
      </w:r>
    </w:p>
    <w:p w14:paraId="60F4D4CA" w14:textId="246FE8A3" w:rsidR="00817BD8" w:rsidRDefault="001B75AC">
      <w:r>
        <w:t>Chaque moteur est indépendant, donc leur vitesse peut varier afin de faire tourner le robot. Ainsi le robot peut s’adapter au parcours.</w:t>
      </w:r>
    </w:p>
    <w:p w14:paraId="723931C1" w14:textId="6155CCA1" w:rsidR="00B90D78" w:rsidRDefault="001B75AC">
      <w:r>
        <w:t>En fonction de sa position sur la piste il pourra adapter la vitesse d’un de ses moteurs pour par exemple suivre un virage.</w:t>
      </w:r>
      <w:r w:rsidR="00B90D78">
        <w:t xml:space="preserve"> Pour cela, il y à un capteur par moteur, le capteur de droite commande le moteur de droite et inversement pour le moteur de gauche.</w:t>
      </w:r>
    </w:p>
    <w:p w14:paraId="7B1419FE" w14:textId="35E9A05A" w:rsidR="001B75AC" w:rsidRDefault="001B75AC">
      <w:r>
        <w:t>Si on reçoit un signal de 0V on sait que le moteur est à sa vitesse maximal, inversement s’il on reçois un signal de 6V, le moteur est à la vitesse minimum.</w:t>
      </w:r>
    </w:p>
    <w:p w14:paraId="5099C829" w14:textId="061748AC" w:rsidR="001B75AC" w:rsidRDefault="001B75AC">
      <w:r>
        <w:t>On doit pouvoir récupérer les signaux de commandes des moteurs ainsi que contrôler le courant dès les moteurs. Le courant d’un moteur est limité à 1A.</w:t>
      </w:r>
    </w:p>
    <w:p w14:paraId="47BAC4D3" w14:textId="0D482C48" w:rsidR="001B75AC" w:rsidRDefault="001B75AC">
      <w:r>
        <w:lastRenderedPageBreak/>
        <w:t>La marche/arrêt sera gérer en fonction du signal d’autorisation de déplacement, c’est-à-dire le claquement de main.</w:t>
      </w:r>
    </w:p>
    <w:p w14:paraId="0D416938" w14:textId="1D1D7A4A" w:rsidR="001B75AC" w:rsidRDefault="001B75AC">
      <w:r>
        <w:t>Si le signal est à 9V alors il est à l’arrêt et inversement s’il est à 0V.</w:t>
      </w:r>
    </w:p>
    <w:p w14:paraId="21EBB056" w14:textId="54E1C2E1" w:rsidR="001B75AC" w:rsidRDefault="00B90D78">
      <w:r>
        <w:t xml:space="preserve">La partie commande (capteurs et SG 3524 [contrôleur PWM]) seront alimenté par une pile 9V tandis que la partie puissance (moteurs [à courant continu de 6V et courant nominal de 600mA] </w:t>
      </w:r>
      <w:r>
        <w:t>et transistor BD 438</w:t>
      </w:r>
      <w:r>
        <w:t>) seront alimentés en 6V. Attention il faut prévoir un découplage pour chaque partie de 100µF</w:t>
      </w:r>
    </w:p>
    <w:p w14:paraId="7DF597E2" w14:textId="77777777" w:rsidR="00B90D78" w:rsidRDefault="00B90D78"/>
    <w:sectPr w:rsidR="00B90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BDE"/>
    <w:multiLevelType w:val="multilevel"/>
    <w:tmpl w:val="CC8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735B"/>
    <w:multiLevelType w:val="multilevel"/>
    <w:tmpl w:val="540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0565"/>
    <w:multiLevelType w:val="multilevel"/>
    <w:tmpl w:val="39F6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C6E53"/>
    <w:multiLevelType w:val="multilevel"/>
    <w:tmpl w:val="69E0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453ED"/>
    <w:multiLevelType w:val="multilevel"/>
    <w:tmpl w:val="FCFE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03571"/>
    <w:multiLevelType w:val="multilevel"/>
    <w:tmpl w:val="F87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93333"/>
    <w:multiLevelType w:val="multilevel"/>
    <w:tmpl w:val="EEC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22517"/>
    <w:multiLevelType w:val="multilevel"/>
    <w:tmpl w:val="30C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7347C"/>
    <w:multiLevelType w:val="multilevel"/>
    <w:tmpl w:val="6C0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70642">
    <w:abstractNumId w:val="0"/>
  </w:num>
  <w:num w:numId="2" w16cid:durableId="681781081">
    <w:abstractNumId w:val="6"/>
  </w:num>
  <w:num w:numId="3" w16cid:durableId="1798138913">
    <w:abstractNumId w:val="4"/>
  </w:num>
  <w:num w:numId="4" w16cid:durableId="1471552815">
    <w:abstractNumId w:val="1"/>
  </w:num>
  <w:num w:numId="5" w16cid:durableId="2089305760">
    <w:abstractNumId w:val="5"/>
  </w:num>
  <w:num w:numId="6" w16cid:durableId="1398240206">
    <w:abstractNumId w:val="3"/>
  </w:num>
  <w:num w:numId="7" w16cid:durableId="344554938">
    <w:abstractNumId w:val="7"/>
  </w:num>
  <w:num w:numId="8" w16cid:durableId="1434279831">
    <w:abstractNumId w:val="2"/>
  </w:num>
  <w:num w:numId="9" w16cid:durableId="875195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D8"/>
    <w:rsid w:val="001B75AC"/>
    <w:rsid w:val="00276E48"/>
    <w:rsid w:val="003E0711"/>
    <w:rsid w:val="0050423C"/>
    <w:rsid w:val="00651EB6"/>
    <w:rsid w:val="00756055"/>
    <w:rsid w:val="00817BD8"/>
    <w:rsid w:val="00A03A8E"/>
    <w:rsid w:val="00B90D78"/>
    <w:rsid w:val="00C619E3"/>
    <w:rsid w:val="00D16280"/>
    <w:rsid w:val="00F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CDE5"/>
  <w15:chartTrackingRefBased/>
  <w15:docId w15:val="{D5A6B2E6-3A7B-4525-8BB9-7F293B18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EB6"/>
  </w:style>
  <w:style w:type="paragraph" w:styleId="Titre1">
    <w:name w:val="heading 1"/>
    <w:basedOn w:val="Normal"/>
    <w:next w:val="Normal"/>
    <w:link w:val="Titre1Car"/>
    <w:uiPriority w:val="9"/>
    <w:qFormat/>
    <w:rsid w:val="00817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7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7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7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7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7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7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7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7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7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7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7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7B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7B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7B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7B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7B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7B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7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7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7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7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7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7B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7B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7B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7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7B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7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8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892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 Evan</dc:creator>
  <cp:keywords/>
  <dc:description/>
  <cp:lastModifiedBy>Evan Mael</cp:lastModifiedBy>
  <cp:revision>4</cp:revision>
  <dcterms:created xsi:type="dcterms:W3CDTF">2025-04-01T09:36:00Z</dcterms:created>
  <dcterms:modified xsi:type="dcterms:W3CDTF">2025-04-01T20:25:00Z</dcterms:modified>
</cp:coreProperties>
</file>