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</w:tblGrid>
      <w:tr w:rsidR="00A521B8" w14:paraId="359807AF" w14:textId="77777777" w:rsidTr="006167EA">
        <w:trPr>
          <w:trHeight w:val="2835"/>
        </w:trPr>
        <w:tc>
          <w:tcPr>
            <w:tcW w:w="9062" w:type="dxa"/>
          </w:tcPr>
          <w:p w14:paraId="22E13AC3" w14:textId="04AF3E51" w:rsidR="00A521B8" w:rsidRDefault="00A521B8" w:rsidP="00A521B8"/>
        </w:tc>
      </w:tr>
      <w:tr w:rsidR="00A521B8" w14:paraId="4CBDBBCE" w14:textId="77777777" w:rsidTr="006167EA">
        <w:trPr>
          <w:trHeight w:val="8220"/>
        </w:trPr>
        <w:tc>
          <w:tcPr>
            <w:tcW w:w="9062" w:type="dxa"/>
            <w:vAlign w:val="center"/>
          </w:tcPr>
          <w:p w14:paraId="246B8AEF" w14:textId="51F66152" w:rsidR="00A521B8" w:rsidRDefault="00A521B8" w:rsidP="00A521B8">
            <w:pPr>
              <w:pStyle w:val="Cm"/>
            </w:pPr>
            <w:r w:rsidRPr="000B6F30">
              <w:t>Számológép fixpontos valós számábrázolással</w:t>
            </w:r>
          </w:p>
        </w:tc>
      </w:tr>
      <w:tr w:rsidR="00A521B8" w14:paraId="4FE6AEF3" w14:textId="77777777" w:rsidTr="006167EA">
        <w:trPr>
          <w:trHeight w:val="2835"/>
        </w:trPr>
        <w:tc>
          <w:tcPr>
            <w:tcW w:w="9062" w:type="dxa"/>
            <w:vAlign w:val="center"/>
          </w:tcPr>
          <w:tbl>
            <w:tblPr>
              <w:tblStyle w:val="Rcsostblzat"/>
              <w:tblpPr w:leftFromText="141" w:rightFromText="141" w:vertAnchor="text" w:horzAnchor="margin" w:tblpY="-47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413"/>
              <w:gridCol w:w="4423"/>
            </w:tblGrid>
            <w:tr w:rsidR="00A521B8" w14:paraId="1BCF15A8" w14:textId="77777777" w:rsidTr="006167EA">
              <w:tc>
                <w:tcPr>
                  <w:tcW w:w="4413" w:type="dxa"/>
                </w:tcPr>
                <w:p w14:paraId="2CE320EC" w14:textId="77777777" w:rsidR="00A521B8" w:rsidRDefault="00A521B8" w:rsidP="006167EA">
                  <w:pPr>
                    <w:jc w:val="left"/>
                  </w:pPr>
                  <w:r>
                    <w:t>Témavezető:</w:t>
                  </w:r>
                </w:p>
                <w:p w14:paraId="2072B7CE" w14:textId="77777777" w:rsidR="00A521B8" w:rsidRPr="006167EA" w:rsidRDefault="00A521B8" w:rsidP="006167EA">
                  <w:pPr>
                    <w:jc w:val="left"/>
                    <w:rPr>
                      <w:b/>
                      <w:bCs/>
                    </w:rPr>
                  </w:pPr>
                  <w:r w:rsidRPr="006167EA">
                    <w:rPr>
                      <w:b/>
                      <w:bCs/>
                    </w:rPr>
                    <w:t xml:space="preserve">Dr. </w:t>
                  </w:r>
                  <w:proofErr w:type="spellStart"/>
                  <w:r w:rsidRPr="006167EA">
                    <w:rPr>
                      <w:b/>
                      <w:bCs/>
                    </w:rPr>
                    <w:t>Lócsi</w:t>
                  </w:r>
                  <w:proofErr w:type="spellEnd"/>
                  <w:r w:rsidRPr="006167EA">
                    <w:rPr>
                      <w:b/>
                      <w:bCs/>
                    </w:rPr>
                    <w:t xml:space="preserve"> Levente</w:t>
                  </w:r>
                </w:p>
                <w:p w14:paraId="6C022AE8" w14:textId="77777777" w:rsidR="00A521B8" w:rsidRDefault="00A521B8" w:rsidP="006167EA">
                  <w:pPr>
                    <w:jc w:val="left"/>
                  </w:pPr>
                  <w:r>
                    <w:t>egyetemi adjunktus</w:t>
                  </w:r>
                </w:p>
              </w:tc>
              <w:tc>
                <w:tcPr>
                  <w:tcW w:w="4423" w:type="dxa"/>
                </w:tcPr>
                <w:p w14:paraId="2A34F4A7" w14:textId="77777777" w:rsidR="00A521B8" w:rsidRDefault="00A521B8" w:rsidP="006167EA">
                  <w:pPr>
                    <w:jc w:val="left"/>
                  </w:pPr>
                  <w:r>
                    <w:t>Szerző:</w:t>
                  </w:r>
                </w:p>
                <w:p w14:paraId="4C9A7393" w14:textId="77777777" w:rsidR="00A521B8" w:rsidRPr="006167EA" w:rsidRDefault="00A521B8" w:rsidP="006167EA">
                  <w:pPr>
                    <w:jc w:val="left"/>
                    <w:rPr>
                      <w:b/>
                      <w:bCs/>
                    </w:rPr>
                  </w:pPr>
                  <w:r w:rsidRPr="006167EA">
                    <w:rPr>
                      <w:b/>
                      <w:bCs/>
                    </w:rPr>
                    <w:t>Trefiman Viktor Ádám</w:t>
                  </w:r>
                </w:p>
                <w:p w14:paraId="5C509E20" w14:textId="77777777" w:rsidR="00A521B8" w:rsidRDefault="00A521B8" w:rsidP="006167EA">
                  <w:pPr>
                    <w:jc w:val="left"/>
                  </w:pPr>
                  <w:r>
                    <w:t xml:space="preserve">programtervező informatikus </w:t>
                  </w:r>
                  <w:proofErr w:type="spellStart"/>
                  <w:r>
                    <w:t>BSc</w:t>
                  </w:r>
                  <w:proofErr w:type="spellEnd"/>
                </w:p>
              </w:tc>
            </w:tr>
          </w:tbl>
          <w:p w14:paraId="255A16D3" w14:textId="77777777" w:rsidR="00A521B8" w:rsidRDefault="00A521B8" w:rsidP="006167EA">
            <w:pPr>
              <w:spacing w:after="360"/>
              <w:ind w:firstLine="0"/>
              <w:jc w:val="center"/>
            </w:pPr>
          </w:p>
          <w:p w14:paraId="25DAA488" w14:textId="2B7AE96F" w:rsidR="00A521B8" w:rsidRDefault="00A521B8" w:rsidP="006167EA">
            <w:pPr>
              <w:jc w:val="center"/>
            </w:pPr>
            <w:r w:rsidRPr="000B6F30">
              <w:t>Budapest, 202</w:t>
            </w:r>
            <w:r>
              <w:t>5-2026</w:t>
            </w:r>
          </w:p>
        </w:tc>
      </w:tr>
    </w:tbl>
    <w:p w14:paraId="5694F871" w14:textId="62E71F18" w:rsidR="000B6F30" w:rsidRDefault="000B6F30" w:rsidP="00A521B8">
      <w:pPr>
        <w:ind w:firstLine="0"/>
      </w:pPr>
    </w:p>
    <w:p w14:paraId="4BF6E291" w14:textId="7B1409F8" w:rsidR="000B6F30" w:rsidRDefault="000B6F30" w:rsidP="000B6F30">
      <w:r>
        <w:br w:type="page"/>
      </w:r>
    </w:p>
    <w:p w14:paraId="3B3FEAFF" w14:textId="3832D1AD" w:rsidR="000B6F30" w:rsidRDefault="000B6F30" w:rsidP="000B6F30">
      <w:pPr>
        <w:pStyle w:val="Cmsor1"/>
      </w:pPr>
      <w:r>
        <w:lastRenderedPageBreak/>
        <w:t>Tartalomjegyzék</w:t>
      </w:r>
    </w:p>
    <w:p w14:paraId="19E87813" w14:textId="77777777" w:rsidR="000B6F30" w:rsidRPr="000B6F30" w:rsidRDefault="000B6F30" w:rsidP="000B6F30"/>
    <w:p w14:paraId="69EE8D05" w14:textId="7FA4E41C" w:rsidR="000B6F30" w:rsidRDefault="000B6F30">
      <w:r>
        <w:br w:type="page"/>
      </w:r>
    </w:p>
    <w:p w14:paraId="6F2725C1" w14:textId="794BFF76" w:rsidR="00A474CD" w:rsidRDefault="000B6F30" w:rsidP="00A474CD">
      <w:pPr>
        <w:pStyle w:val="Cmsor1"/>
      </w:pPr>
      <w:r>
        <w:lastRenderedPageBreak/>
        <w:t>Bevezető</w:t>
      </w:r>
    </w:p>
    <w:p w14:paraId="1D849E0C" w14:textId="6117DE04" w:rsidR="00A474CD" w:rsidRDefault="00A474CD" w:rsidP="00A474CD">
      <w:r>
        <w:t xml:space="preserve">Szakdolgozatomnak egy számológép megvalósítását választottam, amely képes kijavítani a </w:t>
      </w:r>
      <w:r w:rsidR="00A03081">
        <w:t>lebegőpontos</w:t>
      </w:r>
      <w:r>
        <w:t xml:space="preserve"> számábrázolás alapvető hiányosságait és hibáit. Ezen cél eléréséhez egy BCD (</w:t>
      </w:r>
      <w:proofErr w:type="spellStart"/>
      <w:r>
        <w:t>Binary</w:t>
      </w:r>
      <w:proofErr w:type="spellEnd"/>
      <w:r>
        <w:t xml:space="preserve"> </w:t>
      </w:r>
      <w:proofErr w:type="spellStart"/>
      <w:r>
        <w:t>Coded</w:t>
      </w:r>
      <w:proofErr w:type="spellEnd"/>
      <w:r>
        <w:t xml:space="preserve"> </w:t>
      </w:r>
      <w:proofErr w:type="spellStart"/>
      <w:r>
        <w:t>Decimal</w:t>
      </w:r>
      <w:proofErr w:type="spellEnd"/>
      <w:r>
        <w:t>) típust hoztam létre amellyel különböző számtípusokat voltam képes definiálni. A hagyományos egész, előjeles és valós számokon kívül egy tört számtípust is beépítettem a könyvtárba, ami az osztás számításából származó esetleges pontatlanságakat teljes egészében kiküszöbölte.</w:t>
      </w:r>
    </w:p>
    <w:p w14:paraId="5EDC90FD" w14:textId="77777777" w:rsidR="00A03081" w:rsidRDefault="00A474CD" w:rsidP="00A474CD">
      <w:r>
        <w:t xml:space="preserve">A </w:t>
      </w:r>
      <w:r w:rsidR="00A03081">
        <w:t>számtípusra kiegészítésként egy külön könyvtárban implementálásra kerültek különböző számológép típusok, úgy mint:</w:t>
      </w:r>
    </w:p>
    <w:p w14:paraId="1D2986F0" w14:textId="5539B1D5" w:rsidR="00A474CD" w:rsidRDefault="00A03081" w:rsidP="00A03081">
      <w:pPr>
        <w:pStyle w:val="Listaszerbekezds"/>
        <w:numPr>
          <w:ilvl w:val="0"/>
          <w:numId w:val="1"/>
        </w:numPr>
      </w:pPr>
      <w:r>
        <w:t>Mátrixműveletek elvégzését lehetővé tevő számológép</w:t>
      </w:r>
    </w:p>
    <w:p w14:paraId="5F991A64" w14:textId="77777777" w:rsidR="00A03081" w:rsidRDefault="00A03081" w:rsidP="00A03081">
      <w:pPr>
        <w:pStyle w:val="Listaszerbekezds"/>
        <w:numPr>
          <w:ilvl w:val="0"/>
          <w:numId w:val="1"/>
        </w:numPr>
      </w:pPr>
      <w:r>
        <w:t xml:space="preserve">Lagrange-interpolációs polinom előállítását </w:t>
      </w:r>
      <w:r>
        <w:t>lehetővé tevő számológép</w:t>
      </w:r>
    </w:p>
    <w:p w14:paraId="3C203760" w14:textId="77777777" w:rsidR="00A03081" w:rsidRDefault="00A03081" w:rsidP="00A03081">
      <w:pPr>
        <w:pStyle w:val="Listaszerbekezds"/>
        <w:numPr>
          <w:ilvl w:val="0"/>
          <w:numId w:val="1"/>
        </w:numPr>
      </w:pPr>
      <w:r>
        <w:t xml:space="preserve">Integrálközelítés műveletét </w:t>
      </w:r>
      <w:r>
        <w:t>lehetővé tevő számológép</w:t>
      </w:r>
    </w:p>
    <w:p w14:paraId="031B68FD" w14:textId="400C1BBD" w:rsidR="00A03081" w:rsidRDefault="00A03081" w:rsidP="00A03081">
      <w:pPr>
        <w:pStyle w:val="Listaszerbekezds"/>
        <w:numPr>
          <w:ilvl w:val="0"/>
          <w:numId w:val="1"/>
        </w:numPr>
      </w:pPr>
      <w:r>
        <w:t>Szövegbeviteles formát felismerő parser minden eddig említett számítási eljáráshoz</w:t>
      </w:r>
    </w:p>
    <w:p w14:paraId="72F09BF9" w14:textId="36827F47" w:rsidR="00A03081" w:rsidRDefault="00A03081" w:rsidP="00A03081">
      <w:r>
        <w:t xml:space="preserve">Az egész eddig bemutatott munkámat pedig egy WPF (Windows </w:t>
      </w:r>
      <w:proofErr w:type="spellStart"/>
      <w:r>
        <w:t>Presentation</w:t>
      </w:r>
      <w:proofErr w:type="spellEnd"/>
      <w:r>
        <w:t xml:space="preserve"> </w:t>
      </w:r>
      <w:proofErr w:type="spellStart"/>
      <w:r>
        <w:t>Foundation</w:t>
      </w:r>
      <w:proofErr w:type="spellEnd"/>
      <w:r>
        <w:t xml:space="preserve">) segédkörnyezetben elkészített vizuális számológép felület foglalja magába, ami segíti a felhasználót a </w:t>
      </w:r>
      <w:r w:rsidR="00744812">
        <w:t xml:space="preserve">háttérkönyvtárak használatában és aminek UI felületén </w:t>
      </w:r>
      <w:r>
        <w:t xml:space="preserve">könnyen leírhatók </w:t>
      </w:r>
      <w:r w:rsidR="00744812">
        <w:t>a kívánt számítások.</w:t>
      </w:r>
    </w:p>
    <w:p w14:paraId="5C942A21" w14:textId="0DDD6247" w:rsidR="00744812" w:rsidRPr="00A474CD" w:rsidRDefault="00744812" w:rsidP="00744812">
      <w:r>
        <w:t>Az átláthatóság érdekében és hogy a felhasználó megbizonyosodhasson arról, hogy nem csak szemfényvesztés történik, minden háttérben történő számítási lépés kilistázható időrendi sorrendben egyetlen kattintással.</w:t>
      </w:r>
    </w:p>
    <w:sectPr w:rsidR="00744812" w:rsidRPr="00A474C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B36125"/>
    <w:multiLevelType w:val="hybridMultilevel"/>
    <w:tmpl w:val="47ACECFC"/>
    <w:lvl w:ilvl="0" w:tplc="040E0001">
      <w:start w:val="1"/>
      <w:numFmt w:val="bullet"/>
      <w:lvlText w:val=""/>
      <w:lvlJc w:val="left"/>
      <w:pPr>
        <w:ind w:left="94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66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38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10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2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54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26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98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707" w:hanging="360"/>
      </w:pPr>
      <w:rPr>
        <w:rFonts w:ascii="Wingdings" w:hAnsi="Wingdings" w:hint="default"/>
      </w:rPr>
    </w:lvl>
  </w:abstractNum>
  <w:num w:numId="1" w16cid:durableId="7899072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0566"/>
    <w:rsid w:val="000B6F30"/>
    <w:rsid w:val="00201341"/>
    <w:rsid w:val="003F1472"/>
    <w:rsid w:val="004A3091"/>
    <w:rsid w:val="005E0566"/>
    <w:rsid w:val="006167EA"/>
    <w:rsid w:val="00744812"/>
    <w:rsid w:val="00897336"/>
    <w:rsid w:val="00A03081"/>
    <w:rsid w:val="00A474CD"/>
    <w:rsid w:val="00A521B8"/>
    <w:rsid w:val="00D73EBD"/>
    <w:rsid w:val="00EB07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F450AC"/>
  <w15:chartTrackingRefBased/>
  <w15:docId w15:val="{6EE68D8B-C03D-416A-9A49-F248BD8E8D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6167EA"/>
    <w:pPr>
      <w:spacing w:line="360" w:lineRule="auto"/>
      <w:ind w:firstLine="227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A521B8"/>
    <w:pPr>
      <w:keepNext/>
      <w:keepLines/>
      <w:spacing w:before="360" w:after="480"/>
      <w:outlineLvl w:val="0"/>
    </w:pPr>
    <w:rPr>
      <w:rFonts w:eastAsiaTheme="majorEastAsia" w:cstheme="majorBidi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5E05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5E05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5E05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5E05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E05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5E05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5E05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5E05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A521B8"/>
    <w:rPr>
      <w:rFonts w:ascii="Times New Roman" w:eastAsiaTheme="majorEastAsia" w:hAnsi="Times New Roman" w:cstheme="majorBidi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5E05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5E05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5E0566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5E0566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E0566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5E0566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5E0566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5E0566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A521B8"/>
    <w:pPr>
      <w:spacing w:after="8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A521B8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E05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5E05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5E05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5E0566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5E0566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5E0566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5E05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5E0566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5E0566"/>
    <w:rPr>
      <w:b/>
      <w:bCs/>
      <w:smallCaps/>
      <w:color w:val="0F4761" w:themeColor="accent1" w:themeShade="BF"/>
      <w:spacing w:val="5"/>
    </w:rPr>
  </w:style>
  <w:style w:type="table" w:styleId="Rcsostblzat">
    <w:name w:val="Table Grid"/>
    <w:basedOn w:val="Normltblzat"/>
    <w:uiPriority w:val="39"/>
    <w:rsid w:val="000B6F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4</Pages>
  <Words>196</Words>
  <Characters>1354</Characters>
  <Application>Microsoft Office Word</Application>
  <DocSecurity>0</DocSecurity>
  <Lines>11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Trefiman Viktor Ádám</dc:creator>
  <cp:keywords/>
  <dc:description/>
  <cp:lastModifiedBy>Trefiman Viktor Ádám</cp:lastModifiedBy>
  <cp:revision>2</cp:revision>
  <dcterms:created xsi:type="dcterms:W3CDTF">2026-01-01T16:49:00Z</dcterms:created>
  <dcterms:modified xsi:type="dcterms:W3CDTF">2026-01-01T19:28:00Z</dcterms:modified>
</cp:coreProperties>
</file>