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5D64" w14:textId="77777777" w:rsidR="00A5438B" w:rsidRPr="00A5438B" w:rsidRDefault="00FF3E54" w:rsidP="009D4126">
      <w:pPr>
        <w:jc w:val="center"/>
        <w:rPr>
          <w:rFonts w:ascii="Times" w:hAnsi="Times" w:cs="Times"/>
          <w:b/>
          <w:color w:val="000000"/>
        </w:rPr>
      </w:pPr>
      <w:r>
        <w:rPr>
          <w:rFonts w:ascii="Times" w:hAnsi="Times" w:cs="Times"/>
          <w:b/>
          <w:color w:val="000000"/>
        </w:rPr>
        <w:t>Dologi jog, tulajdonjog</w:t>
      </w:r>
    </w:p>
    <w:p w14:paraId="3A86BECA" w14:textId="77777777" w:rsidR="00A5438B" w:rsidRDefault="00A5438B" w:rsidP="00A5438B">
      <w:pPr>
        <w:jc w:val="both"/>
        <w:rPr>
          <w:rFonts w:ascii="Times" w:hAnsi="Times" w:cs="Times"/>
          <w:color w:val="000000"/>
        </w:rPr>
      </w:pPr>
    </w:p>
    <w:p w14:paraId="5E520FB7" w14:textId="77777777" w:rsidR="009D4126" w:rsidRDefault="009D4126" w:rsidP="00A5438B">
      <w:pPr>
        <w:jc w:val="both"/>
        <w:rPr>
          <w:rFonts w:ascii="Times" w:hAnsi="Times" w:cs="Times"/>
          <w:color w:val="000000"/>
        </w:rPr>
      </w:pPr>
    </w:p>
    <w:p w14:paraId="0D31D280" w14:textId="77777777" w:rsidR="00031508" w:rsidRPr="00031508" w:rsidRDefault="00031508" w:rsidP="00A5438B">
      <w:pPr>
        <w:jc w:val="both"/>
        <w:rPr>
          <w:rFonts w:ascii="Times" w:hAnsi="Times" w:cs="Times"/>
          <w:b/>
          <w:color w:val="000000"/>
        </w:rPr>
      </w:pPr>
      <w:r w:rsidRPr="00031508">
        <w:rPr>
          <w:rFonts w:ascii="Times" w:hAnsi="Times" w:cs="Times"/>
          <w:b/>
          <w:color w:val="000000"/>
        </w:rPr>
        <w:t>Egy kis történelmi visszatekintés</w:t>
      </w:r>
    </w:p>
    <w:p w14:paraId="4B652502" w14:textId="77777777" w:rsidR="00031508" w:rsidRDefault="00031508" w:rsidP="00A5438B">
      <w:pPr>
        <w:jc w:val="both"/>
        <w:rPr>
          <w:rFonts w:ascii="Times" w:hAnsi="Times" w:cs="Times"/>
          <w:color w:val="000000"/>
        </w:rPr>
      </w:pPr>
    </w:p>
    <w:p w14:paraId="02499386" w14:textId="77777777" w:rsidR="00031508" w:rsidRDefault="00031508" w:rsidP="00A5438B">
      <w:pPr>
        <w:jc w:val="both"/>
        <w:rPr>
          <w:rFonts w:ascii="Times" w:hAnsi="Times" w:cs="Times"/>
          <w:color w:val="000000"/>
        </w:rPr>
      </w:pPr>
      <w:r>
        <w:rPr>
          <w:rFonts w:ascii="Times" w:hAnsi="Times" w:cs="Times"/>
          <w:color w:val="000000"/>
        </w:rPr>
        <w:t xml:space="preserve">A középkorban a legfontosabb </w:t>
      </w:r>
      <w:r w:rsidR="00195ECF">
        <w:rPr>
          <w:rFonts w:ascii="Times" w:hAnsi="Times" w:cs="Times"/>
          <w:color w:val="000000"/>
        </w:rPr>
        <w:t>vagyonelem</w:t>
      </w:r>
      <w:r>
        <w:rPr>
          <w:rFonts w:ascii="Times" w:hAnsi="Times" w:cs="Times"/>
          <w:color w:val="000000"/>
        </w:rPr>
        <w:t xml:space="preserve"> a föld tekintetében egy korlátozott hűbéri tulajdoni rend érvényesült. A hűbéri tulajdon egyfajta osztott tulajdont jelentett. A föld feletti </w:t>
      </w:r>
      <w:r w:rsidRPr="00031508">
        <w:rPr>
          <w:rFonts w:ascii="Times" w:hAnsi="Times" w:cs="Times"/>
          <w:color w:val="000000"/>
          <w:highlight w:val="yellow"/>
        </w:rPr>
        <w:t>rendelkezés</w:t>
      </w:r>
      <w:r>
        <w:rPr>
          <w:rFonts w:ascii="Times" w:hAnsi="Times" w:cs="Times"/>
          <w:color w:val="000000"/>
        </w:rPr>
        <w:t xml:space="preserve"> joga, ami a hűbérúré (sok esetben a királyé) volt, elvált a föld feletti tényleges uralmat és használatot biztosító </w:t>
      </w:r>
      <w:r w:rsidRPr="00031508">
        <w:rPr>
          <w:rFonts w:ascii="Times" w:hAnsi="Times" w:cs="Times"/>
          <w:color w:val="000000"/>
          <w:highlight w:val="yellow"/>
        </w:rPr>
        <w:t>birtok</w:t>
      </w:r>
      <w:r>
        <w:rPr>
          <w:rFonts w:ascii="Times" w:hAnsi="Times" w:cs="Times"/>
          <w:color w:val="000000"/>
        </w:rPr>
        <w:t xml:space="preserve"> intézményétől. </w:t>
      </w:r>
      <w:r w:rsidR="00567C8B">
        <w:rPr>
          <w:rFonts w:ascii="Times" w:hAnsi="Times" w:cs="Times"/>
          <w:color w:val="000000"/>
        </w:rPr>
        <w:t>A föld tekintetében e</w:t>
      </w:r>
      <w:r w:rsidR="00CB7215">
        <w:rPr>
          <w:rFonts w:ascii="Times" w:hAnsi="Times" w:cs="Times"/>
          <w:color w:val="000000"/>
        </w:rPr>
        <w:t>gészen a XIX. századig nem érvényesült a szabad magántulajdon elve</w:t>
      </w:r>
      <w:r w:rsidR="00567C8B">
        <w:rPr>
          <w:rFonts w:ascii="Times" w:hAnsi="Times" w:cs="Times"/>
          <w:color w:val="000000"/>
        </w:rPr>
        <w:t>, vagyis, hogy a tulajdonos szabadon rendelkezhet a földtulajdona felett (eladhatja</w:t>
      </w:r>
      <w:r w:rsidR="001516ED">
        <w:rPr>
          <w:rFonts w:ascii="Times" w:hAnsi="Times" w:cs="Times"/>
          <w:color w:val="000000"/>
        </w:rPr>
        <w:t>, bérbe adhatja, megterhelheti stb.</w:t>
      </w:r>
      <w:r w:rsidR="00567C8B">
        <w:rPr>
          <w:rFonts w:ascii="Times" w:hAnsi="Times" w:cs="Times"/>
          <w:color w:val="000000"/>
        </w:rPr>
        <w:t xml:space="preserve">). Ezt akadályozta például a Nagy Lajos által 1351-ben kiadott ősiség törvénye, amely megtiltotta a szabad rendelkezést minden ősi birtok felett és a nemzetség által örökölni rendelte azt. Ennek a történelmi folyamatnak a következménye, hogy a </w:t>
      </w:r>
      <w:r w:rsidR="00567C8B" w:rsidRPr="002F0829">
        <w:rPr>
          <w:rFonts w:ascii="Times" w:hAnsi="Times" w:cs="Times"/>
          <w:color w:val="000000"/>
          <w:highlight w:val="yellow"/>
        </w:rPr>
        <w:t>tulajdon</w:t>
      </w:r>
      <w:r w:rsidR="00567C8B">
        <w:rPr>
          <w:rFonts w:ascii="Times" w:hAnsi="Times" w:cs="Times"/>
          <w:color w:val="000000"/>
        </w:rPr>
        <w:t xml:space="preserve"> és tulajdonjog fogalma mellett </w:t>
      </w:r>
      <w:r w:rsidR="002F0829">
        <w:rPr>
          <w:rFonts w:ascii="Times" w:hAnsi="Times" w:cs="Times"/>
          <w:color w:val="000000"/>
        </w:rPr>
        <w:t>kialakult</w:t>
      </w:r>
      <w:r w:rsidR="00567C8B">
        <w:rPr>
          <w:rFonts w:ascii="Times" w:hAnsi="Times" w:cs="Times"/>
          <w:color w:val="000000"/>
        </w:rPr>
        <w:t xml:space="preserve"> a </w:t>
      </w:r>
      <w:r w:rsidR="00567C8B" w:rsidRPr="002F0829">
        <w:rPr>
          <w:rFonts w:ascii="Times" w:hAnsi="Times" w:cs="Times"/>
          <w:color w:val="000000"/>
          <w:highlight w:val="yellow"/>
        </w:rPr>
        <w:t>birtok</w:t>
      </w:r>
      <w:r w:rsidR="00195ECF">
        <w:rPr>
          <w:rFonts w:ascii="Times" w:hAnsi="Times" w:cs="Times"/>
          <w:color w:val="000000"/>
        </w:rPr>
        <w:t>,</w:t>
      </w:r>
      <w:r w:rsidR="00567C8B">
        <w:rPr>
          <w:rFonts w:ascii="Times" w:hAnsi="Times" w:cs="Times"/>
          <w:color w:val="000000"/>
        </w:rPr>
        <w:t xml:space="preserve"> illetve birtokjog fogalma.</w:t>
      </w:r>
    </w:p>
    <w:p w14:paraId="5BAD2E54" w14:textId="77777777" w:rsidR="00031508" w:rsidRDefault="00031508" w:rsidP="00A5438B">
      <w:pPr>
        <w:jc w:val="both"/>
        <w:rPr>
          <w:rFonts w:ascii="Times" w:hAnsi="Times" w:cs="Times"/>
          <w:color w:val="000000"/>
        </w:rPr>
      </w:pPr>
    </w:p>
    <w:p w14:paraId="1DD744A1" w14:textId="77777777" w:rsidR="009C7CFD" w:rsidRDefault="005C4D00" w:rsidP="00CC66A3">
      <w:pPr>
        <w:jc w:val="both"/>
        <w:rPr>
          <w:color w:val="000000"/>
        </w:rPr>
      </w:pPr>
      <w:r w:rsidRPr="005C4D00">
        <w:rPr>
          <w:color w:val="000000"/>
        </w:rPr>
        <w:t>A</w:t>
      </w:r>
      <w:r w:rsidR="002F0829">
        <w:rPr>
          <w:color w:val="000000"/>
        </w:rPr>
        <w:t xml:space="preserve"> jelenleg hatályos</w:t>
      </w:r>
      <w:r w:rsidRPr="005C4D00">
        <w:rPr>
          <w:color w:val="000000"/>
        </w:rPr>
        <w:t xml:space="preserve"> </w:t>
      </w:r>
      <w:r w:rsidR="00FF3D52">
        <w:rPr>
          <w:color w:val="000000"/>
        </w:rPr>
        <w:t>(</w:t>
      </w:r>
      <w:r w:rsidRPr="005C4D00">
        <w:rPr>
          <w:color w:val="000000"/>
        </w:rPr>
        <w:t>új</w:t>
      </w:r>
      <w:r w:rsidR="00FF3D52">
        <w:rPr>
          <w:color w:val="000000"/>
        </w:rPr>
        <w:t>)</w:t>
      </w:r>
      <w:r w:rsidRPr="005C4D00">
        <w:rPr>
          <w:color w:val="000000"/>
        </w:rPr>
        <w:t xml:space="preserve"> Ptk. a dologi jog címszó alatt foglalja össze a birtokkal és a tulajdonjoggal kapcsolatos rendelkezéseket.</w:t>
      </w:r>
    </w:p>
    <w:p w14:paraId="6670A57C" w14:textId="77777777" w:rsidR="00FF3E54" w:rsidRDefault="00FF3E54" w:rsidP="00CC66A3">
      <w:pPr>
        <w:jc w:val="both"/>
        <w:rPr>
          <w:color w:val="000000"/>
        </w:rPr>
      </w:pPr>
    </w:p>
    <w:p w14:paraId="0A896D74" w14:textId="77777777" w:rsidR="00FF3E54" w:rsidRPr="00175BA7" w:rsidRDefault="005C4D00" w:rsidP="00CC66A3">
      <w:pPr>
        <w:jc w:val="both"/>
        <w:rPr>
          <w:b/>
          <w:color w:val="000000"/>
        </w:rPr>
      </w:pPr>
      <w:r w:rsidRPr="00175BA7">
        <w:rPr>
          <w:b/>
          <w:color w:val="000000"/>
        </w:rPr>
        <w:t>A birtok</w:t>
      </w:r>
      <w:r w:rsidR="00490CB3">
        <w:rPr>
          <w:b/>
          <w:color w:val="000000"/>
        </w:rPr>
        <w:t>os</w:t>
      </w:r>
    </w:p>
    <w:p w14:paraId="5538A1BA" w14:textId="77777777" w:rsidR="005C4D00" w:rsidRDefault="005C4D00" w:rsidP="00CC66A3">
      <w:pPr>
        <w:jc w:val="both"/>
        <w:rPr>
          <w:color w:val="000000"/>
        </w:rPr>
      </w:pPr>
      <w:r w:rsidRPr="00175BA7">
        <w:rPr>
          <w:rFonts w:ascii="Times" w:hAnsi="Times" w:cs="Times"/>
          <w:color w:val="000000"/>
          <w:highlight w:val="yellow"/>
        </w:rPr>
        <w:t>Birtokos</w:t>
      </w:r>
      <w:r>
        <w:rPr>
          <w:rFonts w:ascii="Times" w:hAnsi="Times" w:cs="Times"/>
          <w:color w:val="000000"/>
        </w:rPr>
        <w:t xml:space="preserve"> az, aki a dolgot </w:t>
      </w:r>
      <w:r w:rsidRPr="00B179D1">
        <w:rPr>
          <w:rFonts w:ascii="Times" w:hAnsi="Times" w:cs="Times"/>
          <w:color w:val="000000"/>
          <w:highlight w:val="yellow"/>
        </w:rPr>
        <w:t>sajátjaként</w:t>
      </w:r>
      <w:r>
        <w:rPr>
          <w:rFonts w:ascii="Times" w:hAnsi="Times" w:cs="Times"/>
          <w:color w:val="000000"/>
        </w:rPr>
        <w:t xml:space="preserve"> vagy a dolog időleges birtokára jogosító </w:t>
      </w:r>
      <w:r w:rsidRPr="00B179D1">
        <w:rPr>
          <w:rFonts w:ascii="Times" w:hAnsi="Times" w:cs="Times"/>
          <w:color w:val="000000"/>
          <w:highlight w:val="yellow"/>
        </w:rPr>
        <w:t>jogviszony</w:t>
      </w:r>
      <w:r>
        <w:rPr>
          <w:rFonts w:ascii="Times" w:hAnsi="Times" w:cs="Times"/>
          <w:color w:val="000000"/>
        </w:rPr>
        <w:t xml:space="preserve"> alapján </w:t>
      </w:r>
      <w:r w:rsidRPr="00175BA7">
        <w:rPr>
          <w:rFonts w:ascii="Times" w:hAnsi="Times" w:cs="Times"/>
          <w:color w:val="000000"/>
          <w:highlight w:val="yellow"/>
        </w:rPr>
        <w:t>hatalmában tartja</w:t>
      </w:r>
      <w:r>
        <w:rPr>
          <w:rFonts w:ascii="Times" w:hAnsi="Times" w:cs="Times"/>
          <w:color w:val="000000"/>
        </w:rPr>
        <w:t>.</w:t>
      </w:r>
    </w:p>
    <w:p w14:paraId="78A14B50" w14:textId="77777777" w:rsidR="005C4D00" w:rsidRDefault="005C4D00" w:rsidP="00CC66A3">
      <w:pPr>
        <w:jc w:val="both"/>
        <w:rPr>
          <w:color w:val="000000"/>
        </w:rPr>
      </w:pPr>
    </w:p>
    <w:p w14:paraId="5ED327BC" w14:textId="1D7E97A6" w:rsidR="005C4D00" w:rsidRDefault="00175BA7" w:rsidP="00CC66A3">
      <w:pPr>
        <w:jc w:val="both"/>
        <w:rPr>
          <w:color w:val="000000"/>
        </w:rPr>
      </w:pPr>
      <w:r>
        <w:rPr>
          <w:color w:val="000000"/>
        </w:rPr>
        <w:t xml:space="preserve">A birtokos az esetek </w:t>
      </w:r>
      <w:r w:rsidR="00B179D1">
        <w:rPr>
          <w:color w:val="000000"/>
        </w:rPr>
        <w:t>többségében</w:t>
      </w:r>
      <w:r>
        <w:rPr>
          <w:color w:val="000000"/>
        </w:rPr>
        <w:t xml:space="preserve"> megegyezik a tulajdonossal. Miért kell a tulajdonos és a tulajdonjog mellett külön </w:t>
      </w:r>
      <w:r w:rsidR="00B179D1">
        <w:rPr>
          <w:color w:val="000000"/>
        </w:rPr>
        <w:t xml:space="preserve">definiálni </w:t>
      </w:r>
      <w:r>
        <w:rPr>
          <w:color w:val="000000"/>
        </w:rPr>
        <w:t>a birtokost? Azért</w:t>
      </w:r>
      <w:r w:rsidR="0062252F">
        <w:rPr>
          <w:color w:val="000000"/>
        </w:rPr>
        <w:t>,</w:t>
      </w:r>
      <w:r>
        <w:rPr>
          <w:color w:val="000000"/>
        </w:rPr>
        <w:t xml:space="preserve"> mert a </w:t>
      </w:r>
      <w:r w:rsidR="001D1D37">
        <w:rPr>
          <w:color w:val="000000"/>
        </w:rPr>
        <w:t xml:space="preserve">birtokos és a tulajdonos sok esetben elválik egymástól. Más rendelkezik a dolog tulajdonjogával és más birtokolja a dolgot. A </w:t>
      </w:r>
      <w:r>
        <w:rPr>
          <w:color w:val="000000"/>
        </w:rPr>
        <w:t>birtokost is megillet</w:t>
      </w:r>
      <w:r w:rsidR="0057242F">
        <w:rPr>
          <w:color w:val="000000"/>
        </w:rPr>
        <w:t>nek</w:t>
      </w:r>
      <w:r>
        <w:rPr>
          <w:color w:val="000000"/>
        </w:rPr>
        <w:t xml:space="preserve"> bizonyos jogok, amelyek védelemben részesülnek, akár a tulajdonossal szemben is. Erre legjobb példa a </w:t>
      </w:r>
      <w:r w:rsidRPr="00305D2F">
        <w:rPr>
          <w:b/>
          <w:bCs/>
          <w:color w:val="000000"/>
        </w:rPr>
        <w:t>bérleti szerződés</w:t>
      </w:r>
      <w:r>
        <w:rPr>
          <w:color w:val="000000"/>
        </w:rPr>
        <w:t xml:space="preserve">, amikor a bérlet időtartama alatt a tulajdonos jogai erősen korlátozva vannak, és ezen időszak alatt </w:t>
      </w:r>
      <w:r w:rsidR="00B179D1">
        <w:rPr>
          <w:color w:val="000000"/>
        </w:rPr>
        <w:t>a bérlő használhatja a dolgot. A tulajdonos nem akadályozhatja a bérlőt a használatban, azon a jogcímen, hogy ő a tulajdonos.</w:t>
      </w:r>
    </w:p>
    <w:p w14:paraId="65A831E2" w14:textId="77777777" w:rsidR="00175BA7" w:rsidRDefault="00175BA7" w:rsidP="00CC66A3">
      <w:pPr>
        <w:jc w:val="both"/>
        <w:rPr>
          <w:color w:val="000000"/>
        </w:rPr>
      </w:pPr>
    </w:p>
    <w:p w14:paraId="008E9C19" w14:textId="77777777" w:rsidR="00F3570D" w:rsidRDefault="00F3570D" w:rsidP="00CC66A3">
      <w:pPr>
        <w:jc w:val="both"/>
        <w:rPr>
          <w:color w:val="000000"/>
        </w:rPr>
      </w:pPr>
      <w:r>
        <w:rPr>
          <w:color w:val="000000"/>
        </w:rPr>
        <w:t xml:space="preserve">A Ptk. </w:t>
      </w:r>
      <w:r w:rsidRPr="00F3570D">
        <w:rPr>
          <w:color w:val="000000"/>
        </w:rPr>
        <w:t xml:space="preserve">bevezeti </w:t>
      </w:r>
      <w:r>
        <w:rPr>
          <w:color w:val="000000"/>
        </w:rPr>
        <w:t xml:space="preserve">még </w:t>
      </w:r>
      <w:r w:rsidRPr="00F3570D">
        <w:rPr>
          <w:color w:val="000000"/>
        </w:rPr>
        <w:t xml:space="preserve">az </w:t>
      </w:r>
      <w:r w:rsidRPr="00F3570D">
        <w:rPr>
          <w:color w:val="000000"/>
          <w:highlight w:val="yellow"/>
        </w:rPr>
        <w:t>albirtokos</w:t>
      </w:r>
      <w:r w:rsidRPr="00F3570D">
        <w:rPr>
          <w:color w:val="000000"/>
        </w:rPr>
        <w:t xml:space="preserve"> és a </w:t>
      </w:r>
      <w:r w:rsidRPr="00F3570D">
        <w:rPr>
          <w:color w:val="000000"/>
          <w:highlight w:val="yellow"/>
        </w:rPr>
        <w:t>főbirtokos</w:t>
      </w:r>
      <w:r>
        <w:rPr>
          <w:color w:val="000000"/>
        </w:rPr>
        <w:t xml:space="preserve"> fogalmá</w:t>
      </w:r>
      <w:r w:rsidRPr="00F3570D">
        <w:rPr>
          <w:color w:val="000000"/>
        </w:rPr>
        <w:t>t. Az előbbi alatt azt a személyt érti, aki a dolgot ténylegesen hatalmában tartja, és akit a dolog ideiglenes birtoklására külön jogviszony jogosítja fel. Főbirtokosnak pedig azt nevezi, akitől a tényleges hatalmat gyakorló albirtokos a birtokát származtatja.</w:t>
      </w:r>
    </w:p>
    <w:p w14:paraId="7A071B42" w14:textId="77777777" w:rsidR="005C4D00" w:rsidRDefault="00755D24" w:rsidP="00CC66A3">
      <w:pPr>
        <w:jc w:val="both"/>
        <w:rPr>
          <w:color w:val="000000"/>
        </w:rPr>
      </w:pPr>
      <w:r w:rsidRPr="00A9279B">
        <w:rPr>
          <w:rFonts w:ascii="Times" w:hAnsi="Times" w:cs="Times"/>
          <w:color w:val="000000"/>
          <w:highlight w:val="yellow"/>
        </w:rPr>
        <w:t>Birtokos a</w:t>
      </w:r>
      <w:r w:rsidRPr="00755D24">
        <w:rPr>
          <w:rFonts w:ascii="Times" w:hAnsi="Times" w:cs="Times"/>
          <w:color w:val="000000"/>
          <w:highlight w:val="yellow"/>
        </w:rPr>
        <w:t>z is, akitől</w:t>
      </w:r>
      <w:r>
        <w:rPr>
          <w:rFonts w:ascii="Times" w:hAnsi="Times" w:cs="Times"/>
          <w:color w:val="000000"/>
        </w:rPr>
        <w:t xml:space="preserve"> a dolog </w:t>
      </w:r>
      <w:r w:rsidRPr="00755D24">
        <w:rPr>
          <w:rFonts w:ascii="Times" w:hAnsi="Times" w:cs="Times"/>
          <w:color w:val="000000"/>
          <w:highlight w:val="yellow"/>
        </w:rPr>
        <w:t>jogalap nélkül</w:t>
      </w:r>
      <w:r>
        <w:rPr>
          <w:rFonts w:ascii="Times" w:hAnsi="Times" w:cs="Times"/>
          <w:color w:val="000000"/>
        </w:rPr>
        <w:t xml:space="preserve"> időlegesen más személy tényleges hatalmába került.</w:t>
      </w:r>
    </w:p>
    <w:p w14:paraId="7DADAB4F" w14:textId="77777777" w:rsidR="00175BA7" w:rsidRDefault="0057242F" w:rsidP="00AC19A9">
      <w:pPr>
        <w:jc w:val="both"/>
        <w:rPr>
          <w:color w:val="000000"/>
        </w:rPr>
      </w:pPr>
      <w:r>
        <w:rPr>
          <w:color w:val="000000"/>
        </w:rPr>
        <w:t xml:space="preserve">A </w:t>
      </w:r>
      <w:r w:rsidRPr="001516ED">
        <w:rPr>
          <w:color w:val="000000"/>
          <w:highlight w:val="yellow"/>
        </w:rPr>
        <w:t>birtoklás lényege</w:t>
      </w:r>
      <w:r>
        <w:rPr>
          <w:color w:val="000000"/>
        </w:rPr>
        <w:t xml:space="preserve"> a „</w:t>
      </w:r>
      <w:r w:rsidRPr="001516ED">
        <w:rPr>
          <w:color w:val="000000"/>
          <w:highlight w:val="yellow"/>
        </w:rPr>
        <w:t>hatalomban tartás</w:t>
      </w:r>
      <w:r>
        <w:rPr>
          <w:color w:val="000000"/>
        </w:rPr>
        <w:t xml:space="preserve">”, tehát az a birtokos, akinél a dolog van, aki hatalmában tartja. </w:t>
      </w:r>
      <w:r w:rsidR="00AC19A9" w:rsidRPr="00AC19A9">
        <w:rPr>
          <w:color w:val="000000"/>
        </w:rPr>
        <w:t>A birtoknak</w:t>
      </w:r>
      <w:r w:rsidR="00AC19A9">
        <w:rPr>
          <w:color w:val="000000"/>
        </w:rPr>
        <w:t xml:space="preserve">, mint jogintézménynek </w:t>
      </w:r>
      <w:r w:rsidR="00AC19A9" w:rsidRPr="00AC19A9">
        <w:rPr>
          <w:color w:val="000000"/>
        </w:rPr>
        <w:t xml:space="preserve">elsősorban </w:t>
      </w:r>
      <w:r w:rsidR="00AC19A9" w:rsidRPr="00AC19A9">
        <w:rPr>
          <w:color w:val="000000"/>
          <w:highlight w:val="yellow"/>
        </w:rPr>
        <w:t>védelmi funkciója</w:t>
      </w:r>
      <w:r w:rsidR="00AC19A9" w:rsidRPr="00AC19A9">
        <w:rPr>
          <w:color w:val="000000"/>
        </w:rPr>
        <w:t xml:space="preserve"> van</w:t>
      </w:r>
      <w:r w:rsidR="00AC19A9">
        <w:rPr>
          <w:color w:val="000000"/>
        </w:rPr>
        <w:t xml:space="preserve">. Ennek a segítségével oldja meg a jog azokat a helyzeteket, amelyekben </w:t>
      </w:r>
      <w:r w:rsidR="00AC19A9" w:rsidRPr="00AC19A9">
        <w:rPr>
          <w:color w:val="000000"/>
        </w:rPr>
        <w:t>a dolgot ténylegesen hatalmában tartó birtokos a hatalom megőrzése érdekében semmi más védelmi</w:t>
      </w:r>
      <w:r w:rsidR="00AC19A9">
        <w:rPr>
          <w:color w:val="000000"/>
        </w:rPr>
        <w:t xml:space="preserve"> </w:t>
      </w:r>
      <w:r w:rsidR="00AC19A9" w:rsidRPr="00AC19A9">
        <w:rPr>
          <w:color w:val="000000"/>
        </w:rPr>
        <w:t>eszközt nem vehetne igénybe</w:t>
      </w:r>
      <w:r w:rsidR="00AC19A9">
        <w:rPr>
          <w:color w:val="000000"/>
        </w:rPr>
        <w:t>. A birtokvédelmi eszközök segítségével a dolgot ténylegesen hatalmában tartó személy megőrizheti ezt az állapotot. Mindazon személyek élhetnek a birtokvédelem eszközeivel, akiket a törvény birtokosnak tekint, tehát az albirtokos, a főbirtokos, sőt a jogalap nélküli birtokos is.</w:t>
      </w:r>
    </w:p>
    <w:p w14:paraId="0A91F681" w14:textId="77777777" w:rsidR="0057242F" w:rsidRDefault="0057242F" w:rsidP="00CC66A3">
      <w:pPr>
        <w:jc w:val="both"/>
        <w:rPr>
          <w:color w:val="000000"/>
        </w:rPr>
      </w:pPr>
    </w:p>
    <w:p w14:paraId="1CAA6FA2" w14:textId="77777777" w:rsidR="00490CB3" w:rsidRDefault="00755D24" w:rsidP="00CC66A3">
      <w:pPr>
        <w:jc w:val="both"/>
        <w:rPr>
          <w:color w:val="000000"/>
        </w:rPr>
      </w:pPr>
      <w:r w:rsidRPr="00490CB3">
        <w:rPr>
          <w:b/>
          <w:color w:val="000000"/>
        </w:rPr>
        <w:t>A birtok megszerzése.</w:t>
      </w:r>
      <w:r>
        <w:rPr>
          <w:color w:val="000000"/>
        </w:rPr>
        <w:t xml:space="preserve"> </w:t>
      </w:r>
    </w:p>
    <w:p w14:paraId="5189593D" w14:textId="77777777" w:rsidR="00755D24" w:rsidRDefault="00755D24" w:rsidP="00CC66A3">
      <w:pPr>
        <w:jc w:val="both"/>
        <w:rPr>
          <w:color w:val="000000"/>
        </w:rPr>
      </w:pPr>
      <w:r>
        <w:rPr>
          <w:color w:val="000000"/>
        </w:rPr>
        <w:t>Hogyan lesz valaki birtokos?</w:t>
      </w:r>
    </w:p>
    <w:p w14:paraId="1D316CA1" w14:textId="77777777" w:rsidR="00755D24" w:rsidRDefault="00755D24" w:rsidP="00CC66A3">
      <w:pPr>
        <w:jc w:val="both"/>
        <w:rPr>
          <w:color w:val="000000"/>
        </w:rPr>
      </w:pPr>
      <w:r>
        <w:rPr>
          <w:rFonts w:ascii="Times" w:hAnsi="Times" w:cs="Times"/>
          <w:color w:val="000000"/>
        </w:rPr>
        <w:lastRenderedPageBreak/>
        <w:t xml:space="preserve">A </w:t>
      </w:r>
      <w:r w:rsidRPr="006659C1">
        <w:rPr>
          <w:rFonts w:ascii="Times" w:hAnsi="Times" w:cs="Times"/>
          <w:color w:val="000000"/>
          <w:highlight w:val="yellow"/>
        </w:rPr>
        <w:t>birtok átruházása</w:t>
      </w:r>
      <w:r>
        <w:rPr>
          <w:rFonts w:ascii="Times" w:hAnsi="Times" w:cs="Times"/>
          <w:color w:val="000000"/>
        </w:rPr>
        <w:t xml:space="preserve"> a dolog feletti tényleges hatalomnak az erre irányuló </w:t>
      </w:r>
      <w:r w:rsidRPr="00755D24">
        <w:rPr>
          <w:rFonts w:ascii="Times" w:hAnsi="Times" w:cs="Times"/>
          <w:color w:val="000000"/>
          <w:highlight w:val="yellow"/>
        </w:rPr>
        <w:t>megállapodás</w:t>
      </w:r>
      <w:r>
        <w:rPr>
          <w:rFonts w:ascii="Times" w:hAnsi="Times" w:cs="Times"/>
          <w:color w:val="000000"/>
        </w:rPr>
        <w:t xml:space="preserve"> alapján való </w:t>
      </w:r>
      <w:r w:rsidRPr="006659C1">
        <w:rPr>
          <w:rFonts w:ascii="Times" w:hAnsi="Times" w:cs="Times"/>
          <w:color w:val="000000"/>
          <w:highlight w:val="yellow"/>
        </w:rPr>
        <w:t>átengedés</w:t>
      </w:r>
      <w:r>
        <w:rPr>
          <w:rFonts w:ascii="Times" w:hAnsi="Times" w:cs="Times"/>
          <w:color w:val="000000"/>
        </w:rPr>
        <w:t>ével valósul meg. A megállapodás legtipikusabb példái az adásvételi szerződés, bérleti szerződés, haszonbérleti szerződés stb.</w:t>
      </w:r>
      <w:r w:rsidR="006659C1">
        <w:rPr>
          <w:rFonts w:ascii="Times" w:hAnsi="Times" w:cs="Times"/>
          <w:color w:val="000000"/>
        </w:rPr>
        <w:t xml:space="preserve"> Ebben az esetben tehát a birtoklás jogát is megszerzi a birtokos, vagyis a birtokláshoz lesz jogalapja.</w:t>
      </w:r>
    </w:p>
    <w:p w14:paraId="0C210C72" w14:textId="77777777" w:rsidR="00755D24" w:rsidRDefault="00755D24" w:rsidP="00CC66A3">
      <w:pPr>
        <w:jc w:val="both"/>
        <w:rPr>
          <w:color w:val="000000"/>
        </w:rPr>
      </w:pPr>
    </w:p>
    <w:p w14:paraId="6AE72E7A" w14:textId="77777777" w:rsidR="006659C1" w:rsidRDefault="00A9279B" w:rsidP="00CC66A3">
      <w:pPr>
        <w:jc w:val="both"/>
        <w:rPr>
          <w:color w:val="000000"/>
        </w:rPr>
      </w:pPr>
      <w:r>
        <w:rPr>
          <w:color w:val="000000"/>
        </w:rPr>
        <w:t xml:space="preserve">A birtokot megszerezheti valaki úgy is, hogy erre </w:t>
      </w:r>
      <w:r w:rsidRPr="00097C90">
        <w:rPr>
          <w:color w:val="000000"/>
          <w:highlight w:val="yellow"/>
        </w:rPr>
        <w:t>nincs jogalapja</w:t>
      </w:r>
      <w:r>
        <w:rPr>
          <w:color w:val="000000"/>
        </w:rPr>
        <w:t xml:space="preserve">. </w:t>
      </w:r>
      <w:r w:rsidR="006659C1">
        <w:rPr>
          <w:color w:val="000000"/>
        </w:rPr>
        <w:t>A dolog birtokát megszerzi, akinek a dolog tényleges hatalmába jut.</w:t>
      </w:r>
      <w:r w:rsidR="008F1945">
        <w:rPr>
          <w:color w:val="000000"/>
        </w:rPr>
        <w:t xml:space="preserve"> A jogalkotónak ezeket az eseteket is szabályoznia kell. Ha valaki jogalap nélkül lesz birtokos, az nem feltétlenül jelenti azt, hogy valamilyen csalárd dolgot követett el (pl. bűncselekményt). Lehetséges, hogy egy olyan szerződés alapján birtokol, amiről utóbb kiderül, hogy érvénytelen vagy már nem hatályos</w:t>
      </w:r>
      <w:r w:rsidR="00E55AF2">
        <w:rPr>
          <w:color w:val="000000"/>
        </w:rPr>
        <w:t xml:space="preserve"> (pl. lejárt a bérleti idő)</w:t>
      </w:r>
      <w:r w:rsidR="008F1945">
        <w:rPr>
          <w:color w:val="000000"/>
        </w:rPr>
        <w:t xml:space="preserve">. Ilyenkor a birtokos nem is biztos, hogy tudja, hogy nincs jogalapja a birtokláshoz. </w:t>
      </w:r>
    </w:p>
    <w:p w14:paraId="41EEFFF2" w14:textId="77777777" w:rsidR="00A9279B" w:rsidRDefault="00A9279B" w:rsidP="00CC66A3">
      <w:pPr>
        <w:jc w:val="both"/>
        <w:rPr>
          <w:color w:val="000000"/>
        </w:rPr>
      </w:pPr>
      <w:r>
        <w:rPr>
          <w:color w:val="000000"/>
        </w:rPr>
        <w:t>Ha tisztában van</w:t>
      </w:r>
      <w:r w:rsidR="006D22D9">
        <w:rPr>
          <w:color w:val="000000"/>
        </w:rPr>
        <w:t xml:space="preserve"> (vagy kellő körültekintés mellett tisztában kellene lennie) azzal, hogy nincs jogalapja</w:t>
      </w:r>
      <w:r w:rsidR="00E9169E">
        <w:rPr>
          <w:color w:val="000000"/>
        </w:rPr>
        <w:t xml:space="preserve"> a birtokláshoz</w:t>
      </w:r>
      <w:r w:rsidR="006D22D9">
        <w:rPr>
          <w:color w:val="000000"/>
        </w:rPr>
        <w:t xml:space="preserve">, akkor </w:t>
      </w:r>
      <w:r w:rsidR="006D22D9" w:rsidRPr="008F1945">
        <w:rPr>
          <w:color w:val="000000"/>
          <w:highlight w:val="yellow"/>
        </w:rPr>
        <w:t>rosszhiszemű</w:t>
      </w:r>
      <w:r w:rsidR="006D22D9">
        <w:rPr>
          <w:color w:val="000000"/>
        </w:rPr>
        <w:t xml:space="preserve">, ellenkező esetben </w:t>
      </w:r>
      <w:r w:rsidR="006D22D9" w:rsidRPr="008F1945">
        <w:rPr>
          <w:color w:val="000000"/>
          <w:highlight w:val="yellow"/>
        </w:rPr>
        <w:t>jóhiszemű</w:t>
      </w:r>
      <w:r w:rsidR="006D22D9">
        <w:rPr>
          <w:color w:val="000000"/>
        </w:rPr>
        <w:t xml:space="preserve"> jogalap nélküli birtokos.</w:t>
      </w:r>
    </w:p>
    <w:p w14:paraId="08DDCA0C" w14:textId="77777777" w:rsidR="00C64A58" w:rsidRDefault="00C64A58" w:rsidP="00CC66A3">
      <w:pPr>
        <w:jc w:val="both"/>
        <w:rPr>
          <w:rFonts w:ascii="Times" w:hAnsi="Times" w:cs="Times"/>
          <w:color w:val="000000"/>
        </w:rPr>
      </w:pPr>
      <w:r>
        <w:rPr>
          <w:rFonts w:ascii="Times" w:hAnsi="Times" w:cs="Times"/>
          <w:color w:val="000000"/>
        </w:rPr>
        <w:t>A jogalap nélküli birtokos jogállására, fő szabályként, a megbízás nélküli ügyvitel szabályai irányadók</w:t>
      </w:r>
      <w:r w:rsidR="00950893">
        <w:rPr>
          <w:rFonts w:ascii="Times" w:hAnsi="Times" w:cs="Times"/>
          <w:color w:val="000000"/>
        </w:rPr>
        <w:t xml:space="preserve"> (lásd később)</w:t>
      </w:r>
      <w:r>
        <w:rPr>
          <w:rFonts w:ascii="Times" w:hAnsi="Times" w:cs="Times"/>
          <w:color w:val="000000"/>
        </w:rPr>
        <w:t xml:space="preserve">. A </w:t>
      </w:r>
      <w:r w:rsidRPr="00210357">
        <w:rPr>
          <w:rFonts w:ascii="Times" w:hAnsi="Times" w:cs="Times"/>
          <w:color w:val="000000"/>
          <w:highlight w:val="yellow"/>
        </w:rPr>
        <w:t>megbízás nélküli ügyvitel</w:t>
      </w:r>
      <w:r>
        <w:rPr>
          <w:rFonts w:ascii="Times" w:hAnsi="Times" w:cs="Times"/>
          <w:color w:val="000000"/>
        </w:rPr>
        <w:t xml:space="preserve"> egy kötelmet</w:t>
      </w:r>
      <w:r w:rsidR="00E55AF2">
        <w:rPr>
          <w:rFonts w:ascii="Times" w:hAnsi="Times" w:cs="Times"/>
          <w:color w:val="000000"/>
        </w:rPr>
        <w:t xml:space="preserve"> (kötelezettséget)</w:t>
      </w:r>
      <w:r>
        <w:rPr>
          <w:rFonts w:ascii="Times" w:hAnsi="Times" w:cs="Times"/>
          <w:color w:val="000000"/>
        </w:rPr>
        <w:t xml:space="preserve"> keletkeztető tényállás. Vagyis a megbízás nélküli ügyvivőnek kötelezettsége keletkezik</w:t>
      </w:r>
      <w:r w:rsidR="00950893">
        <w:rPr>
          <w:rFonts w:ascii="Times" w:hAnsi="Times" w:cs="Times"/>
          <w:color w:val="000000"/>
        </w:rPr>
        <w:t xml:space="preserve"> a vagyontárgy megóvására vonatkozóan</w:t>
      </w:r>
      <w:r w:rsidR="00210357">
        <w:rPr>
          <w:rFonts w:ascii="Times" w:hAnsi="Times" w:cs="Times"/>
          <w:color w:val="000000"/>
        </w:rPr>
        <w:t>, amit</w:t>
      </w:r>
      <w:r w:rsidR="00950893">
        <w:rPr>
          <w:rFonts w:ascii="Times" w:hAnsi="Times" w:cs="Times"/>
          <w:color w:val="000000"/>
        </w:rPr>
        <w:t xml:space="preserve"> a jóhiszeműség és tisztesség követelménye, a tulajdon </w:t>
      </w:r>
      <w:r w:rsidR="00210357">
        <w:rPr>
          <w:rFonts w:ascii="Times" w:hAnsi="Times" w:cs="Times"/>
          <w:color w:val="000000"/>
        </w:rPr>
        <w:t>védelme indokol</w:t>
      </w:r>
      <w:r w:rsidR="00950893">
        <w:rPr>
          <w:rFonts w:ascii="Times" w:hAnsi="Times" w:cs="Times"/>
          <w:color w:val="000000"/>
        </w:rPr>
        <w:t>.</w:t>
      </w:r>
    </w:p>
    <w:p w14:paraId="3F9CEDC0" w14:textId="77777777" w:rsidR="00C64A58" w:rsidRDefault="00C64A58" w:rsidP="00CC66A3">
      <w:pPr>
        <w:jc w:val="both"/>
        <w:rPr>
          <w:color w:val="000000"/>
        </w:rPr>
      </w:pPr>
    </w:p>
    <w:p w14:paraId="0259ABDB" w14:textId="77777777" w:rsidR="00C715AA" w:rsidRPr="004949D7" w:rsidRDefault="00C715AA" w:rsidP="00CC66A3">
      <w:pPr>
        <w:jc w:val="both"/>
        <w:rPr>
          <w:b/>
          <w:color w:val="000000"/>
        </w:rPr>
      </w:pPr>
      <w:r w:rsidRPr="004949D7">
        <w:rPr>
          <w:b/>
          <w:color w:val="000000"/>
        </w:rPr>
        <w:t>A birtok védelme.</w:t>
      </w:r>
    </w:p>
    <w:p w14:paraId="4522A083" w14:textId="77777777" w:rsidR="00C52DEC" w:rsidRDefault="00C52DEC" w:rsidP="00C52DEC">
      <w:pPr>
        <w:jc w:val="both"/>
        <w:rPr>
          <w:rFonts w:ascii="Times" w:hAnsi="Times" w:cs="Times"/>
          <w:color w:val="000000"/>
        </w:rPr>
      </w:pPr>
      <w:r w:rsidRPr="00C52DEC">
        <w:rPr>
          <w:rFonts w:ascii="Times" w:hAnsi="Times" w:cs="Times"/>
          <w:color w:val="000000"/>
        </w:rPr>
        <w:t>A birtok</w:t>
      </w:r>
      <w:r w:rsidR="008F1945">
        <w:rPr>
          <w:rFonts w:ascii="Times" w:hAnsi="Times" w:cs="Times"/>
          <w:color w:val="000000"/>
        </w:rPr>
        <w:t>,</w:t>
      </w:r>
      <w:r w:rsidRPr="00C52DEC">
        <w:rPr>
          <w:rFonts w:ascii="Times" w:hAnsi="Times" w:cs="Times"/>
          <w:color w:val="000000"/>
        </w:rPr>
        <w:t xml:space="preserve"> mint jogintézmény jelentőségét az adja, hogy a jogrend a személy és a dolog közötti tényleges és</w:t>
      </w:r>
      <w:r>
        <w:rPr>
          <w:rFonts w:ascii="Times" w:hAnsi="Times" w:cs="Times"/>
          <w:color w:val="000000"/>
        </w:rPr>
        <w:t xml:space="preserve"> </w:t>
      </w:r>
      <w:r w:rsidRPr="00C52DEC">
        <w:rPr>
          <w:rFonts w:ascii="Times" w:hAnsi="Times" w:cs="Times"/>
          <w:color w:val="000000"/>
        </w:rPr>
        <w:t>szoros kapcsolatot hathatós védelemben részesíti</w:t>
      </w:r>
      <w:r>
        <w:rPr>
          <w:rFonts w:ascii="Times" w:hAnsi="Times" w:cs="Times"/>
          <w:color w:val="000000"/>
        </w:rPr>
        <w:t>.</w:t>
      </w:r>
    </w:p>
    <w:p w14:paraId="5C74A505" w14:textId="77777777" w:rsidR="00755D24" w:rsidRDefault="00755D24" w:rsidP="00CC66A3">
      <w:pPr>
        <w:jc w:val="both"/>
        <w:rPr>
          <w:color w:val="000000"/>
        </w:rPr>
      </w:pPr>
      <w:r>
        <w:rPr>
          <w:rFonts w:ascii="Times" w:hAnsi="Times" w:cs="Times"/>
          <w:color w:val="000000"/>
        </w:rPr>
        <w:t xml:space="preserve">A birtokost birtokvédelem illeti meg, ha birtokától </w:t>
      </w:r>
      <w:r w:rsidRPr="00C715AA">
        <w:rPr>
          <w:rFonts w:ascii="Times" w:hAnsi="Times" w:cs="Times"/>
          <w:color w:val="000000"/>
          <w:highlight w:val="yellow"/>
        </w:rPr>
        <w:t>jogalap nélkül megfosztják</w:t>
      </w:r>
      <w:r>
        <w:rPr>
          <w:rFonts w:ascii="Times" w:hAnsi="Times" w:cs="Times"/>
          <w:color w:val="000000"/>
        </w:rPr>
        <w:t xml:space="preserve"> vagy birtoklásában jogalap nélkül </w:t>
      </w:r>
      <w:r w:rsidRPr="00C715AA">
        <w:rPr>
          <w:rFonts w:ascii="Times" w:hAnsi="Times" w:cs="Times"/>
          <w:color w:val="000000"/>
          <w:highlight w:val="yellow"/>
        </w:rPr>
        <w:t>háborítják</w:t>
      </w:r>
      <w:r w:rsidR="00C715AA">
        <w:rPr>
          <w:rFonts w:ascii="Times" w:hAnsi="Times" w:cs="Times"/>
          <w:color w:val="000000"/>
        </w:rPr>
        <w:t>.</w:t>
      </w:r>
      <w:r>
        <w:rPr>
          <w:rFonts w:ascii="Times" w:hAnsi="Times" w:cs="Times"/>
          <w:color w:val="000000"/>
        </w:rPr>
        <w:t xml:space="preserve"> </w:t>
      </w:r>
      <w:r w:rsidR="004949D7">
        <w:rPr>
          <w:rFonts w:ascii="Times" w:hAnsi="Times" w:cs="Times"/>
          <w:color w:val="000000"/>
        </w:rPr>
        <w:t xml:space="preserve">Ezt a jogalap nélküli magatartást </w:t>
      </w:r>
      <w:r w:rsidRPr="00B41A56">
        <w:rPr>
          <w:rFonts w:ascii="Times" w:hAnsi="Times" w:cs="Times"/>
          <w:color w:val="000000"/>
          <w:highlight w:val="yellow"/>
        </w:rPr>
        <w:t>tilos önhatalom</w:t>
      </w:r>
      <w:r w:rsidR="004949D7">
        <w:rPr>
          <w:rFonts w:ascii="Times" w:hAnsi="Times" w:cs="Times"/>
          <w:color w:val="000000"/>
        </w:rPr>
        <w:t>nak nevezzük</w:t>
      </w:r>
      <w:r>
        <w:rPr>
          <w:rFonts w:ascii="Times" w:hAnsi="Times" w:cs="Times"/>
          <w:color w:val="000000"/>
        </w:rPr>
        <w:t>.</w:t>
      </w:r>
    </w:p>
    <w:p w14:paraId="01EBA316" w14:textId="77777777" w:rsidR="00755D24" w:rsidRDefault="00755D24" w:rsidP="00CC66A3">
      <w:pPr>
        <w:jc w:val="both"/>
        <w:rPr>
          <w:color w:val="000000"/>
        </w:rPr>
      </w:pPr>
    </w:p>
    <w:p w14:paraId="47DC368B" w14:textId="77777777" w:rsidR="004949D7" w:rsidRDefault="004949D7" w:rsidP="00CC66A3">
      <w:pPr>
        <w:jc w:val="both"/>
        <w:rPr>
          <w:color w:val="000000"/>
        </w:rPr>
      </w:pPr>
      <w:r>
        <w:rPr>
          <w:rFonts w:ascii="Times" w:hAnsi="Times" w:cs="Times"/>
          <w:color w:val="000000"/>
        </w:rPr>
        <w:t xml:space="preserve">A birtokost a birtokvédelem </w:t>
      </w:r>
      <w:r w:rsidRPr="004949D7">
        <w:rPr>
          <w:rFonts w:ascii="Times" w:hAnsi="Times" w:cs="Times"/>
          <w:color w:val="000000"/>
          <w:highlight w:val="yellow"/>
        </w:rPr>
        <w:t>mindenkivel szemben megilleti</w:t>
      </w:r>
      <w:r>
        <w:rPr>
          <w:rFonts w:ascii="Times" w:hAnsi="Times" w:cs="Times"/>
          <w:color w:val="000000"/>
        </w:rPr>
        <w:t xml:space="preserve"> (még a tulajdonossal vagy más birtokossal, pl. főbirtokossal szemben is), annak </w:t>
      </w:r>
      <w:r w:rsidRPr="00E86EA1">
        <w:rPr>
          <w:rFonts w:ascii="Times" w:hAnsi="Times" w:cs="Times"/>
          <w:color w:val="000000"/>
          <w:highlight w:val="yellow"/>
        </w:rPr>
        <w:t>kivétel</w:t>
      </w:r>
      <w:r>
        <w:rPr>
          <w:rFonts w:ascii="Times" w:hAnsi="Times" w:cs="Times"/>
          <w:color w:val="000000"/>
        </w:rPr>
        <w:t xml:space="preserve">ével, akitől a birtokot </w:t>
      </w:r>
      <w:r w:rsidRPr="00E86EA1">
        <w:rPr>
          <w:rFonts w:ascii="Times" w:hAnsi="Times" w:cs="Times"/>
          <w:color w:val="000000"/>
          <w:highlight w:val="yellow"/>
        </w:rPr>
        <w:t>tilos</w:t>
      </w:r>
      <w:r>
        <w:rPr>
          <w:rFonts w:ascii="Times" w:hAnsi="Times" w:cs="Times"/>
          <w:color w:val="000000"/>
        </w:rPr>
        <w:t xml:space="preserve"> </w:t>
      </w:r>
      <w:r w:rsidRPr="00E86EA1">
        <w:rPr>
          <w:rFonts w:ascii="Times" w:hAnsi="Times" w:cs="Times"/>
          <w:color w:val="000000"/>
          <w:highlight w:val="yellow"/>
        </w:rPr>
        <w:t>önhatalom</w:t>
      </w:r>
      <w:r>
        <w:rPr>
          <w:rFonts w:ascii="Times" w:hAnsi="Times" w:cs="Times"/>
          <w:color w:val="000000"/>
        </w:rPr>
        <w:t>mal szerezte meg.</w:t>
      </w:r>
    </w:p>
    <w:p w14:paraId="66254B23" w14:textId="77777777" w:rsidR="00755D24" w:rsidRDefault="00755D24" w:rsidP="00CC66A3">
      <w:pPr>
        <w:jc w:val="both"/>
        <w:rPr>
          <w:color w:val="000000"/>
        </w:rPr>
      </w:pPr>
    </w:p>
    <w:p w14:paraId="3FC069FD" w14:textId="77777777" w:rsidR="004949D7" w:rsidRPr="00490CB3" w:rsidRDefault="004949D7" w:rsidP="00CC66A3">
      <w:pPr>
        <w:jc w:val="both"/>
        <w:rPr>
          <w:color w:val="000000"/>
        </w:rPr>
      </w:pPr>
      <w:r>
        <w:rPr>
          <w:rFonts w:ascii="Times" w:hAnsi="Times" w:cs="Times"/>
          <w:color w:val="000000"/>
        </w:rPr>
        <w:t xml:space="preserve">A </w:t>
      </w:r>
      <w:r w:rsidRPr="00B41A56">
        <w:rPr>
          <w:rFonts w:ascii="Times" w:hAnsi="Times" w:cs="Times"/>
          <w:color w:val="000000"/>
        </w:rPr>
        <w:t>tilos önhatalom ellen</w:t>
      </w:r>
      <w:r>
        <w:rPr>
          <w:rFonts w:ascii="Times" w:hAnsi="Times" w:cs="Times"/>
          <w:color w:val="000000"/>
        </w:rPr>
        <w:t xml:space="preserve"> a birtokos - a birtok megvédéséhez szükséges mértékben - </w:t>
      </w:r>
      <w:r w:rsidRPr="00B41A56">
        <w:rPr>
          <w:rFonts w:ascii="Times" w:hAnsi="Times" w:cs="Times"/>
          <w:color w:val="000000"/>
          <w:highlight w:val="yellow"/>
        </w:rPr>
        <w:t>önhatalommal</w:t>
      </w:r>
      <w:r w:rsidRPr="00490CB3">
        <w:rPr>
          <w:rFonts w:ascii="Times" w:hAnsi="Times" w:cs="Times"/>
          <w:color w:val="000000"/>
        </w:rPr>
        <w:t xml:space="preserve"> is felléphet.</w:t>
      </w:r>
    </w:p>
    <w:p w14:paraId="53AED471" w14:textId="77777777" w:rsidR="004949D7" w:rsidRDefault="00B41A56" w:rsidP="00CC66A3">
      <w:pPr>
        <w:jc w:val="both"/>
        <w:rPr>
          <w:color w:val="000000"/>
        </w:rPr>
      </w:pPr>
      <w:r>
        <w:rPr>
          <w:color w:val="000000"/>
        </w:rPr>
        <w:t xml:space="preserve">Ezt a speciális lehetőséget csak akkor engedélyezi a jogalkotó, ha más birtokvédelmi eszköz nem vezetne eredményre. </w:t>
      </w:r>
      <w:r w:rsidRPr="004205A8">
        <w:rPr>
          <w:color w:val="000000"/>
          <w:highlight w:val="yellow"/>
        </w:rPr>
        <w:t>Fő szabály</w:t>
      </w:r>
      <w:r>
        <w:rPr>
          <w:color w:val="000000"/>
        </w:rPr>
        <w:t xml:space="preserve"> szerint azonban a birtokvédelem eszköze a </w:t>
      </w:r>
      <w:r w:rsidRPr="00B41A56">
        <w:rPr>
          <w:color w:val="000000"/>
          <w:highlight w:val="yellow"/>
        </w:rPr>
        <w:t>bírósághoz</w:t>
      </w:r>
      <w:r>
        <w:rPr>
          <w:color w:val="000000"/>
        </w:rPr>
        <w:t xml:space="preserve"> való </w:t>
      </w:r>
      <w:r w:rsidRPr="00B41A56">
        <w:rPr>
          <w:color w:val="000000"/>
          <w:highlight w:val="yellow"/>
        </w:rPr>
        <w:t>fordulás</w:t>
      </w:r>
      <w:r>
        <w:rPr>
          <w:color w:val="000000"/>
        </w:rPr>
        <w:t xml:space="preserve">. A bíróságtól </w:t>
      </w:r>
      <w:r>
        <w:rPr>
          <w:rFonts w:ascii="Times" w:hAnsi="Times" w:cs="Times"/>
          <w:color w:val="000000"/>
        </w:rPr>
        <w:t>az eredeti birtokállapot helyreállítását vagy a zavarás megszüntetését lehet kérni.</w:t>
      </w:r>
    </w:p>
    <w:p w14:paraId="7518E277" w14:textId="77777777" w:rsidR="004949D7" w:rsidRDefault="00B41A56" w:rsidP="00CC66A3">
      <w:pPr>
        <w:jc w:val="both"/>
        <w:rPr>
          <w:color w:val="000000"/>
        </w:rPr>
      </w:pPr>
      <w:r>
        <w:rPr>
          <w:color w:val="000000"/>
        </w:rPr>
        <w:t xml:space="preserve">Kivételes birtokvédelmi eljárásként a </w:t>
      </w:r>
      <w:r w:rsidRPr="00B41A56">
        <w:rPr>
          <w:color w:val="000000"/>
          <w:highlight w:val="yellow"/>
        </w:rPr>
        <w:t>jegyzőhöz</w:t>
      </w:r>
      <w:r>
        <w:rPr>
          <w:color w:val="000000"/>
        </w:rPr>
        <w:t xml:space="preserve"> is lehet fordulni.</w:t>
      </w:r>
    </w:p>
    <w:p w14:paraId="56B4F341" w14:textId="77777777" w:rsidR="00C87F51" w:rsidRDefault="00C87F51" w:rsidP="00CC66A3">
      <w:pPr>
        <w:jc w:val="both"/>
        <w:rPr>
          <w:color w:val="000000"/>
        </w:rPr>
      </w:pPr>
      <w:r>
        <w:rPr>
          <w:color w:val="000000"/>
        </w:rPr>
        <w:t xml:space="preserve">A jegyző az önkormányzat tisztségviselője. </w:t>
      </w:r>
    </w:p>
    <w:p w14:paraId="76E4E08C" w14:textId="77777777" w:rsidR="00B41A56" w:rsidRDefault="00B41A56" w:rsidP="00CC66A3">
      <w:pPr>
        <w:jc w:val="both"/>
        <w:rPr>
          <w:rFonts w:ascii="Times" w:hAnsi="Times" w:cs="Times"/>
          <w:color w:val="000000"/>
        </w:rPr>
      </w:pPr>
      <w:r>
        <w:rPr>
          <w:rFonts w:ascii="Times" w:hAnsi="Times" w:cs="Times"/>
          <w:color w:val="000000"/>
        </w:rPr>
        <w:t>A birtokos egy éven belül a jegyzőtől is kérheti az eredeti birtokállapot helyreállítását vagy a zavarás megszüntetését.</w:t>
      </w:r>
      <w:r w:rsidR="00C87F51">
        <w:rPr>
          <w:rFonts w:ascii="Times" w:hAnsi="Times" w:cs="Times"/>
          <w:color w:val="000000"/>
        </w:rPr>
        <w:t xml:space="preserve"> A jegyző eljárása sokkal gyorsabb, egyszerűbb. A jegyző határozatát a meghozatalától számított </w:t>
      </w:r>
      <w:r w:rsidR="00C87F51" w:rsidRPr="00C87F51">
        <w:rPr>
          <w:rFonts w:ascii="Times" w:hAnsi="Times" w:cs="Times"/>
          <w:color w:val="000000"/>
          <w:highlight w:val="yellow"/>
        </w:rPr>
        <w:t>három napon belül végre kell hajtani</w:t>
      </w:r>
      <w:r w:rsidR="00C87F51">
        <w:rPr>
          <w:rFonts w:ascii="Times" w:hAnsi="Times" w:cs="Times"/>
          <w:color w:val="000000"/>
        </w:rPr>
        <w:t xml:space="preserve">. </w:t>
      </w:r>
    </w:p>
    <w:p w14:paraId="45875631" w14:textId="77777777" w:rsidR="00C87F51" w:rsidRDefault="00C87F51" w:rsidP="00CC66A3">
      <w:pPr>
        <w:jc w:val="both"/>
        <w:rPr>
          <w:color w:val="000000"/>
        </w:rPr>
      </w:pPr>
      <w:r>
        <w:rPr>
          <w:rFonts w:ascii="Times" w:hAnsi="Times" w:cs="Times"/>
          <w:color w:val="000000"/>
        </w:rPr>
        <w:t xml:space="preserve">A jegyző határozata ellen közigazgatási úton jogorvoslatnak helye nincs. A határozat kézbesítésétől számított </w:t>
      </w:r>
      <w:r w:rsidRPr="00D14E42">
        <w:rPr>
          <w:rFonts w:ascii="Times" w:hAnsi="Times" w:cs="Times"/>
          <w:color w:val="000000"/>
          <w:highlight w:val="yellow"/>
        </w:rPr>
        <w:t>tizenöt napon belül bírósághoz</w:t>
      </w:r>
      <w:r>
        <w:rPr>
          <w:rFonts w:ascii="Times" w:hAnsi="Times" w:cs="Times"/>
          <w:color w:val="000000"/>
        </w:rPr>
        <w:t xml:space="preserve"> lehet fordulni, és kérni lehet a határozat megváltoztatását. Ennek a keresetnek azonban a </w:t>
      </w:r>
      <w:r w:rsidRPr="00D14E42">
        <w:rPr>
          <w:rFonts w:ascii="Times" w:hAnsi="Times" w:cs="Times"/>
          <w:color w:val="000000"/>
          <w:highlight w:val="yellow"/>
        </w:rPr>
        <w:t>végrehajtásra nincs halasztó hatálya</w:t>
      </w:r>
      <w:r>
        <w:rPr>
          <w:rFonts w:ascii="Times" w:hAnsi="Times" w:cs="Times"/>
          <w:color w:val="000000"/>
        </w:rPr>
        <w:t>, vagyis akkor is végre kell hajtani</w:t>
      </w:r>
      <w:r w:rsidR="00D14E42">
        <w:rPr>
          <w:rFonts w:ascii="Times" w:hAnsi="Times" w:cs="Times"/>
          <w:color w:val="000000"/>
        </w:rPr>
        <w:t>, ha a fél bírósághoz fordult</w:t>
      </w:r>
      <w:r>
        <w:rPr>
          <w:rFonts w:ascii="Times" w:hAnsi="Times" w:cs="Times"/>
          <w:color w:val="000000"/>
        </w:rPr>
        <w:t>. A bíróság elrendelheti a végrehajtás felfüggesztését, ha a rendelkezésre álló adatok alapján úgy ítéli meg, hogy a határozat megváltoztatása várható.</w:t>
      </w:r>
    </w:p>
    <w:p w14:paraId="74026F0A" w14:textId="77777777" w:rsidR="004949D7" w:rsidRDefault="004949D7" w:rsidP="00CC66A3">
      <w:pPr>
        <w:jc w:val="both"/>
        <w:rPr>
          <w:color w:val="000000"/>
        </w:rPr>
      </w:pPr>
    </w:p>
    <w:p w14:paraId="1C6AB949" w14:textId="77777777" w:rsidR="004949D7" w:rsidRPr="00D14E42" w:rsidRDefault="00F3570D" w:rsidP="00A6450E">
      <w:pPr>
        <w:keepNext/>
        <w:jc w:val="both"/>
        <w:rPr>
          <w:b/>
          <w:color w:val="000000"/>
        </w:rPr>
      </w:pPr>
      <w:r w:rsidRPr="00D14E42">
        <w:rPr>
          <w:b/>
          <w:color w:val="000000"/>
        </w:rPr>
        <w:lastRenderedPageBreak/>
        <w:t>A jogalap nélküli birtokos helyzete</w:t>
      </w:r>
    </w:p>
    <w:p w14:paraId="4552F9AA" w14:textId="77777777" w:rsidR="00C87F51" w:rsidRDefault="00D14E42" w:rsidP="00CC66A3">
      <w:pPr>
        <w:jc w:val="both"/>
        <w:rPr>
          <w:color w:val="000000"/>
        </w:rPr>
      </w:pPr>
      <w:r>
        <w:rPr>
          <w:rFonts w:ascii="Times" w:hAnsi="Times" w:cs="Times"/>
          <w:color w:val="000000"/>
        </w:rPr>
        <w:t xml:space="preserve">Aki jogalap nélkül van a dolog birtokában, </w:t>
      </w:r>
      <w:r w:rsidRPr="00D14E42">
        <w:rPr>
          <w:rFonts w:ascii="Times" w:hAnsi="Times" w:cs="Times"/>
          <w:color w:val="000000"/>
          <w:highlight w:val="yellow"/>
        </w:rPr>
        <w:t>köteles</w:t>
      </w:r>
      <w:r>
        <w:rPr>
          <w:rFonts w:ascii="Times" w:hAnsi="Times" w:cs="Times"/>
          <w:color w:val="000000"/>
        </w:rPr>
        <w:t xml:space="preserve"> a dolgot a birtoklásra jogosultnak </w:t>
      </w:r>
      <w:r w:rsidRPr="00D14E42">
        <w:rPr>
          <w:rFonts w:ascii="Times" w:hAnsi="Times" w:cs="Times"/>
          <w:color w:val="000000"/>
          <w:highlight w:val="yellow"/>
        </w:rPr>
        <w:t>kiadni</w:t>
      </w:r>
      <w:r>
        <w:rPr>
          <w:rFonts w:ascii="Times" w:hAnsi="Times" w:cs="Times"/>
          <w:color w:val="000000"/>
        </w:rPr>
        <w:t>.</w:t>
      </w:r>
    </w:p>
    <w:p w14:paraId="1B40C7ED" w14:textId="77777777" w:rsidR="00C87F51" w:rsidRDefault="00D14E42" w:rsidP="00CC66A3">
      <w:pPr>
        <w:jc w:val="both"/>
        <w:rPr>
          <w:rFonts w:ascii="Times" w:hAnsi="Times" w:cs="Times"/>
          <w:color w:val="000000"/>
        </w:rPr>
      </w:pPr>
      <w:r>
        <w:rPr>
          <w:rFonts w:ascii="Times" w:hAnsi="Times" w:cs="Times"/>
          <w:color w:val="000000"/>
        </w:rPr>
        <w:t xml:space="preserve">A jogalap nélküli birtokos követelheti a dologra fordított </w:t>
      </w:r>
      <w:r w:rsidRPr="00D14E42">
        <w:rPr>
          <w:rFonts w:ascii="Times" w:hAnsi="Times" w:cs="Times"/>
          <w:color w:val="000000"/>
          <w:highlight w:val="yellow"/>
        </w:rPr>
        <w:t>szükséges költségei</w:t>
      </w:r>
      <w:r>
        <w:rPr>
          <w:rFonts w:ascii="Times" w:hAnsi="Times" w:cs="Times"/>
          <w:color w:val="000000"/>
        </w:rPr>
        <w:t xml:space="preserve"> megtérítését.</w:t>
      </w:r>
    </w:p>
    <w:p w14:paraId="1F42886C" w14:textId="77777777" w:rsidR="00D14E42" w:rsidRDefault="002D75CC" w:rsidP="00CC66A3">
      <w:pPr>
        <w:jc w:val="both"/>
        <w:rPr>
          <w:rFonts w:ascii="Times" w:hAnsi="Times" w:cs="Times"/>
          <w:color w:val="000000"/>
        </w:rPr>
      </w:pPr>
      <w:r>
        <w:rPr>
          <w:rFonts w:ascii="Times" w:hAnsi="Times" w:cs="Times"/>
          <w:color w:val="000000"/>
        </w:rPr>
        <w:t>Amíg az őt megillető igényeket ki nem elégítik, addig megtagadhatja a dolog kiadását.</w:t>
      </w:r>
    </w:p>
    <w:p w14:paraId="567848FC" w14:textId="77777777" w:rsidR="002D75CC" w:rsidRDefault="002D75CC" w:rsidP="00CC66A3">
      <w:pPr>
        <w:jc w:val="both"/>
        <w:rPr>
          <w:rFonts w:ascii="Times" w:hAnsi="Times" w:cs="Times"/>
          <w:color w:val="000000"/>
        </w:rPr>
      </w:pPr>
    </w:p>
    <w:p w14:paraId="5F94DCC3" w14:textId="77777777" w:rsidR="00D14E42" w:rsidRDefault="00D14E42" w:rsidP="00CC66A3">
      <w:pPr>
        <w:jc w:val="both"/>
        <w:rPr>
          <w:color w:val="000000"/>
        </w:rPr>
      </w:pPr>
      <w:r>
        <w:rPr>
          <w:rFonts w:ascii="Times" w:hAnsi="Times" w:cs="Times"/>
          <w:color w:val="000000"/>
        </w:rPr>
        <w:t xml:space="preserve">Mik azok a </w:t>
      </w:r>
      <w:r w:rsidRPr="006D22D9">
        <w:rPr>
          <w:rFonts w:ascii="Times" w:hAnsi="Times" w:cs="Times"/>
          <w:b/>
          <w:color w:val="000000"/>
          <w:highlight w:val="yellow"/>
        </w:rPr>
        <w:t>szükséges költségek</w:t>
      </w:r>
      <w:r>
        <w:rPr>
          <w:rFonts w:ascii="Times" w:hAnsi="Times" w:cs="Times"/>
          <w:color w:val="000000"/>
        </w:rPr>
        <w:t>?</w:t>
      </w:r>
    </w:p>
    <w:p w14:paraId="6CE61049" w14:textId="77777777" w:rsidR="00C87F51" w:rsidRDefault="00D14E42" w:rsidP="00CC66A3">
      <w:pPr>
        <w:jc w:val="both"/>
        <w:rPr>
          <w:color w:val="000000"/>
        </w:rPr>
      </w:pPr>
      <w:r>
        <w:rPr>
          <w:color w:val="000000"/>
        </w:rPr>
        <w:t>Szükséges költségeknek nevezzük a dolog állagának megóvására, károsodástól való meg</w:t>
      </w:r>
      <w:r w:rsidR="007B6526">
        <w:rPr>
          <w:color w:val="000000"/>
        </w:rPr>
        <w:t>védésére</w:t>
      </w:r>
      <w:r>
        <w:rPr>
          <w:color w:val="000000"/>
        </w:rPr>
        <w:t xml:space="preserve"> fordított költségeket.</w:t>
      </w:r>
      <w:r w:rsidR="007B6526">
        <w:rPr>
          <w:color w:val="000000"/>
        </w:rPr>
        <w:t xml:space="preserve"> Ezek tehát olyan költségek, amelyek még a rosszhiszemű jogalap nélküli birtokos is követelhet.</w:t>
      </w:r>
    </w:p>
    <w:p w14:paraId="510BAC7E" w14:textId="77777777" w:rsidR="00C87F51" w:rsidRDefault="00C87F51" w:rsidP="00CC66A3">
      <w:pPr>
        <w:jc w:val="both"/>
        <w:rPr>
          <w:color w:val="000000"/>
        </w:rPr>
      </w:pPr>
    </w:p>
    <w:p w14:paraId="47E52DDF" w14:textId="77777777" w:rsidR="007B6526" w:rsidRDefault="007B6526" w:rsidP="00CC66A3">
      <w:pPr>
        <w:jc w:val="both"/>
        <w:rPr>
          <w:rFonts w:ascii="Times" w:hAnsi="Times" w:cs="Times"/>
          <w:color w:val="000000"/>
        </w:rPr>
      </w:pPr>
      <w:r>
        <w:rPr>
          <w:rFonts w:ascii="Times" w:hAnsi="Times" w:cs="Times"/>
          <w:color w:val="000000"/>
        </w:rPr>
        <w:t xml:space="preserve">A jogalap nélküli birtokos </w:t>
      </w:r>
      <w:r w:rsidRPr="006D22D9">
        <w:rPr>
          <w:rFonts w:ascii="Times" w:hAnsi="Times" w:cs="Times"/>
          <w:color w:val="000000"/>
          <w:highlight w:val="yellow"/>
        </w:rPr>
        <w:t>jóhiszeműsége</w:t>
      </w:r>
      <w:r>
        <w:rPr>
          <w:rFonts w:ascii="Times" w:hAnsi="Times" w:cs="Times"/>
          <w:color w:val="000000"/>
        </w:rPr>
        <w:t xml:space="preserve"> esetén a</w:t>
      </w:r>
      <w:r w:rsidR="00915B01">
        <w:rPr>
          <w:rFonts w:ascii="Times" w:hAnsi="Times" w:cs="Times"/>
          <w:color w:val="000000"/>
        </w:rPr>
        <w:t xml:space="preserve"> hasznokkal nem fedezett</w:t>
      </w:r>
      <w:r>
        <w:rPr>
          <w:rFonts w:ascii="Times" w:hAnsi="Times" w:cs="Times"/>
          <w:color w:val="000000"/>
        </w:rPr>
        <w:t xml:space="preserve"> </w:t>
      </w:r>
      <w:r w:rsidRPr="007B6526">
        <w:rPr>
          <w:rFonts w:ascii="Times" w:hAnsi="Times" w:cs="Times"/>
          <w:color w:val="000000"/>
          <w:highlight w:val="yellow"/>
        </w:rPr>
        <w:t>hasznos költségei</w:t>
      </w:r>
      <w:r>
        <w:rPr>
          <w:rFonts w:ascii="Times" w:hAnsi="Times" w:cs="Times"/>
          <w:color w:val="000000"/>
        </w:rPr>
        <w:t xml:space="preserve"> megtérítését is követelheti.</w:t>
      </w:r>
      <w:r w:rsidR="006D22D9">
        <w:rPr>
          <w:rFonts w:ascii="Times" w:hAnsi="Times" w:cs="Times"/>
          <w:color w:val="000000"/>
        </w:rPr>
        <w:t xml:space="preserve"> A </w:t>
      </w:r>
      <w:r w:rsidR="006D22D9" w:rsidRPr="006D22D9">
        <w:rPr>
          <w:rFonts w:ascii="Times" w:hAnsi="Times" w:cs="Times"/>
          <w:color w:val="000000"/>
          <w:highlight w:val="yellow"/>
        </w:rPr>
        <w:t>rosszhiszemű</w:t>
      </w:r>
      <w:r w:rsidR="006D22D9">
        <w:rPr>
          <w:rFonts w:ascii="Times" w:hAnsi="Times" w:cs="Times"/>
          <w:color w:val="000000"/>
        </w:rPr>
        <w:t xml:space="preserve"> jogalap nélküli birtokos csak a </w:t>
      </w:r>
      <w:r w:rsidR="006D22D9" w:rsidRPr="006D22D9">
        <w:rPr>
          <w:rFonts w:ascii="Times" w:hAnsi="Times" w:cs="Times"/>
          <w:color w:val="000000"/>
          <w:highlight w:val="yellow"/>
        </w:rPr>
        <w:t>jogalap nélküli gazdagodás</w:t>
      </w:r>
      <w:r w:rsidR="006D22D9">
        <w:rPr>
          <w:rFonts w:ascii="Times" w:hAnsi="Times" w:cs="Times"/>
          <w:color w:val="000000"/>
        </w:rPr>
        <w:t xml:space="preserve"> szabályai szerint követelhet megtérítést.</w:t>
      </w:r>
    </w:p>
    <w:p w14:paraId="3E1DA485" w14:textId="77777777" w:rsidR="007B6526" w:rsidRDefault="007B6526" w:rsidP="00CC66A3">
      <w:pPr>
        <w:jc w:val="both"/>
        <w:rPr>
          <w:rFonts w:ascii="Times" w:hAnsi="Times" w:cs="Times"/>
          <w:color w:val="000000"/>
        </w:rPr>
      </w:pPr>
    </w:p>
    <w:p w14:paraId="123D5A5C" w14:textId="77777777" w:rsidR="007B6526" w:rsidRDefault="007B6526" w:rsidP="00CC66A3">
      <w:pPr>
        <w:jc w:val="both"/>
        <w:rPr>
          <w:rFonts w:ascii="Times" w:hAnsi="Times" w:cs="Times"/>
          <w:color w:val="000000"/>
        </w:rPr>
      </w:pPr>
      <w:r>
        <w:rPr>
          <w:rFonts w:ascii="Times" w:hAnsi="Times" w:cs="Times"/>
          <w:color w:val="000000"/>
        </w:rPr>
        <w:t xml:space="preserve">Mik azok a </w:t>
      </w:r>
      <w:r w:rsidRPr="006D22D9">
        <w:rPr>
          <w:rFonts w:ascii="Times" w:hAnsi="Times" w:cs="Times"/>
          <w:b/>
          <w:color w:val="000000"/>
          <w:highlight w:val="yellow"/>
        </w:rPr>
        <w:t>hasznos költségek</w:t>
      </w:r>
      <w:r>
        <w:rPr>
          <w:rFonts w:ascii="Times" w:hAnsi="Times" w:cs="Times"/>
          <w:color w:val="000000"/>
        </w:rPr>
        <w:t>?</w:t>
      </w:r>
    </w:p>
    <w:p w14:paraId="56C03F4E" w14:textId="77777777" w:rsidR="007B6526" w:rsidRDefault="007B6526" w:rsidP="00CC66A3">
      <w:pPr>
        <w:jc w:val="both"/>
        <w:rPr>
          <w:rFonts w:ascii="Times" w:hAnsi="Times" w:cs="Times"/>
          <w:color w:val="000000"/>
        </w:rPr>
      </w:pPr>
      <w:r>
        <w:rPr>
          <w:rFonts w:ascii="Times" w:hAnsi="Times" w:cs="Times"/>
          <w:color w:val="000000"/>
        </w:rPr>
        <w:t>Hasznos költségnek nevezzük azokat a ráfordításokat, amelyek ugyan nem feltétlenül szükségesek az állag megóvásához, de a dolog értékét növelik.</w:t>
      </w:r>
    </w:p>
    <w:p w14:paraId="284982E8" w14:textId="77777777" w:rsidR="007B6526" w:rsidRDefault="007B6526" w:rsidP="00CC66A3">
      <w:pPr>
        <w:jc w:val="both"/>
        <w:rPr>
          <w:rFonts w:ascii="Times" w:hAnsi="Times" w:cs="Times"/>
          <w:color w:val="000000"/>
        </w:rPr>
      </w:pPr>
    </w:p>
    <w:p w14:paraId="272FC384" w14:textId="77777777" w:rsidR="006D22D9" w:rsidRPr="006D22D9" w:rsidRDefault="006D22D9" w:rsidP="00CC66A3">
      <w:pPr>
        <w:jc w:val="both"/>
        <w:rPr>
          <w:rFonts w:ascii="Times" w:hAnsi="Times" w:cs="Times"/>
          <w:b/>
          <w:color w:val="000000"/>
        </w:rPr>
      </w:pPr>
      <w:r w:rsidRPr="009E466D">
        <w:rPr>
          <w:rFonts w:ascii="Times" w:hAnsi="Times" w:cs="Times"/>
          <w:b/>
          <w:color w:val="000000"/>
          <w:highlight w:val="yellow"/>
        </w:rPr>
        <w:t>Jogalap nélküli gazdagodás.</w:t>
      </w:r>
    </w:p>
    <w:p w14:paraId="6E6C727F" w14:textId="77777777" w:rsidR="007B6526" w:rsidRDefault="007B6526" w:rsidP="00CC66A3">
      <w:pPr>
        <w:jc w:val="both"/>
        <w:rPr>
          <w:rFonts w:ascii="Times" w:hAnsi="Times" w:cs="Times"/>
          <w:color w:val="000000"/>
        </w:rPr>
      </w:pPr>
      <w:r>
        <w:rPr>
          <w:rFonts w:ascii="Times" w:hAnsi="Times" w:cs="Times"/>
          <w:color w:val="000000"/>
        </w:rPr>
        <w:t>Aki másnak rovására jogalap nélkül jut vagyoni előnyhöz, köteles ezt az előnyt visszatéríteni.</w:t>
      </w:r>
    </w:p>
    <w:p w14:paraId="51716048" w14:textId="77777777" w:rsidR="007B6526" w:rsidRDefault="006D22D9" w:rsidP="00CC66A3">
      <w:pPr>
        <w:jc w:val="both"/>
        <w:rPr>
          <w:color w:val="000000"/>
        </w:rPr>
      </w:pPr>
      <w:r>
        <w:rPr>
          <w:color w:val="000000"/>
        </w:rPr>
        <w:t xml:space="preserve">Ez tipikusan úgy fordulhat elő, hogy valamilyen tévedésben van az a fél, aki </w:t>
      </w:r>
      <w:r w:rsidR="00836E68">
        <w:rPr>
          <w:color w:val="000000"/>
        </w:rPr>
        <w:t>vagyoni előnyhöz juttatja a másikat. Például tévedésből fizet valamiért</w:t>
      </w:r>
      <w:r w:rsidR="008D48A4">
        <w:rPr>
          <w:color w:val="000000"/>
        </w:rPr>
        <w:t xml:space="preserve"> (téves bankszámlaszámra utal át egy összeget)</w:t>
      </w:r>
      <w:r w:rsidR="00836E68">
        <w:rPr>
          <w:color w:val="000000"/>
        </w:rPr>
        <w:t>, tévedésből költ egy dologra, aminek a birtoklására nincs jogalapja. A tévedés adódhat sok mindenből, például egy olyan megállapodásból, amiről utóbb kiderül, hogy érvénytelen, így nincs joghatása.</w:t>
      </w:r>
    </w:p>
    <w:p w14:paraId="05878499" w14:textId="77777777" w:rsidR="00836E68" w:rsidRDefault="00836E68" w:rsidP="00CC66A3">
      <w:pPr>
        <w:jc w:val="both"/>
        <w:rPr>
          <w:color w:val="000000"/>
        </w:rPr>
      </w:pPr>
    </w:p>
    <w:p w14:paraId="3AF69E46" w14:textId="77777777" w:rsidR="00836E68" w:rsidRPr="00836E68" w:rsidRDefault="00836E68" w:rsidP="00CC66A3">
      <w:pPr>
        <w:jc w:val="both"/>
        <w:rPr>
          <w:b/>
          <w:color w:val="000000"/>
        </w:rPr>
      </w:pPr>
      <w:r w:rsidRPr="00836E68">
        <w:rPr>
          <w:b/>
          <w:color w:val="000000"/>
          <w:highlight w:val="yellow"/>
        </w:rPr>
        <w:t>Példa</w:t>
      </w:r>
    </w:p>
    <w:p w14:paraId="2222C237" w14:textId="77777777" w:rsidR="006D22D9" w:rsidRDefault="00836E68" w:rsidP="00CC66A3">
      <w:pPr>
        <w:jc w:val="both"/>
        <w:rPr>
          <w:color w:val="000000"/>
        </w:rPr>
      </w:pPr>
      <w:r>
        <w:rPr>
          <w:color w:val="000000"/>
        </w:rPr>
        <w:t>Tegyük fel, hogy valaki jogalap nélkül birtokol egy dolgot, pl. gépet. Szükséges költségként</w:t>
      </w:r>
      <w:r w:rsidR="00E86EA1">
        <w:rPr>
          <w:color w:val="000000"/>
        </w:rPr>
        <w:t>, állagmegóvás céljából</w:t>
      </w:r>
      <w:r>
        <w:rPr>
          <w:color w:val="000000"/>
        </w:rPr>
        <w:t xml:space="preserve"> rákölt 10.000 Ft-ot, ezt mindenképpen követelheti a jogos birtokostól vagy tulajdonostól. Hasznos költségként felújítja és rákölt 5000 Ft-ot</w:t>
      </w:r>
      <w:r w:rsidR="00E86EA1">
        <w:rPr>
          <w:color w:val="000000"/>
        </w:rPr>
        <w:t xml:space="preserve"> (pl. lefesti),</w:t>
      </w:r>
      <w:r>
        <w:rPr>
          <w:color w:val="000000"/>
        </w:rPr>
        <w:t xml:space="preserve"> de ezzel a gép értéke csak 3000 Ft-tal nő meg. Ha jóhiszemű volt, akkor a hasznos költségét, vagyis 5000 Ft-ot követelhet, de ha rosszhiszemű volt, akkor csak a 3000 Ft-ot, amivel a tulajdonos jogalap nélkül gazdagodott.</w:t>
      </w:r>
    </w:p>
    <w:p w14:paraId="2A818934" w14:textId="77777777" w:rsidR="00915B01" w:rsidRDefault="004668D3" w:rsidP="00CC66A3">
      <w:pPr>
        <w:jc w:val="both"/>
        <w:rPr>
          <w:color w:val="000000"/>
        </w:rPr>
      </w:pPr>
      <w:r>
        <w:rPr>
          <w:color w:val="000000"/>
        </w:rPr>
        <w:t>A fenti csak egy egyszerű példa volt a jobb megérthetőség kedvéért. A valós helyzetekben jogvita esetén mindig a jogalkalmazó (bíróság) fogja eldönteni, hogy mit tekint szükséges és hasznos költségnek. Ez egy tipikus jogértelmezési feladat lesz</w:t>
      </w:r>
      <w:r w:rsidR="00FA3330">
        <w:rPr>
          <w:color w:val="000000"/>
        </w:rPr>
        <w:t>, amelyben a valós helyzet elemeit a jogszabály absztrakt fogalmaival kell összevetni</w:t>
      </w:r>
      <w:r>
        <w:rPr>
          <w:color w:val="000000"/>
        </w:rPr>
        <w:t>.</w:t>
      </w:r>
      <w:r w:rsidR="00FA3330">
        <w:rPr>
          <w:color w:val="000000"/>
        </w:rPr>
        <w:t xml:space="preserve"> (Pl. egy kert felszántása, a fák permetezése, esetleg különlegesen drága anyaggal való növényvédelme szükséges, vagy hasznos?)</w:t>
      </w:r>
    </w:p>
    <w:p w14:paraId="467965D5" w14:textId="77777777" w:rsidR="006D22D9" w:rsidRDefault="006D22D9" w:rsidP="00CC66A3">
      <w:pPr>
        <w:jc w:val="both"/>
        <w:rPr>
          <w:color w:val="000000"/>
        </w:rPr>
      </w:pPr>
    </w:p>
    <w:p w14:paraId="3A448355" w14:textId="77777777" w:rsidR="009E466D" w:rsidRPr="009E466D" w:rsidRDefault="009E466D" w:rsidP="00CC66A3">
      <w:pPr>
        <w:jc w:val="both"/>
        <w:rPr>
          <w:rFonts w:ascii="Times" w:hAnsi="Times" w:cs="Times"/>
          <w:b/>
          <w:color w:val="000000"/>
        </w:rPr>
      </w:pPr>
      <w:r w:rsidRPr="009E466D">
        <w:rPr>
          <w:rFonts w:ascii="Times" w:hAnsi="Times" w:cs="Times"/>
          <w:b/>
          <w:color w:val="000000"/>
        </w:rPr>
        <w:t>Kárviselés szabályai</w:t>
      </w:r>
    </w:p>
    <w:p w14:paraId="716F1D62" w14:textId="692310D1" w:rsidR="00836E68" w:rsidRDefault="009E466D" w:rsidP="00CC66A3">
      <w:pPr>
        <w:jc w:val="both"/>
        <w:rPr>
          <w:rFonts w:ascii="Times" w:hAnsi="Times" w:cs="Times"/>
          <w:color w:val="000000"/>
        </w:rPr>
      </w:pPr>
      <w:r>
        <w:rPr>
          <w:rFonts w:ascii="Times" w:hAnsi="Times" w:cs="Times"/>
          <w:color w:val="000000"/>
        </w:rPr>
        <w:t xml:space="preserve">A </w:t>
      </w:r>
      <w:r w:rsidRPr="007B0688">
        <w:rPr>
          <w:rFonts w:ascii="Times" w:hAnsi="Times" w:cs="Times"/>
          <w:color w:val="000000"/>
          <w:highlight w:val="yellow"/>
        </w:rPr>
        <w:t>jóhiszemű</w:t>
      </w:r>
      <w:r>
        <w:rPr>
          <w:rFonts w:ascii="Times" w:hAnsi="Times" w:cs="Times"/>
          <w:color w:val="000000"/>
        </w:rPr>
        <w:t xml:space="preserve"> jogalap nélküli birtokos a dologban bekövetkezett </w:t>
      </w:r>
      <w:r w:rsidRPr="007B0688">
        <w:rPr>
          <w:rFonts w:ascii="Times" w:hAnsi="Times" w:cs="Times"/>
          <w:color w:val="000000"/>
          <w:highlight w:val="yellow"/>
        </w:rPr>
        <w:t>károkért nem felelős</w:t>
      </w:r>
      <w:r>
        <w:rPr>
          <w:rFonts w:ascii="Times" w:hAnsi="Times" w:cs="Times"/>
          <w:color w:val="000000"/>
        </w:rPr>
        <w:t xml:space="preserve">. A </w:t>
      </w:r>
      <w:r w:rsidRPr="009228F8">
        <w:rPr>
          <w:rFonts w:ascii="Times" w:hAnsi="Times" w:cs="Times"/>
          <w:color w:val="000000"/>
          <w:highlight w:val="yellow"/>
        </w:rPr>
        <w:t>rosszhiszemű</w:t>
      </w:r>
      <w:r>
        <w:rPr>
          <w:rFonts w:ascii="Times" w:hAnsi="Times" w:cs="Times"/>
          <w:color w:val="000000"/>
        </w:rPr>
        <w:t xml:space="preserve"> jogalap nélküli birtokos </w:t>
      </w:r>
      <w:r w:rsidRPr="009228F8">
        <w:rPr>
          <w:rFonts w:ascii="Times" w:hAnsi="Times" w:cs="Times"/>
          <w:color w:val="000000"/>
          <w:highlight w:val="yellow"/>
        </w:rPr>
        <w:t>köteles megtéríteni</w:t>
      </w:r>
      <w:r>
        <w:rPr>
          <w:rFonts w:ascii="Times" w:hAnsi="Times" w:cs="Times"/>
          <w:color w:val="000000"/>
        </w:rPr>
        <w:t xml:space="preserve"> a dologban bekövetkezett mindazon </w:t>
      </w:r>
      <w:r w:rsidRPr="009228F8">
        <w:rPr>
          <w:rFonts w:ascii="Times" w:hAnsi="Times" w:cs="Times"/>
          <w:color w:val="000000"/>
          <w:highlight w:val="yellow"/>
        </w:rPr>
        <w:t>károkat,</w:t>
      </w:r>
      <w:r>
        <w:rPr>
          <w:rFonts w:ascii="Times" w:hAnsi="Times" w:cs="Times"/>
          <w:color w:val="000000"/>
        </w:rPr>
        <w:t xml:space="preserve"> </w:t>
      </w:r>
      <w:r w:rsidRPr="009228F8">
        <w:rPr>
          <w:rFonts w:ascii="Times" w:hAnsi="Times" w:cs="Times"/>
          <w:color w:val="000000"/>
          <w:highlight w:val="yellow"/>
        </w:rPr>
        <w:t>amelyek a jogosultnál nem következtek volna be</w:t>
      </w:r>
      <w:r>
        <w:rPr>
          <w:rFonts w:ascii="Times" w:hAnsi="Times" w:cs="Times"/>
          <w:color w:val="000000"/>
        </w:rPr>
        <w:t>. Azt, hogy a kár a jogosultnál nem következett volna be, a jogosultnak kell bizonyítania.</w:t>
      </w:r>
      <w:r w:rsidR="009228F8">
        <w:rPr>
          <w:rFonts w:ascii="Times" w:hAnsi="Times" w:cs="Times"/>
          <w:color w:val="000000"/>
        </w:rPr>
        <w:t xml:space="preserve"> Ez ismét egy nehéz bizonyítási helyzet. Más a helyzet például</w:t>
      </w:r>
      <w:r w:rsidR="00784DD3">
        <w:rPr>
          <w:rFonts w:ascii="Times" w:hAnsi="Times" w:cs="Times"/>
          <w:color w:val="000000"/>
        </w:rPr>
        <w:t>,</w:t>
      </w:r>
      <w:r w:rsidR="009228F8">
        <w:rPr>
          <w:rFonts w:ascii="Times" w:hAnsi="Times" w:cs="Times"/>
          <w:color w:val="000000"/>
        </w:rPr>
        <w:t xml:space="preserve"> ha a rosszhiszemű jogalap nélküli birtokos kertjében belecsap a villám (ez a jogosultnál nem következett volna be), </w:t>
      </w:r>
      <w:r w:rsidR="00851366">
        <w:rPr>
          <w:rFonts w:ascii="Times" w:hAnsi="Times" w:cs="Times"/>
          <w:color w:val="000000"/>
        </w:rPr>
        <w:t>vagy</w:t>
      </w:r>
      <w:r w:rsidR="009228F8">
        <w:rPr>
          <w:rFonts w:ascii="Times" w:hAnsi="Times" w:cs="Times"/>
          <w:color w:val="000000"/>
        </w:rPr>
        <w:t xml:space="preserve"> árvíz esetén az egész utcát elönti a víz, és úgy megy tönkre a dolog</w:t>
      </w:r>
      <w:r w:rsidR="00851366">
        <w:rPr>
          <w:rFonts w:ascii="Times" w:hAnsi="Times" w:cs="Times"/>
          <w:color w:val="000000"/>
        </w:rPr>
        <w:t xml:space="preserve"> (ez a jogosultnál is bekövetkezett volna)</w:t>
      </w:r>
      <w:r w:rsidR="009228F8">
        <w:rPr>
          <w:rFonts w:ascii="Times" w:hAnsi="Times" w:cs="Times"/>
          <w:color w:val="000000"/>
        </w:rPr>
        <w:t>.</w:t>
      </w:r>
    </w:p>
    <w:p w14:paraId="4EC719B5" w14:textId="77777777" w:rsidR="009E466D" w:rsidRDefault="009E466D" w:rsidP="00CC66A3">
      <w:pPr>
        <w:jc w:val="both"/>
        <w:rPr>
          <w:rFonts w:ascii="Times" w:hAnsi="Times" w:cs="Times"/>
          <w:color w:val="000000"/>
        </w:rPr>
      </w:pPr>
    </w:p>
    <w:p w14:paraId="47321E2E" w14:textId="77777777" w:rsidR="009228F8" w:rsidRDefault="009228F8" w:rsidP="00CC66A3">
      <w:pPr>
        <w:jc w:val="both"/>
        <w:rPr>
          <w:rFonts w:ascii="Times" w:hAnsi="Times" w:cs="Times"/>
          <w:color w:val="000000"/>
        </w:rPr>
      </w:pPr>
    </w:p>
    <w:p w14:paraId="68BC93FD" w14:textId="77777777" w:rsidR="009E466D" w:rsidRPr="00BF1947" w:rsidRDefault="00BF1947" w:rsidP="00CC66A3">
      <w:pPr>
        <w:jc w:val="both"/>
        <w:rPr>
          <w:b/>
          <w:color w:val="000000"/>
        </w:rPr>
      </w:pPr>
      <w:r w:rsidRPr="001D1D37">
        <w:rPr>
          <w:b/>
          <w:color w:val="000000"/>
          <w:highlight w:val="yellow"/>
        </w:rPr>
        <w:lastRenderedPageBreak/>
        <w:t>A tulajdonjog</w:t>
      </w:r>
    </w:p>
    <w:p w14:paraId="2586437A" w14:textId="77777777" w:rsidR="00BF1947" w:rsidRDefault="00BF1947" w:rsidP="00CC66A3">
      <w:pPr>
        <w:jc w:val="both"/>
        <w:rPr>
          <w:color w:val="000000"/>
        </w:rPr>
      </w:pPr>
    </w:p>
    <w:p w14:paraId="2AD76EBF" w14:textId="77777777" w:rsidR="001D1D37" w:rsidRPr="001D1D37" w:rsidRDefault="001D1D37" w:rsidP="001D1D37">
      <w:pPr>
        <w:spacing w:after="20"/>
        <w:jc w:val="both"/>
        <w:rPr>
          <w:rFonts w:ascii="Times" w:hAnsi="Times" w:cs="Times"/>
          <w:color w:val="000000"/>
        </w:rPr>
      </w:pPr>
      <w:r w:rsidRPr="001D1D37">
        <w:rPr>
          <w:rFonts w:ascii="Times" w:hAnsi="Times" w:cs="Times"/>
          <w:color w:val="000000"/>
        </w:rPr>
        <w:t xml:space="preserve">A tulajdonost tulajdonjogának tárgyán - </w:t>
      </w:r>
      <w:r w:rsidRPr="008104F0">
        <w:rPr>
          <w:rFonts w:ascii="Times" w:hAnsi="Times" w:cs="Times"/>
          <w:b/>
          <w:bCs/>
          <w:color w:val="000000"/>
        </w:rPr>
        <w:t>jogszabály és mások jogai által megszabott korlátok</w:t>
      </w:r>
      <w:r w:rsidRPr="001D1D37">
        <w:rPr>
          <w:rFonts w:ascii="Times" w:hAnsi="Times" w:cs="Times"/>
          <w:color w:val="000000"/>
        </w:rPr>
        <w:t xml:space="preserve"> </w:t>
      </w:r>
      <w:r w:rsidRPr="00C03C99">
        <w:rPr>
          <w:rFonts w:ascii="Times" w:hAnsi="Times" w:cs="Times"/>
          <w:b/>
          <w:bCs/>
          <w:color w:val="000000"/>
        </w:rPr>
        <w:t>között</w:t>
      </w:r>
      <w:r w:rsidRPr="001D1D37">
        <w:rPr>
          <w:rFonts w:ascii="Times" w:hAnsi="Times" w:cs="Times"/>
          <w:color w:val="000000"/>
        </w:rPr>
        <w:t xml:space="preserve"> - </w:t>
      </w:r>
      <w:r w:rsidRPr="001D1D37">
        <w:rPr>
          <w:rFonts w:ascii="Times" w:hAnsi="Times" w:cs="Times"/>
          <w:color w:val="000000"/>
          <w:highlight w:val="yellow"/>
        </w:rPr>
        <w:t>teljes és kizárólagos jogi hatalom</w:t>
      </w:r>
      <w:r w:rsidRPr="001D1D37">
        <w:rPr>
          <w:rFonts w:ascii="Times" w:hAnsi="Times" w:cs="Times"/>
          <w:color w:val="000000"/>
        </w:rPr>
        <w:t xml:space="preserve"> illeti meg.</w:t>
      </w:r>
    </w:p>
    <w:p w14:paraId="25C05D8B" w14:textId="77777777" w:rsidR="001D1D37" w:rsidRPr="001D1D37" w:rsidRDefault="001D1D37" w:rsidP="001D1D37">
      <w:pPr>
        <w:spacing w:after="20"/>
        <w:jc w:val="both"/>
        <w:rPr>
          <w:rFonts w:ascii="Times" w:hAnsi="Times" w:cs="Times"/>
          <w:color w:val="000000"/>
        </w:rPr>
      </w:pPr>
      <w:r w:rsidRPr="001D1D37">
        <w:rPr>
          <w:rFonts w:ascii="Times" w:hAnsi="Times" w:cs="Times"/>
          <w:color w:val="000000"/>
        </w:rPr>
        <w:t xml:space="preserve">A tulajdonost megilleti különösen a </w:t>
      </w:r>
      <w:r w:rsidRPr="001D1D37">
        <w:rPr>
          <w:rFonts w:ascii="Times" w:hAnsi="Times" w:cs="Times"/>
          <w:color w:val="000000"/>
          <w:highlight w:val="yellow"/>
        </w:rPr>
        <w:t>birtoklás</w:t>
      </w:r>
      <w:r w:rsidRPr="001D1D37">
        <w:rPr>
          <w:rFonts w:ascii="Times" w:hAnsi="Times" w:cs="Times"/>
          <w:color w:val="000000"/>
        </w:rPr>
        <w:t xml:space="preserve">, a </w:t>
      </w:r>
      <w:r w:rsidRPr="001D1D37">
        <w:rPr>
          <w:rFonts w:ascii="Times" w:hAnsi="Times" w:cs="Times"/>
          <w:color w:val="000000"/>
          <w:highlight w:val="yellow"/>
        </w:rPr>
        <w:t>használat</w:t>
      </w:r>
      <w:r w:rsidRPr="001D1D37">
        <w:rPr>
          <w:rFonts w:ascii="Times" w:hAnsi="Times" w:cs="Times"/>
          <w:color w:val="000000"/>
        </w:rPr>
        <w:t xml:space="preserve">, a </w:t>
      </w:r>
      <w:r w:rsidRPr="001D1D37">
        <w:rPr>
          <w:rFonts w:ascii="Times" w:hAnsi="Times" w:cs="Times"/>
          <w:color w:val="000000"/>
          <w:highlight w:val="yellow"/>
        </w:rPr>
        <w:t>hasznosítás</w:t>
      </w:r>
      <w:r w:rsidRPr="001D1D37">
        <w:rPr>
          <w:rFonts w:ascii="Times" w:hAnsi="Times" w:cs="Times"/>
          <w:color w:val="000000"/>
        </w:rPr>
        <w:t xml:space="preserve">, a </w:t>
      </w:r>
      <w:r w:rsidRPr="00F446D1">
        <w:rPr>
          <w:rFonts w:ascii="Times" w:hAnsi="Times" w:cs="Times"/>
          <w:color w:val="000000"/>
          <w:highlight w:val="yellow"/>
        </w:rPr>
        <w:t>hasznok szedésének</w:t>
      </w:r>
      <w:r w:rsidRPr="001D1D37">
        <w:rPr>
          <w:rFonts w:ascii="Times" w:hAnsi="Times" w:cs="Times"/>
          <w:color w:val="000000"/>
        </w:rPr>
        <w:t xml:space="preserve"> és a </w:t>
      </w:r>
      <w:r w:rsidRPr="001D1D37">
        <w:rPr>
          <w:rFonts w:ascii="Times" w:hAnsi="Times" w:cs="Times"/>
          <w:color w:val="000000"/>
          <w:highlight w:val="yellow"/>
        </w:rPr>
        <w:t>rendelkezés</w:t>
      </w:r>
      <w:r w:rsidRPr="001D1D37">
        <w:rPr>
          <w:rFonts w:ascii="Times" w:hAnsi="Times" w:cs="Times"/>
          <w:color w:val="000000"/>
        </w:rPr>
        <w:t xml:space="preserve"> joga.</w:t>
      </w:r>
    </w:p>
    <w:p w14:paraId="5FD17443" w14:textId="77777777" w:rsidR="001D1D37" w:rsidRPr="001D1D37" w:rsidRDefault="001D1D37" w:rsidP="001D1D37">
      <w:pPr>
        <w:spacing w:after="20"/>
        <w:jc w:val="both"/>
        <w:rPr>
          <w:rFonts w:ascii="Times" w:hAnsi="Times" w:cs="Times"/>
          <w:color w:val="000000"/>
        </w:rPr>
      </w:pPr>
      <w:r w:rsidRPr="001D1D37">
        <w:rPr>
          <w:rFonts w:ascii="Times" w:hAnsi="Times" w:cs="Times"/>
          <w:color w:val="000000"/>
        </w:rPr>
        <w:t xml:space="preserve">A tulajdonosnak joga van </w:t>
      </w:r>
      <w:r w:rsidRPr="001D1D37">
        <w:rPr>
          <w:rFonts w:ascii="Times" w:hAnsi="Times" w:cs="Times"/>
          <w:color w:val="000000"/>
          <w:highlight w:val="yellow"/>
        </w:rPr>
        <w:t>minden jogosulatlan behatás kizárás</w:t>
      </w:r>
      <w:r w:rsidRPr="001D1D37">
        <w:rPr>
          <w:rFonts w:ascii="Times" w:hAnsi="Times" w:cs="Times"/>
          <w:color w:val="000000"/>
        </w:rPr>
        <w:t>ára.</w:t>
      </w:r>
    </w:p>
    <w:p w14:paraId="01661538" w14:textId="77777777" w:rsidR="00BF1947" w:rsidRDefault="00BF1947" w:rsidP="00CC66A3">
      <w:pPr>
        <w:jc w:val="both"/>
        <w:rPr>
          <w:color w:val="000000"/>
        </w:rPr>
      </w:pPr>
    </w:p>
    <w:p w14:paraId="4448C7E1" w14:textId="77777777" w:rsidR="00E942CA" w:rsidRDefault="00DC0872" w:rsidP="00CC66A3">
      <w:pPr>
        <w:jc w:val="both"/>
        <w:rPr>
          <w:color w:val="000000"/>
        </w:rPr>
      </w:pPr>
      <w:r>
        <w:rPr>
          <w:color w:val="000000"/>
        </w:rPr>
        <w:t xml:space="preserve">A tulajdonjog abszolút szerkezetű jogviszony. </w:t>
      </w:r>
      <w:r w:rsidRPr="0042536D">
        <w:rPr>
          <w:b/>
          <w:color w:val="000000"/>
        </w:rPr>
        <w:t>Alanyai</w:t>
      </w:r>
      <w:r>
        <w:rPr>
          <w:color w:val="000000"/>
        </w:rPr>
        <w:t xml:space="preserve"> egyik oldalon a tulajdonos, a másik oldalon pedig mindenki más. </w:t>
      </w:r>
      <w:r w:rsidR="00E942CA">
        <w:rPr>
          <w:color w:val="000000"/>
        </w:rPr>
        <w:t>A tulajdonjog alanya lehet bármely személy, természetes személy, jogi személy vagy az állam is.</w:t>
      </w:r>
    </w:p>
    <w:p w14:paraId="3728E7F8" w14:textId="77777777" w:rsidR="00BF1947" w:rsidRDefault="00DC0872" w:rsidP="00CC66A3">
      <w:pPr>
        <w:jc w:val="both"/>
        <w:rPr>
          <w:color w:val="000000"/>
        </w:rPr>
      </w:pPr>
      <w:r>
        <w:rPr>
          <w:color w:val="000000"/>
        </w:rPr>
        <w:t xml:space="preserve">A jogviszony </w:t>
      </w:r>
      <w:r w:rsidRPr="0042536D">
        <w:rPr>
          <w:b/>
          <w:color w:val="000000"/>
        </w:rPr>
        <w:t>tartalmát</w:t>
      </w:r>
      <w:r>
        <w:rPr>
          <w:color w:val="000000"/>
        </w:rPr>
        <w:t xml:space="preserve"> azok a jogosultságok alkotják, amelyekkel a tulajdonos rendelkezik. A törvény, példálózó felsorolást ad (nyitott tényállás): birtoklás, használat, rendelkezés stb.</w:t>
      </w:r>
      <w:r w:rsidR="004A4973">
        <w:rPr>
          <w:color w:val="000000"/>
        </w:rPr>
        <w:t xml:space="preserve"> </w:t>
      </w:r>
      <w:r w:rsidR="00E06C4B">
        <w:rPr>
          <w:color w:val="000000"/>
        </w:rPr>
        <w:t>A jogviszony tartalmát képezik azok a kötelezettségek</w:t>
      </w:r>
      <w:r w:rsidR="004A4973">
        <w:rPr>
          <w:color w:val="000000"/>
        </w:rPr>
        <w:t xml:space="preserve"> is</w:t>
      </w:r>
      <w:r w:rsidR="00E06C4B">
        <w:rPr>
          <w:color w:val="000000"/>
        </w:rPr>
        <w:t>, amelyeket mindenki másnak be kell tartania: tartózkodni a tulajdonos zavarásától. V</w:t>
      </w:r>
      <w:r w:rsidR="0042536D">
        <w:rPr>
          <w:color w:val="000000"/>
        </w:rPr>
        <w:t xml:space="preserve">égül a jogviszony harmadik alkotó eleme a tulajdonjog </w:t>
      </w:r>
      <w:r w:rsidR="0042536D" w:rsidRPr="0042536D">
        <w:rPr>
          <w:b/>
          <w:color w:val="000000"/>
        </w:rPr>
        <w:t>tárgya</w:t>
      </w:r>
      <w:r w:rsidR="0042536D">
        <w:rPr>
          <w:color w:val="000000"/>
        </w:rPr>
        <w:t>.</w:t>
      </w:r>
    </w:p>
    <w:p w14:paraId="3757E33F" w14:textId="77777777" w:rsidR="00DC0872" w:rsidRDefault="00DC0872" w:rsidP="00CC66A3">
      <w:pPr>
        <w:jc w:val="both"/>
        <w:rPr>
          <w:color w:val="000000"/>
        </w:rPr>
      </w:pPr>
    </w:p>
    <w:p w14:paraId="41B5ACAC" w14:textId="77777777" w:rsidR="00DC0872" w:rsidRDefault="009B12CD" w:rsidP="00CC66A3">
      <w:pPr>
        <w:jc w:val="both"/>
        <w:rPr>
          <w:color w:val="000000"/>
        </w:rPr>
      </w:pPr>
      <w:r>
        <w:rPr>
          <w:color w:val="000000"/>
        </w:rPr>
        <w:t>Fontos kérdés, hogy mik lehetnek a tulajdonjog tárgyai.</w:t>
      </w:r>
    </w:p>
    <w:p w14:paraId="71AE1294" w14:textId="77777777" w:rsidR="009B12CD" w:rsidRDefault="009B12CD" w:rsidP="00CC66A3">
      <w:pPr>
        <w:jc w:val="both"/>
        <w:rPr>
          <w:rFonts w:ascii="Times" w:hAnsi="Times" w:cs="Times"/>
          <w:color w:val="000000"/>
        </w:rPr>
      </w:pPr>
      <w:r>
        <w:rPr>
          <w:color w:val="000000"/>
        </w:rPr>
        <w:t xml:space="preserve">Fő szabály szerint </w:t>
      </w:r>
      <w:r>
        <w:rPr>
          <w:rFonts w:ascii="Times" w:hAnsi="Times" w:cs="Times"/>
          <w:color w:val="000000"/>
        </w:rPr>
        <w:t xml:space="preserve">tulajdonjog tárgya lehet a </w:t>
      </w:r>
      <w:r w:rsidRPr="009B12CD">
        <w:rPr>
          <w:rFonts w:ascii="Times" w:hAnsi="Times" w:cs="Times"/>
          <w:color w:val="000000"/>
          <w:highlight w:val="yellow"/>
        </w:rPr>
        <w:t>birtokba vehető testi tárgy</w:t>
      </w:r>
      <w:r>
        <w:rPr>
          <w:rFonts w:ascii="Times" w:hAnsi="Times" w:cs="Times"/>
          <w:color w:val="000000"/>
        </w:rPr>
        <w:t>. Ezen kívül tulajdonjog tárgyai lehetnek még a következők:</w:t>
      </w:r>
    </w:p>
    <w:p w14:paraId="3E0BBEA3" w14:textId="77777777" w:rsidR="009B12CD" w:rsidRDefault="009B12CD" w:rsidP="00CC66A3">
      <w:pPr>
        <w:jc w:val="both"/>
        <w:rPr>
          <w:rFonts w:ascii="Times" w:hAnsi="Times" w:cs="Times"/>
          <w:color w:val="000000"/>
        </w:rPr>
      </w:pPr>
      <w:r w:rsidRPr="0093227A">
        <w:rPr>
          <w:rFonts w:ascii="Times" w:hAnsi="Times" w:cs="Times"/>
          <w:b/>
          <w:color w:val="000000"/>
        </w:rPr>
        <w:t>Pénz</w:t>
      </w:r>
      <w:r>
        <w:rPr>
          <w:rFonts w:ascii="Times" w:hAnsi="Times" w:cs="Times"/>
          <w:color w:val="000000"/>
        </w:rPr>
        <w:t xml:space="preserve">, </w:t>
      </w:r>
      <w:r w:rsidRPr="0093227A">
        <w:rPr>
          <w:rFonts w:ascii="Times" w:hAnsi="Times" w:cs="Times"/>
          <w:b/>
          <w:color w:val="000000"/>
        </w:rPr>
        <w:t>értékpapír</w:t>
      </w:r>
      <w:r>
        <w:rPr>
          <w:rFonts w:ascii="Times" w:hAnsi="Times" w:cs="Times"/>
          <w:color w:val="000000"/>
        </w:rPr>
        <w:t xml:space="preserve">, dolog módjára hasznosítható </w:t>
      </w:r>
      <w:r w:rsidRPr="0093227A">
        <w:rPr>
          <w:rFonts w:ascii="Times" w:hAnsi="Times" w:cs="Times"/>
          <w:b/>
          <w:color w:val="000000"/>
        </w:rPr>
        <w:t>természeti erők</w:t>
      </w:r>
      <w:r w:rsidR="002F25DB">
        <w:rPr>
          <w:rFonts w:ascii="Times" w:hAnsi="Times" w:cs="Times"/>
          <w:color w:val="000000"/>
        </w:rPr>
        <w:t xml:space="preserve"> (pl. </w:t>
      </w:r>
      <w:r w:rsidR="00217368">
        <w:rPr>
          <w:rFonts w:ascii="Times" w:hAnsi="Times" w:cs="Times"/>
          <w:color w:val="000000"/>
        </w:rPr>
        <w:t xml:space="preserve">elektromos </w:t>
      </w:r>
      <w:r w:rsidR="002F25DB">
        <w:rPr>
          <w:rFonts w:ascii="Times" w:hAnsi="Times" w:cs="Times"/>
          <w:color w:val="000000"/>
        </w:rPr>
        <w:t>áram</w:t>
      </w:r>
      <w:r w:rsidR="00BB4117">
        <w:rPr>
          <w:rFonts w:ascii="Times" w:hAnsi="Times" w:cs="Times"/>
          <w:color w:val="000000"/>
        </w:rPr>
        <w:t>, atomenergia</w:t>
      </w:r>
      <w:r w:rsidR="002F25DB">
        <w:rPr>
          <w:rFonts w:ascii="Times" w:hAnsi="Times" w:cs="Times"/>
          <w:color w:val="000000"/>
        </w:rPr>
        <w:t>)</w:t>
      </w:r>
      <w:r>
        <w:rPr>
          <w:rFonts w:ascii="Times" w:hAnsi="Times" w:cs="Times"/>
          <w:color w:val="000000"/>
        </w:rPr>
        <w:t xml:space="preserve">, </w:t>
      </w:r>
      <w:r w:rsidRPr="0093227A">
        <w:rPr>
          <w:rFonts w:ascii="Times" w:hAnsi="Times" w:cs="Times"/>
          <w:b/>
          <w:color w:val="000000"/>
        </w:rPr>
        <w:t>állatok</w:t>
      </w:r>
      <w:r>
        <w:rPr>
          <w:rFonts w:ascii="Times" w:hAnsi="Times" w:cs="Times"/>
          <w:color w:val="000000"/>
        </w:rPr>
        <w:t>.</w:t>
      </w:r>
    </w:p>
    <w:p w14:paraId="639D4B41" w14:textId="77777777" w:rsidR="009B12CD" w:rsidRDefault="009B12CD" w:rsidP="00CC66A3">
      <w:pPr>
        <w:jc w:val="both"/>
        <w:rPr>
          <w:color w:val="000000"/>
        </w:rPr>
      </w:pPr>
    </w:p>
    <w:p w14:paraId="245CE6DD" w14:textId="77777777" w:rsidR="00836E68" w:rsidRDefault="00053230" w:rsidP="00CC66A3">
      <w:pPr>
        <w:jc w:val="both"/>
        <w:rPr>
          <w:color w:val="000000"/>
        </w:rPr>
      </w:pPr>
      <w:r>
        <w:rPr>
          <w:color w:val="000000"/>
        </w:rPr>
        <w:t xml:space="preserve">A fentiekből látszik, hogy nem minden lehet tulajdonjog tárgya. Egy </w:t>
      </w:r>
      <w:r w:rsidRPr="00053230">
        <w:rPr>
          <w:color w:val="000000"/>
          <w:highlight w:val="yellow"/>
        </w:rPr>
        <w:t>szellemi alkotás</w:t>
      </w:r>
      <w:r>
        <w:rPr>
          <w:color w:val="000000"/>
        </w:rPr>
        <w:t xml:space="preserve"> például </w:t>
      </w:r>
      <w:r w:rsidRPr="00053230">
        <w:rPr>
          <w:color w:val="000000"/>
          <w:highlight w:val="yellow"/>
        </w:rPr>
        <w:t>nem lehet</w:t>
      </w:r>
      <w:r>
        <w:rPr>
          <w:color w:val="000000"/>
        </w:rPr>
        <w:t xml:space="preserve"> tulajdonjog tárgya. A szellemi alkotásra vonatkozóan a szerzőt nem tulajdonjog, hanem szerzői jog illeti meg, vagy egy szabadalom esetén szabadalmi jog. Ezek másfajta jogviszonyok, más a tartalmuk, mint a tulajdonjognak. </w:t>
      </w:r>
    </w:p>
    <w:p w14:paraId="1B11757E" w14:textId="77777777" w:rsidR="00053230" w:rsidRDefault="00053230" w:rsidP="00CC66A3">
      <w:pPr>
        <w:jc w:val="both"/>
        <w:rPr>
          <w:color w:val="000000"/>
        </w:rPr>
      </w:pPr>
    </w:p>
    <w:p w14:paraId="07D52803" w14:textId="77777777" w:rsidR="00053230" w:rsidRPr="00FC0E7F" w:rsidRDefault="00FC0E7F" w:rsidP="00CC66A3">
      <w:pPr>
        <w:jc w:val="both"/>
        <w:rPr>
          <w:b/>
          <w:color w:val="000000"/>
        </w:rPr>
      </w:pPr>
      <w:r w:rsidRPr="00FC0E7F">
        <w:rPr>
          <w:b/>
          <w:color w:val="000000"/>
        </w:rPr>
        <w:t>A tulajdonjog tartalma</w:t>
      </w:r>
    </w:p>
    <w:p w14:paraId="176CA846" w14:textId="77777777" w:rsidR="004A4973" w:rsidRDefault="004A4973" w:rsidP="00CC66A3">
      <w:pPr>
        <w:jc w:val="both"/>
        <w:rPr>
          <w:color w:val="000000"/>
        </w:rPr>
      </w:pPr>
    </w:p>
    <w:p w14:paraId="3E804D36" w14:textId="77777777" w:rsidR="00FC0E7F" w:rsidRDefault="00FC0E7F" w:rsidP="00CC66A3">
      <w:pPr>
        <w:jc w:val="both"/>
        <w:rPr>
          <w:rFonts w:ascii="Times" w:hAnsi="Times" w:cs="Times"/>
          <w:color w:val="000000"/>
        </w:rPr>
      </w:pPr>
      <w:r>
        <w:rPr>
          <w:rFonts w:ascii="Times" w:hAnsi="Times" w:cs="Times"/>
          <w:color w:val="000000"/>
        </w:rPr>
        <w:t xml:space="preserve">A tulajdonost megilleti a </w:t>
      </w:r>
      <w:r w:rsidRPr="002A2F74">
        <w:rPr>
          <w:rFonts w:ascii="Times" w:hAnsi="Times" w:cs="Times"/>
          <w:color w:val="000000"/>
          <w:highlight w:val="yellow"/>
        </w:rPr>
        <w:t>birtoklás joga</w:t>
      </w:r>
      <w:r>
        <w:rPr>
          <w:rFonts w:ascii="Times" w:hAnsi="Times" w:cs="Times"/>
          <w:color w:val="000000"/>
        </w:rPr>
        <w:t xml:space="preserve"> és a </w:t>
      </w:r>
      <w:r w:rsidRPr="002A2F74">
        <w:rPr>
          <w:rFonts w:ascii="Times" w:hAnsi="Times" w:cs="Times"/>
          <w:color w:val="000000"/>
          <w:highlight w:val="yellow"/>
        </w:rPr>
        <w:t>birtokvédelem</w:t>
      </w:r>
      <w:r>
        <w:rPr>
          <w:rFonts w:ascii="Times" w:hAnsi="Times" w:cs="Times"/>
          <w:color w:val="000000"/>
        </w:rPr>
        <w:t>.</w:t>
      </w:r>
    </w:p>
    <w:p w14:paraId="5B1EEAE8" w14:textId="77777777" w:rsidR="00FC0E7F" w:rsidRDefault="00FC0E7F" w:rsidP="00CC66A3">
      <w:pPr>
        <w:jc w:val="both"/>
        <w:rPr>
          <w:rFonts w:ascii="Times" w:hAnsi="Times" w:cs="Times"/>
          <w:color w:val="000000"/>
        </w:rPr>
      </w:pPr>
      <w:r>
        <w:rPr>
          <w:rFonts w:ascii="Times" w:hAnsi="Times" w:cs="Times"/>
          <w:color w:val="000000"/>
        </w:rPr>
        <w:t>Fő szabály szerint tehát a tulajdonos az, aki birtokolhatja a dolgot, de ezt megállapodással átengedheti másnak.</w:t>
      </w:r>
    </w:p>
    <w:p w14:paraId="4C269B66" w14:textId="77777777" w:rsidR="002A2F74" w:rsidRDefault="002A2F74" w:rsidP="00CC66A3">
      <w:pPr>
        <w:jc w:val="both"/>
        <w:rPr>
          <w:rFonts w:ascii="Times" w:hAnsi="Times" w:cs="Times"/>
          <w:color w:val="000000"/>
        </w:rPr>
      </w:pPr>
    </w:p>
    <w:p w14:paraId="00247F16" w14:textId="77777777" w:rsidR="002A2F74" w:rsidRDefault="002A2F74" w:rsidP="00CC66A3">
      <w:pPr>
        <w:jc w:val="both"/>
        <w:rPr>
          <w:color w:val="000000"/>
        </w:rPr>
      </w:pPr>
      <w:r>
        <w:rPr>
          <w:rFonts w:ascii="Times" w:hAnsi="Times" w:cs="Times"/>
          <w:color w:val="000000"/>
        </w:rPr>
        <w:t xml:space="preserve">A tulajdonos jogosult a dolgot </w:t>
      </w:r>
      <w:r w:rsidRPr="002A2F74">
        <w:rPr>
          <w:rFonts w:ascii="Times" w:hAnsi="Times" w:cs="Times"/>
          <w:color w:val="000000"/>
          <w:highlight w:val="yellow"/>
        </w:rPr>
        <w:t>használni</w:t>
      </w:r>
      <w:r>
        <w:rPr>
          <w:rFonts w:ascii="Times" w:hAnsi="Times" w:cs="Times"/>
          <w:color w:val="000000"/>
        </w:rPr>
        <w:t xml:space="preserve"> és a dolog </w:t>
      </w:r>
      <w:r w:rsidRPr="002A2F74">
        <w:rPr>
          <w:rFonts w:ascii="Times" w:hAnsi="Times" w:cs="Times"/>
          <w:color w:val="000000"/>
          <w:highlight w:val="yellow"/>
        </w:rPr>
        <w:t>hasznait szedni</w:t>
      </w:r>
      <w:r>
        <w:rPr>
          <w:rFonts w:ascii="Times" w:hAnsi="Times" w:cs="Times"/>
          <w:color w:val="000000"/>
        </w:rPr>
        <w:t xml:space="preserve">. </w:t>
      </w:r>
    </w:p>
    <w:p w14:paraId="132C191B" w14:textId="77777777" w:rsidR="004A4973" w:rsidRDefault="004A4973" w:rsidP="00CC66A3">
      <w:pPr>
        <w:jc w:val="both"/>
        <w:rPr>
          <w:color w:val="000000"/>
        </w:rPr>
      </w:pPr>
    </w:p>
    <w:p w14:paraId="1DCBD76F" w14:textId="77777777" w:rsidR="002A2F74" w:rsidRDefault="002A2F74" w:rsidP="00CC66A3">
      <w:pPr>
        <w:jc w:val="both"/>
        <w:rPr>
          <w:rFonts w:ascii="Times" w:hAnsi="Times" w:cs="Times"/>
          <w:color w:val="000000"/>
        </w:rPr>
      </w:pPr>
      <w:r>
        <w:rPr>
          <w:rFonts w:ascii="Times" w:hAnsi="Times" w:cs="Times"/>
          <w:color w:val="000000"/>
        </w:rPr>
        <w:t xml:space="preserve">A tulajdonost megilleti az a jog, hogy a dolog birtokát, használatát vagy hasznai szedésének </w:t>
      </w:r>
      <w:r w:rsidRPr="002A2F74">
        <w:rPr>
          <w:rFonts w:ascii="Times" w:hAnsi="Times" w:cs="Times"/>
          <w:color w:val="000000"/>
          <w:highlight w:val="yellow"/>
        </w:rPr>
        <w:t>jogát másnak átengedje</w:t>
      </w:r>
      <w:r>
        <w:rPr>
          <w:rFonts w:ascii="Times" w:hAnsi="Times" w:cs="Times"/>
          <w:color w:val="000000"/>
        </w:rPr>
        <w:t xml:space="preserve">, más módon </w:t>
      </w:r>
      <w:r w:rsidRPr="002A2F74">
        <w:rPr>
          <w:rFonts w:ascii="Times" w:hAnsi="Times" w:cs="Times"/>
          <w:color w:val="000000"/>
          <w:highlight w:val="yellow"/>
        </w:rPr>
        <w:t>megterhelje</w:t>
      </w:r>
      <w:r>
        <w:rPr>
          <w:rFonts w:ascii="Times" w:hAnsi="Times" w:cs="Times"/>
          <w:color w:val="000000"/>
        </w:rPr>
        <w:t xml:space="preserve">, a tulajdonjogát </w:t>
      </w:r>
      <w:r w:rsidRPr="002A2F74">
        <w:rPr>
          <w:rFonts w:ascii="Times" w:hAnsi="Times" w:cs="Times"/>
          <w:color w:val="000000"/>
          <w:highlight w:val="yellow"/>
        </w:rPr>
        <w:t>másra átruházza</w:t>
      </w:r>
      <w:r>
        <w:rPr>
          <w:rFonts w:ascii="Times" w:hAnsi="Times" w:cs="Times"/>
          <w:color w:val="000000"/>
        </w:rPr>
        <w:t xml:space="preserve">, vagy azzal </w:t>
      </w:r>
      <w:r w:rsidRPr="002A2F74">
        <w:rPr>
          <w:rFonts w:ascii="Times" w:hAnsi="Times" w:cs="Times"/>
          <w:color w:val="000000"/>
          <w:highlight w:val="yellow"/>
        </w:rPr>
        <w:t>felhagyjon</w:t>
      </w:r>
      <w:r>
        <w:rPr>
          <w:rFonts w:ascii="Times" w:hAnsi="Times" w:cs="Times"/>
          <w:color w:val="000000"/>
        </w:rPr>
        <w:t>.</w:t>
      </w:r>
    </w:p>
    <w:p w14:paraId="30148F21" w14:textId="77777777" w:rsidR="002A2F74" w:rsidRDefault="002A2F74" w:rsidP="00CC66A3">
      <w:pPr>
        <w:jc w:val="both"/>
        <w:rPr>
          <w:rFonts w:ascii="Times" w:hAnsi="Times" w:cs="Times"/>
          <w:color w:val="000000"/>
        </w:rPr>
      </w:pPr>
      <w:r w:rsidRPr="00BC4D6A">
        <w:rPr>
          <w:rFonts w:ascii="Times" w:hAnsi="Times" w:cs="Times"/>
          <w:color w:val="000000"/>
          <w:highlight w:val="yellow"/>
        </w:rPr>
        <w:t>Ingatlan</w:t>
      </w:r>
      <w:r>
        <w:rPr>
          <w:rFonts w:ascii="Times" w:hAnsi="Times" w:cs="Times"/>
          <w:color w:val="000000"/>
        </w:rPr>
        <w:t xml:space="preserve"> tulajdonjogával felhagyni </w:t>
      </w:r>
      <w:r w:rsidRPr="00BC4D6A">
        <w:rPr>
          <w:rFonts w:ascii="Times" w:hAnsi="Times" w:cs="Times"/>
          <w:color w:val="000000"/>
          <w:highlight w:val="yellow"/>
        </w:rPr>
        <w:t>nem</w:t>
      </w:r>
      <w:r>
        <w:rPr>
          <w:rFonts w:ascii="Times" w:hAnsi="Times" w:cs="Times"/>
          <w:color w:val="000000"/>
        </w:rPr>
        <w:t xml:space="preserve"> lehet.</w:t>
      </w:r>
    </w:p>
    <w:p w14:paraId="1FC3ADD2" w14:textId="77777777" w:rsidR="002A2F74" w:rsidRDefault="002A2F74" w:rsidP="00CC66A3">
      <w:pPr>
        <w:jc w:val="both"/>
        <w:rPr>
          <w:color w:val="000000"/>
        </w:rPr>
      </w:pPr>
    </w:p>
    <w:p w14:paraId="30F01A0C" w14:textId="77777777" w:rsidR="00273E84" w:rsidRPr="00273E84" w:rsidRDefault="00273E84" w:rsidP="00CC66A3">
      <w:pPr>
        <w:jc w:val="both"/>
        <w:rPr>
          <w:b/>
          <w:color w:val="000000"/>
        </w:rPr>
      </w:pPr>
      <w:r w:rsidRPr="00273E84">
        <w:rPr>
          <w:b/>
          <w:color w:val="000000"/>
        </w:rPr>
        <w:t>Kárviselés szabálya</w:t>
      </w:r>
    </w:p>
    <w:p w14:paraId="06240026" w14:textId="77777777" w:rsidR="00273E84" w:rsidRDefault="00273E84" w:rsidP="00CC66A3">
      <w:pPr>
        <w:jc w:val="both"/>
        <w:rPr>
          <w:rFonts w:ascii="Times" w:hAnsi="Times" w:cs="Times"/>
          <w:color w:val="000000"/>
        </w:rPr>
      </w:pPr>
      <w:r>
        <w:rPr>
          <w:rFonts w:ascii="Times" w:hAnsi="Times" w:cs="Times"/>
          <w:color w:val="000000"/>
        </w:rPr>
        <w:t xml:space="preserve">A </w:t>
      </w:r>
      <w:r w:rsidRPr="00FE1C76">
        <w:rPr>
          <w:rFonts w:ascii="Times" w:hAnsi="Times" w:cs="Times"/>
          <w:color w:val="000000"/>
          <w:highlight w:val="yellow"/>
        </w:rPr>
        <w:t>tulajdonos viseli</w:t>
      </w:r>
      <w:r>
        <w:rPr>
          <w:rFonts w:ascii="Times" w:hAnsi="Times" w:cs="Times"/>
          <w:color w:val="000000"/>
        </w:rPr>
        <w:t xml:space="preserve"> a dologgal járó </w:t>
      </w:r>
      <w:r w:rsidRPr="00273E84">
        <w:rPr>
          <w:rFonts w:ascii="Times" w:hAnsi="Times" w:cs="Times"/>
          <w:color w:val="000000"/>
          <w:highlight w:val="yellow"/>
        </w:rPr>
        <w:t>terheket</w:t>
      </w:r>
      <w:r>
        <w:rPr>
          <w:rFonts w:ascii="Times" w:hAnsi="Times" w:cs="Times"/>
          <w:color w:val="000000"/>
        </w:rPr>
        <w:t xml:space="preserve"> és a dologban beállott azt a </w:t>
      </w:r>
      <w:r w:rsidRPr="00273E84">
        <w:rPr>
          <w:rFonts w:ascii="Times" w:hAnsi="Times" w:cs="Times"/>
          <w:color w:val="000000"/>
          <w:highlight w:val="yellow"/>
        </w:rPr>
        <w:t>kárt</w:t>
      </w:r>
      <w:r>
        <w:rPr>
          <w:rFonts w:ascii="Times" w:hAnsi="Times" w:cs="Times"/>
          <w:color w:val="000000"/>
        </w:rPr>
        <w:t>, amelynek megtérítésére senkit sem lehet kötelezni.</w:t>
      </w:r>
    </w:p>
    <w:p w14:paraId="2E2677B7" w14:textId="77777777" w:rsidR="00273E84" w:rsidRDefault="00273E84" w:rsidP="00CC66A3">
      <w:pPr>
        <w:jc w:val="both"/>
        <w:rPr>
          <w:color w:val="000000"/>
        </w:rPr>
      </w:pPr>
      <w:r>
        <w:rPr>
          <w:rFonts w:ascii="Times" w:hAnsi="Times" w:cs="Times"/>
          <w:color w:val="000000"/>
        </w:rPr>
        <w:t xml:space="preserve">Fő szabály szerint tehát a tulajdonost terhelik a fenntartási, </w:t>
      </w:r>
      <w:r w:rsidRPr="00FE1C76">
        <w:rPr>
          <w:rFonts w:ascii="Times" w:hAnsi="Times" w:cs="Times"/>
          <w:color w:val="000000"/>
          <w:highlight w:val="yellow"/>
        </w:rPr>
        <w:t>állagmegóvási költségek</w:t>
      </w:r>
      <w:r>
        <w:rPr>
          <w:rFonts w:ascii="Times" w:hAnsi="Times" w:cs="Times"/>
          <w:color w:val="000000"/>
        </w:rPr>
        <w:t xml:space="preserve">, ami nagyon fontos lehet egy bérleti szerződés esetén. A bérleti szerződésben ettől eltérően is rendelkezhetnek a felek, de ha ezt elmulasztják, akkor a tulajdonosnak és nem a bérlőnek kell ezeket állnia. </w:t>
      </w:r>
    </w:p>
    <w:p w14:paraId="14CB6D04" w14:textId="0BB91D20" w:rsidR="00273E84" w:rsidRDefault="00273E84" w:rsidP="00CC66A3">
      <w:pPr>
        <w:jc w:val="both"/>
        <w:rPr>
          <w:color w:val="000000"/>
        </w:rPr>
      </w:pPr>
      <w:r>
        <w:rPr>
          <w:color w:val="000000"/>
        </w:rPr>
        <w:t xml:space="preserve">Szintén nagyon fontos a kárveszély viselésének szabálya. Mit jelent az, hogy a tulajdonos viseli azt a kárt, amelynek megtérítésére senkit nem lehet kötelezni? Ha valaki jogellenesen </w:t>
      </w:r>
      <w:r>
        <w:rPr>
          <w:color w:val="000000"/>
        </w:rPr>
        <w:lastRenderedPageBreak/>
        <w:t xml:space="preserve">okoz kárt a tulajdonban, akkor az </w:t>
      </w:r>
      <w:r w:rsidRPr="00485046">
        <w:rPr>
          <w:color w:val="000000"/>
          <w:highlight w:val="yellow"/>
        </w:rPr>
        <w:t>általános kártérítési kötelezettség</w:t>
      </w:r>
      <w:r>
        <w:rPr>
          <w:color w:val="000000"/>
        </w:rPr>
        <w:t xml:space="preserve"> alapján a k</w:t>
      </w:r>
      <w:r w:rsidR="00485046">
        <w:rPr>
          <w:color w:val="000000"/>
        </w:rPr>
        <w:t>árokozó kártérítésre köteles. De ha nem jogellenes károkozás történik (például</w:t>
      </w:r>
      <w:r w:rsidR="0091020E">
        <w:rPr>
          <w:color w:val="000000"/>
        </w:rPr>
        <w:t>,</w:t>
      </w:r>
      <w:r w:rsidR="00485046">
        <w:rPr>
          <w:color w:val="000000"/>
        </w:rPr>
        <w:t xml:space="preserve"> ha a bérlőnél a rendeltetésszerű használat során történik a kár), akkor a tulajdonosnak kell a kárt viselnie. </w:t>
      </w:r>
    </w:p>
    <w:p w14:paraId="5B21FB82" w14:textId="77777777" w:rsidR="00485046" w:rsidRDefault="00485046" w:rsidP="00CC66A3">
      <w:pPr>
        <w:jc w:val="both"/>
        <w:rPr>
          <w:color w:val="000000"/>
        </w:rPr>
      </w:pPr>
    </w:p>
    <w:p w14:paraId="41BA87E3" w14:textId="77777777" w:rsidR="00485046" w:rsidRDefault="00485046" w:rsidP="00CC66A3">
      <w:pPr>
        <w:jc w:val="both"/>
        <w:rPr>
          <w:color w:val="000000"/>
        </w:rPr>
      </w:pPr>
      <w:r>
        <w:rPr>
          <w:color w:val="000000"/>
        </w:rPr>
        <w:t xml:space="preserve">A kárveszély viselésének szabálya nagyon fontos kérdés. Emiatt nagyon jelentős például, hogy </w:t>
      </w:r>
      <w:r w:rsidRPr="00485046">
        <w:rPr>
          <w:color w:val="000000"/>
          <w:highlight w:val="yellow"/>
        </w:rPr>
        <w:t>mikor száll át a tulajdonjog</w:t>
      </w:r>
      <w:r>
        <w:rPr>
          <w:color w:val="000000"/>
        </w:rPr>
        <w:t>, hiszen ettől az időponttól kezdődően már az új tulajdonos fogja viselni a kárveszélyt.</w:t>
      </w:r>
    </w:p>
    <w:p w14:paraId="2BFBEB41" w14:textId="77777777" w:rsidR="00273E84" w:rsidRDefault="00273E84" w:rsidP="00CC66A3">
      <w:pPr>
        <w:jc w:val="both"/>
        <w:rPr>
          <w:color w:val="000000"/>
        </w:rPr>
      </w:pPr>
    </w:p>
    <w:p w14:paraId="7A7CE3A4" w14:textId="77777777" w:rsidR="00485046" w:rsidRPr="00485046" w:rsidRDefault="00485046" w:rsidP="00CC66A3">
      <w:pPr>
        <w:jc w:val="both"/>
        <w:rPr>
          <w:b/>
          <w:color w:val="000000"/>
        </w:rPr>
      </w:pPr>
      <w:r>
        <w:rPr>
          <w:b/>
          <w:color w:val="000000"/>
        </w:rPr>
        <w:t>A használat különös</w:t>
      </w:r>
      <w:r w:rsidRPr="00485046">
        <w:rPr>
          <w:b/>
          <w:color w:val="000000"/>
        </w:rPr>
        <w:t xml:space="preserve"> esetei</w:t>
      </w:r>
    </w:p>
    <w:p w14:paraId="24361246" w14:textId="77777777" w:rsidR="00245E4E" w:rsidRDefault="00245E4E" w:rsidP="00CC66A3">
      <w:pPr>
        <w:jc w:val="both"/>
        <w:rPr>
          <w:rFonts w:ascii="Times" w:hAnsi="Times" w:cs="Times"/>
          <w:color w:val="000000"/>
        </w:rPr>
      </w:pPr>
      <w:r>
        <w:rPr>
          <w:rFonts w:ascii="Times" w:hAnsi="Times" w:cs="Times"/>
          <w:color w:val="000000"/>
        </w:rPr>
        <w:t>Fő szabály szerint a dolog használatára a tulajdonos (birtokos) jogosult.</w:t>
      </w:r>
    </w:p>
    <w:p w14:paraId="4967DF78" w14:textId="77777777" w:rsidR="00485046" w:rsidRDefault="00485046" w:rsidP="00CC66A3">
      <w:pPr>
        <w:jc w:val="both"/>
        <w:rPr>
          <w:rFonts w:ascii="Times" w:hAnsi="Times" w:cs="Times"/>
          <w:color w:val="000000"/>
        </w:rPr>
      </w:pPr>
      <w:r>
        <w:rPr>
          <w:rFonts w:ascii="Times" w:hAnsi="Times" w:cs="Times"/>
          <w:color w:val="000000"/>
        </w:rPr>
        <w:t>A Ptk. egyes esetekben feljogosít más, a tulajdonostól eltérő személyeket is</w:t>
      </w:r>
      <w:r w:rsidR="00F067F2">
        <w:rPr>
          <w:rFonts w:ascii="Times" w:hAnsi="Times" w:cs="Times"/>
          <w:color w:val="000000"/>
        </w:rPr>
        <w:t xml:space="preserve"> arra</w:t>
      </w:r>
      <w:r>
        <w:rPr>
          <w:rFonts w:ascii="Times" w:hAnsi="Times" w:cs="Times"/>
          <w:color w:val="000000"/>
        </w:rPr>
        <w:t xml:space="preserve">, hogy a </w:t>
      </w:r>
      <w:r w:rsidR="00F067F2">
        <w:rPr>
          <w:rFonts w:ascii="Times" w:hAnsi="Times" w:cs="Times"/>
          <w:color w:val="000000"/>
        </w:rPr>
        <w:t xml:space="preserve">dolgot használják. Ilyen például a </w:t>
      </w:r>
      <w:r w:rsidR="00F067F2" w:rsidRPr="00F067F2">
        <w:rPr>
          <w:rFonts w:ascii="Times" w:hAnsi="Times" w:cs="Times"/>
          <w:color w:val="000000"/>
          <w:highlight w:val="yellow"/>
        </w:rPr>
        <w:t>szükséghelyzet</w:t>
      </w:r>
      <w:r w:rsidR="00F067F2">
        <w:rPr>
          <w:rFonts w:ascii="Times" w:hAnsi="Times" w:cs="Times"/>
          <w:color w:val="000000"/>
        </w:rPr>
        <w:t xml:space="preserve"> és a </w:t>
      </w:r>
      <w:r w:rsidR="00F067F2" w:rsidRPr="00F067F2">
        <w:rPr>
          <w:rFonts w:ascii="Times" w:hAnsi="Times" w:cs="Times"/>
          <w:color w:val="000000"/>
          <w:highlight w:val="yellow"/>
        </w:rPr>
        <w:t>közérdekű használat</w:t>
      </w:r>
      <w:r w:rsidR="00F067F2">
        <w:rPr>
          <w:rFonts w:ascii="Times" w:hAnsi="Times" w:cs="Times"/>
          <w:color w:val="000000"/>
        </w:rPr>
        <w:t>.</w:t>
      </w:r>
    </w:p>
    <w:p w14:paraId="30F4E8D8" w14:textId="77777777" w:rsidR="00F067F2" w:rsidRDefault="00F067F2" w:rsidP="00CC66A3">
      <w:pPr>
        <w:jc w:val="both"/>
        <w:rPr>
          <w:rFonts w:ascii="Times" w:hAnsi="Times" w:cs="Times"/>
          <w:color w:val="000000"/>
        </w:rPr>
      </w:pPr>
    </w:p>
    <w:p w14:paraId="3E956FAD" w14:textId="77777777" w:rsidR="00F067F2" w:rsidRDefault="00F067F2" w:rsidP="00CC66A3">
      <w:pPr>
        <w:jc w:val="both"/>
        <w:rPr>
          <w:rFonts w:ascii="Times" w:hAnsi="Times" w:cs="Times"/>
          <w:color w:val="000000"/>
        </w:rPr>
      </w:pPr>
      <w:r w:rsidRPr="00F067F2">
        <w:rPr>
          <w:rFonts w:ascii="Times" w:hAnsi="Times" w:cs="Times"/>
          <w:color w:val="000000"/>
          <w:highlight w:val="yellow"/>
        </w:rPr>
        <w:t>Szükséghelyzetben</w:t>
      </w:r>
      <w:r>
        <w:rPr>
          <w:rFonts w:ascii="Times" w:hAnsi="Times" w:cs="Times"/>
          <w:color w:val="000000"/>
        </w:rPr>
        <w:t xml:space="preserve"> a tulajdonos </w:t>
      </w:r>
      <w:r w:rsidRPr="00713760">
        <w:rPr>
          <w:rFonts w:ascii="Times" w:hAnsi="Times" w:cs="Times"/>
          <w:color w:val="000000"/>
          <w:highlight w:val="yellow"/>
        </w:rPr>
        <w:t>köteles tűrni</w:t>
      </w:r>
      <w:r>
        <w:rPr>
          <w:rFonts w:ascii="Times" w:hAnsi="Times" w:cs="Times"/>
          <w:color w:val="000000"/>
        </w:rPr>
        <w:t xml:space="preserve">, hogy dolgát a veszély megszüntetése céljából a </w:t>
      </w:r>
      <w:r w:rsidRPr="00412310">
        <w:rPr>
          <w:rFonts w:ascii="Times" w:hAnsi="Times" w:cs="Times"/>
          <w:color w:val="000000"/>
          <w:highlight w:val="yellow"/>
        </w:rPr>
        <w:t>szükséges mértékben</w:t>
      </w:r>
      <w:r>
        <w:rPr>
          <w:rFonts w:ascii="Times" w:hAnsi="Times" w:cs="Times"/>
          <w:color w:val="000000"/>
        </w:rPr>
        <w:t xml:space="preserve"> igénybe vegyék, felhasználják, vagy abban kárt okozzanak. </w:t>
      </w:r>
    </w:p>
    <w:p w14:paraId="05EA0516" w14:textId="77777777" w:rsidR="00F067F2" w:rsidRDefault="00F067F2" w:rsidP="00CC66A3">
      <w:pPr>
        <w:jc w:val="both"/>
        <w:rPr>
          <w:rFonts w:ascii="Times" w:hAnsi="Times" w:cs="Times"/>
          <w:color w:val="000000"/>
        </w:rPr>
      </w:pPr>
      <w:r>
        <w:rPr>
          <w:rFonts w:ascii="Times" w:hAnsi="Times" w:cs="Times"/>
          <w:color w:val="000000"/>
        </w:rPr>
        <w:t xml:space="preserve">Ebben az esetben a károkozás nem jogellenes, mert maga a törvény teszi lehetővé. </w:t>
      </w:r>
    </w:p>
    <w:p w14:paraId="7DD1CA2C" w14:textId="77777777" w:rsidR="00F067F2" w:rsidRDefault="00F067F2" w:rsidP="00F067F2">
      <w:pPr>
        <w:jc w:val="both"/>
        <w:rPr>
          <w:rFonts w:ascii="Times" w:hAnsi="Times" w:cs="Times"/>
          <w:color w:val="000000"/>
        </w:rPr>
      </w:pPr>
      <w:r>
        <w:rPr>
          <w:rFonts w:ascii="Times" w:hAnsi="Times" w:cs="Times"/>
          <w:color w:val="000000"/>
        </w:rPr>
        <w:t xml:space="preserve">A tulajdonos a szükséghelyzetbe került személytől </w:t>
      </w:r>
      <w:r w:rsidRPr="00F067F2">
        <w:rPr>
          <w:rFonts w:ascii="Times" w:hAnsi="Times" w:cs="Times"/>
          <w:color w:val="000000"/>
          <w:highlight w:val="yellow"/>
        </w:rPr>
        <w:t>kártalanítást</w:t>
      </w:r>
      <w:r>
        <w:rPr>
          <w:rFonts w:ascii="Times" w:hAnsi="Times" w:cs="Times"/>
          <w:color w:val="000000"/>
        </w:rPr>
        <w:t xml:space="preserve"> követelhet.</w:t>
      </w:r>
    </w:p>
    <w:p w14:paraId="7445E820" w14:textId="77777777" w:rsidR="00FE1C76" w:rsidRDefault="00F067F2" w:rsidP="00CC66A3">
      <w:pPr>
        <w:jc w:val="both"/>
        <w:rPr>
          <w:rFonts w:ascii="Times" w:hAnsi="Times" w:cs="Times"/>
          <w:color w:val="000000"/>
        </w:rPr>
      </w:pPr>
      <w:r>
        <w:rPr>
          <w:rFonts w:ascii="Times" w:hAnsi="Times" w:cs="Times"/>
          <w:color w:val="000000"/>
        </w:rPr>
        <w:t>Ilyenkor tehát nem is kártérítést, hanem kártalanítást kell a szükséghelyzetbe került személynek teljesítenie.</w:t>
      </w:r>
      <w:r w:rsidR="00FE1C76">
        <w:rPr>
          <w:rFonts w:ascii="Times" w:hAnsi="Times" w:cs="Times"/>
          <w:color w:val="000000"/>
        </w:rPr>
        <w:t xml:space="preserve"> Fontos annak tisztázása, hogy mi minősül szükséghelyzetnek.</w:t>
      </w:r>
    </w:p>
    <w:p w14:paraId="38E7146D" w14:textId="77777777" w:rsidR="00FE1C76" w:rsidRDefault="00FE1C76" w:rsidP="00CC66A3">
      <w:pPr>
        <w:jc w:val="both"/>
        <w:rPr>
          <w:rFonts w:ascii="Times" w:hAnsi="Times" w:cs="Times"/>
          <w:color w:val="000000"/>
        </w:rPr>
      </w:pPr>
      <w:r w:rsidRPr="00FE1C76">
        <w:rPr>
          <w:rFonts w:ascii="Times" w:hAnsi="Times" w:cs="Times"/>
          <w:color w:val="000000"/>
          <w:highlight w:val="yellow"/>
        </w:rPr>
        <w:t>Szükséghelyzet</w:t>
      </w:r>
      <w:r>
        <w:rPr>
          <w:rFonts w:ascii="Times" w:hAnsi="Times" w:cs="Times"/>
          <w:color w:val="000000"/>
        </w:rPr>
        <w:t xml:space="preserve">: valakinek az életét, testi épségét vagy vagyonát közvetlenül fenyegető és más módon el nem hárítható veszély. Ismét egy nehezen </w:t>
      </w:r>
      <w:r w:rsidR="00412310">
        <w:rPr>
          <w:rFonts w:ascii="Times" w:hAnsi="Times" w:cs="Times"/>
          <w:color w:val="000000"/>
        </w:rPr>
        <w:t xml:space="preserve">elbírálható jogértelmezési helyzet. Különösen annak elbírálása nem könnyű, hogy az </w:t>
      </w:r>
      <w:r w:rsidR="00412310" w:rsidRPr="00412310">
        <w:rPr>
          <w:rFonts w:ascii="Times" w:hAnsi="Times" w:cs="Times"/>
          <w:b/>
          <w:color w:val="000000"/>
        </w:rPr>
        <w:t>okozott kár szükséges mértékű volt-e</w:t>
      </w:r>
      <w:r w:rsidR="00412310">
        <w:rPr>
          <w:rFonts w:ascii="Times" w:hAnsi="Times" w:cs="Times"/>
          <w:color w:val="000000"/>
        </w:rPr>
        <w:t>. Ha az okozott kár indokolatlanul nagy, az már jogellenes, és ebben a mértékben már kártérítés illeti a jogosultat.</w:t>
      </w:r>
    </w:p>
    <w:p w14:paraId="14077CBB" w14:textId="77777777" w:rsidR="00F067F2" w:rsidRDefault="00F067F2" w:rsidP="00CC66A3">
      <w:pPr>
        <w:jc w:val="both"/>
        <w:rPr>
          <w:rFonts w:ascii="Times" w:hAnsi="Times" w:cs="Times"/>
          <w:color w:val="000000"/>
        </w:rPr>
      </w:pPr>
    </w:p>
    <w:p w14:paraId="7E48D152" w14:textId="77777777" w:rsidR="00F067F2" w:rsidRDefault="00F067F2" w:rsidP="00CC66A3">
      <w:pPr>
        <w:jc w:val="both"/>
        <w:rPr>
          <w:rFonts w:ascii="Times" w:hAnsi="Times" w:cs="Times"/>
          <w:color w:val="000000"/>
        </w:rPr>
      </w:pPr>
      <w:r w:rsidRPr="00F067F2">
        <w:rPr>
          <w:rFonts w:ascii="Times" w:hAnsi="Times" w:cs="Times"/>
          <w:color w:val="000000"/>
          <w:highlight w:val="yellow"/>
        </w:rPr>
        <w:t>Közérdekű használat</w:t>
      </w:r>
    </w:p>
    <w:p w14:paraId="4A932A41" w14:textId="77777777" w:rsidR="00F067F2" w:rsidRDefault="00F067F2" w:rsidP="00CC66A3">
      <w:pPr>
        <w:jc w:val="both"/>
        <w:rPr>
          <w:rFonts w:ascii="Times" w:hAnsi="Times" w:cs="Times"/>
          <w:color w:val="000000"/>
        </w:rPr>
      </w:pPr>
      <w:r>
        <w:rPr>
          <w:rFonts w:ascii="Times" w:hAnsi="Times" w:cs="Times"/>
          <w:color w:val="000000"/>
        </w:rPr>
        <w:t xml:space="preserve">Az ingatlan tulajdonosa </w:t>
      </w:r>
      <w:r w:rsidRPr="00713760">
        <w:rPr>
          <w:rFonts w:ascii="Times" w:hAnsi="Times" w:cs="Times"/>
          <w:color w:val="000000"/>
          <w:highlight w:val="yellow"/>
        </w:rPr>
        <w:t>tűrni köteles</w:t>
      </w:r>
      <w:r>
        <w:rPr>
          <w:rFonts w:ascii="Times" w:hAnsi="Times" w:cs="Times"/>
          <w:color w:val="000000"/>
        </w:rPr>
        <w:t xml:space="preserve">, hogy az erre </w:t>
      </w:r>
      <w:r w:rsidRPr="007D23E2">
        <w:rPr>
          <w:rFonts w:ascii="Times" w:hAnsi="Times" w:cs="Times"/>
          <w:color w:val="000000"/>
          <w:highlight w:val="yellow"/>
        </w:rPr>
        <w:t>jogszabályban feljogosított személyek</w:t>
      </w:r>
      <w:r>
        <w:rPr>
          <w:rFonts w:ascii="Times" w:hAnsi="Times" w:cs="Times"/>
          <w:color w:val="000000"/>
        </w:rPr>
        <w:t xml:space="preserve"> - a feladataik ellátásához szükséges mértékben - az ingatlant időlegesen használják, arra használati jogot szerezzenek, vagy az azon fennálló tulajdonjogot egyébként korlátozzák. Ebben az esetben az ingatlan tulajdonosát a korlátozás mértékének megfelelő </w:t>
      </w:r>
      <w:r w:rsidRPr="00F067F2">
        <w:rPr>
          <w:rFonts w:ascii="Times" w:hAnsi="Times" w:cs="Times"/>
          <w:color w:val="000000"/>
          <w:highlight w:val="yellow"/>
        </w:rPr>
        <w:t>kártalanítás</w:t>
      </w:r>
      <w:r>
        <w:rPr>
          <w:rFonts w:ascii="Times" w:hAnsi="Times" w:cs="Times"/>
          <w:color w:val="000000"/>
        </w:rPr>
        <w:t xml:space="preserve"> illeti meg.</w:t>
      </w:r>
    </w:p>
    <w:p w14:paraId="0AC8D602" w14:textId="77777777" w:rsidR="00F067F2" w:rsidRDefault="00F067F2" w:rsidP="00CC66A3">
      <w:pPr>
        <w:jc w:val="both"/>
        <w:rPr>
          <w:rFonts w:ascii="Times" w:hAnsi="Times" w:cs="Times"/>
          <w:color w:val="000000"/>
        </w:rPr>
      </w:pPr>
    </w:p>
    <w:p w14:paraId="55C6CEC3" w14:textId="77777777" w:rsidR="007D23E2" w:rsidRPr="007D23E2" w:rsidRDefault="007D23E2" w:rsidP="00CC66A3">
      <w:pPr>
        <w:jc w:val="both"/>
        <w:rPr>
          <w:rFonts w:ascii="Times" w:hAnsi="Times" w:cs="Times"/>
          <w:b/>
          <w:color w:val="000000"/>
        </w:rPr>
      </w:pPr>
      <w:r w:rsidRPr="007D23E2">
        <w:rPr>
          <w:rFonts w:ascii="Times" w:hAnsi="Times" w:cs="Times"/>
          <w:b/>
          <w:color w:val="000000"/>
        </w:rPr>
        <w:t>A tulajdonjog védelme</w:t>
      </w:r>
    </w:p>
    <w:p w14:paraId="46F6E5FB" w14:textId="77777777" w:rsidR="002A2F74" w:rsidRDefault="0079783F" w:rsidP="00CC66A3">
      <w:pPr>
        <w:jc w:val="both"/>
        <w:rPr>
          <w:color w:val="000000"/>
        </w:rPr>
      </w:pPr>
      <w:r>
        <w:rPr>
          <w:rFonts w:ascii="Times" w:hAnsi="Times" w:cs="Times"/>
          <w:color w:val="000000"/>
        </w:rPr>
        <w:t xml:space="preserve">A tulajdonos </w:t>
      </w:r>
      <w:r w:rsidRPr="00245E4E">
        <w:rPr>
          <w:rFonts w:ascii="Times" w:hAnsi="Times" w:cs="Times"/>
          <w:color w:val="000000"/>
          <w:highlight w:val="yellow"/>
        </w:rPr>
        <w:t>követelheti</w:t>
      </w:r>
      <w:r>
        <w:rPr>
          <w:rFonts w:ascii="Times" w:hAnsi="Times" w:cs="Times"/>
          <w:color w:val="000000"/>
        </w:rPr>
        <w:t xml:space="preserve"> a jogellenes beavatkozás vagy behatás megszüntetését és a jogalap nélküli birtokostól a dolog </w:t>
      </w:r>
      <w:r w:rsidRPr="00245E4E">
        <w:rPr>
          <w:rFonts w:ascii="Times" w:hAnsi="Times" w:cs="Times"/>
          <w:color w:val="000000"/>
          <w:highlight w:val="yellow"/>
        </w:rPr>
        <w:t>kiadását</w:t>
      </w:r>
      <w:r>
        <w:rPr>
          <w:rFonts w:ascii="Times" w:hAnsi="Times" w:cs="Times"/>
          <w:color w:val="000000"/>
        </w:rPr>
        <w:t>.</w:t>
      </w:r>
    </w:p>
    <w:p w14:paraId="08E1B18B" w14:textId="77777777" w:rsidR="00F067F2" w:rsidRDefault="00F067F2" w:rsidP="00CC66A3">
      <w:pPr>
        <w:jc w:val="both"/>
        <w:rPr>
          <w:color w:val="000000"/>
        </w:rPr>
      </w:pPr>
    </w:p>
    <w:p w14:paraId="5564CF6D" w14:textId="77777777" w:rsidR="00F067F2" w:rsidRDefault="007D23E2" w:rsidP="00CC66A3">
      <w:pPr>
        <w:jc w:val="both"/>
        <w:rPr>
          <w:color w:val="000000"/>
        </w:rPr>
      </w:pPr>
      <w:r>
        <w:rPr>
          <w:rFonts w:ascii="Times" w:hAnsi="Times" w:cs="Times"/>
          <w:color w:val="000000"/>
        </w:rPr>
        <w:t xml:space="preserve">A tulajdonos a birtokvédelem szabályai szerint </w:t>
      </w:r>
      <w:r w:rsidRPr="00245E4E">
        <w:rPr>
          <w:rFonts w:ascii="Times" w:hAnsi="Times" w:cs="Times"/>
          <w:color w:val="000000"/>
          <w:highlight w:val="yellow"/>
        </w:rPr>
        <w:t>önhatalommal</w:t>
      </w:r>
      <w:r>
        <w:rPr>
          <w:rFonts w:ascii="Times" w:hAnsi="Times" w:cs="Times"/>
          <w:color w:val="000000"/>
        </w:rPr>
        <w:t xml:space="preserve"> is kizárhat vagy elháríthat minden olyan jogellenes beavatkozást vagy behatást, amely tulajdonjogának gyakorlását akadályozza.</w:t>
      </w:r>
    </w:p>
    <w:p w14:paraId="17766FB4" w14:textId="77777777" w:rsidR="00F067F2" w:rsidRDefault="00F067F2" w:rsidP="00CC66A3">
      <w:pPr>
        <w:jc w:val="both"/>
        <w:rPr>
          <w:color w:val="000000"/>
        </w:rPr>
      </w:pPr>
    </w:p>
    <w:p w14:paraId="35A7FD78" w14:textId="77777777" w:rsidR="007D23E2" w:rsidRDefault="007D23E2" w:rsidP="00CC66A3">
      <w:pPr>
        <w:jc w:val="both"/>
        <w:rPr>
          <w:color w:val="000000"/>
        </w:rPr>
      </w:pPr>
      <w:r>
        <w:rPr>
          <w:color w:val="000000"/>
        </w:rPr>
        <w:t>A tulajdon</w:t>
      </w:r>
      <w:r w:rsidR="00423E1F">
        <w:rPr>
          <w:color w:val="000000"/>
        </w:rPr>
        <w:t>ost megilletik a birtokvédelem szabályai, de emellett további tulajdonvédelmi eszközöket is igénybe vehet. Ilyen további eszközök a következők:</w:t>
      </w:r>
    </w:p>
    <w:p w14:paraId="08B3BD76" w14:textId="77777777" w:rsidR="00C83EB4" w:rsidRDefault="00C83EB4" w:rsidP="00CC66A3">
      <w:pPr>
        <w:jc w:val="both"/>
        <w:rPr>
          <w:color w:val="000000"/>
        </w:rPr>
      </w:pPr>
    </w:p>
    <w:p w14:paraId="72781BAD" w14:textId="77777777" w:rsidR="00423E1F" w:rsidRPr="00423E1F" w:rsidRDefault="00423E1F" w:rsidP="00CC66A3">
      <w:pPr>
        <w:jc w:val="both"/>
        <w:rPr>
          <w:b/>
          <w:color w:val="000000"/>
        </w:rPr>
      </w:pPr>
      <w:r w:rsidRPr="00951B7B">
        <w:rPr>
          <w:b/>
          <w:color w:val="000000"/>
          <w:highlight w:val="yellow"/>
        </w:rPr>
        <w:t>Tulajdoni per:</w:t>
      </w:r>
    </w:p>
    <w:p w14:paraId="04CAA474" w14:textId="3926812F" w:rsidR="00423E1F" w:rsidRDefault="00423E1F" w:rsidP="00CC66A3">
      <w:pPr>
        <w:jc w:val="both"/>
        <w:rPr>
          <w:color w:val="000000"/>
        </w:rPr>
      </w:pPr>
      <w:r>
        <w:rPr>
          <w:color w:val="000000"/>
        </w:rPr>
        <w:t>A tulajdoni perben a tulajdonjogát állító személynek kell bizonyítania, hogy a dolog az ő tulajdonába</w:t>
      </w:r>
      <w:r w:rsidR="003A73ED">
        <w:rPr>
          <w:color w:val="000000"/>
        </w:rPr>
        <w:t xml:space="preserve"> került valamilyen módon</w:t>
      </w:r>
      <w:r>
        <w:rPr>
          <w:color w:val="000000"/>
        </w:rPr>
        <w:t>. (Bizonyítania kell, hogy kitől és milyen jogcímen szerezte.)</w:t>
      </w:r>
      <w:r w:rsidR="00C2171D">
        <w:rPr>
          <w:color w:val="000000"/>
        </w:rPr>
        <w:t xml:space="preserve"> Azt kéri a bíróságtól a kérelmező, hogy az </w:t>
      </w:r>
      <w:r w:rsidR="00C2171D" w:rsidRPr="003A750E">
        <w:rPr>
          <w:b/>
          <w:bCs/>
          <w:color w:val="000000"/>
        </w:rPr>
        <w:t>állapítsa meg a tulajdonjogát</w:t>
      </w:r>
      <w:r w:rsidR="00C2171D">
        <w:rPr>
          <w:color w:val="000000"/>
        </w:rPr>
        <w:t>.</w:t>
      </w:r>
    </w:p>
    <w:p w14:paraId="6D139921" w14:textId="77777777" w:rsidR="007D23E2" w:rsidRPr="00423E1F" w:rsidRDefault="00423E1F" w:rsidP="00CC66A3">
      <w:pPr>
        <w:jc w:val="both"/>
        <w:rPr>
          <w:b/>
          <w:color w:val="000000"/>
        </w:rPr>
      </w:pPr>
      <w:r w:rsidRPr="00423E1F">
        <w:rPr>
          <w:b/>
          <w:color w:val="000000"/>
        </w:rPr>
        <w:t xml:space="preserve">A </w:t>
      </w:r>
      <w:r w:rsidRPr="00951B7B">
        <w:rPr>
          <w:b/>
          <w:color w:val="000000"/>
          <w:highlight w:val="yellow"/>
        </w:rPr>
        <w:t>tulajdon háborítatlanságát védő per:</w:t>
      </w:r>
    </w:p>
    <w:p w14:paraId="23E68086" w14:textId="1A9AD47D" w:rsidR="00423E1F" w:rsidRDefault="00423E1F" w:rsidP="00CC66A3">
      <w:pPr>
        <w:jc w:val="both"/>
        <w:rPr>
          <w:color w:val="000000"/>
        </w:rPr>
      </w:pPr>
      <w:r>
        <w:rPr>
          <w:color w:val="000000"/>
        </w:rPr>
        <w:t xml:space="preserve">Ez annyiban különbözik a birtokvédelemtől, hogy ezt csak a tulajdonos veheti igénybe, tehát itt </w:t>
      </w:r>
      <w:r w:rsidR="005E4322" w:rsidRPr="003A750E">
        <w:rPr>
          <w:b/>
          <w:bCs/>
          <w:color w:val="000000"/>
        </w:rPr>
        <w:t>igazolnia</w:t>
      </w:r>
      <w:r w:rsidRPr="003A750E">
        <w:rPr>
          <w:b/>
          <w:bCs/>
          <w:color w:val="000000"/>
        </w:rPr>
        <w:t xml:space="preserve"> kell a tulajdonjogát</w:t>
      </w:r>
      <w:r w:rsidR="004222FC">
        <w:rPr>
          <w:color w:val="000000"/>
        </w:rPr>
        <w:t xml:space="preserve"> még a per megindítása előtt valamilyen dokumentummal</w:t>
      </w:r>
      <w:r>
        <w:rPr>
          <w:color w:val="000000"/>
        </w:rPr>
        <w:t>.</w:t>
      </w:r>
    </w:p>
    <w:p w14:paraId="5CDD6022" w14:textId="77777777" w:rsidR="00423E1F" w:rsidRPr="00423E1F" w:rsidRDefault="00423E1F" w:rsidP="00951B7B">
      <w:pPr>
        <w:keepNext/>
        <w:jc w:val="both"/>
        <w:rPr>
          <w:b/>
          <w:color w:val="000000"/>
        </w:rPr>
      </w:pPr>
      <w:r w:rsidRPr="00951B7B">
        <w:rPr>
          <w:b/>
          <w:color w:val="000000"/>
          <w:highlight w:val="yellow"/>
        </w:rPr>
        <w:lastRenderedPageBreak/>
        <w:t>Ingatlan-nyilvántartási igény:</w:t>
      </w:r>
    </w:p>
    <w:p w14:paraId="33BDCED2" w14:textId="77777777" w:rsidR="00423E1F" w:rsidRDefault="00B762CD" w:rsidP="00CC66A3">
      <w:pPr>
        <w:jc w:val="both"/>
        <w:rPr>
          <w:color w:val="000000"/>
        </w:rPr>
      </w:pPr>
      <w:r>
        <w:rPr>
          <w:color w:val="000000"/>
        </w:rPr>
        <w:t>Ha a tulajdonos az ingatlan tulajdonjogát ingatlan-nyilvántartáson kívül szerezte (pl. elbirtoklással, lásd később), igényt tarthat arra, hogy tulajdonjogát bejegyezzék. Ez az ig</w:t>
      </w:r>
      <w:r w:rsidR="00951B7B">
        <w:rPr>
          <w:color w:val="000000"/>
        </w:rPr>
        <w:t>ény nem érvényesíthető a jóhiszemű és ellenérték fejében jogot szerző féllel szemben, tehát olyan személlyel szemben, aki az ingatlan-nyilvántartásban bízva szerezte jogát.</w:t>
      </w:r>
    </w:p>
    <w:p w14:paraId="13B4194C" w14:textId="77777777" w:rsidR="00B762CD" w:rsidRPr="00951B7B" w:rsidRDefault="00951B7B" w:rsidP="00CC66A3">
      <w:pPr>
        <w:jc w:val="both"/>
        <w:rPr>
          <w:b/>
          <w:color w:val="000000"/>
        </w:rPr>
      </w:pPr>
      <w:r w:rsidRPr="00DC1833">
        <w:rPr>
          <w:b/>
          <w:color w:val="000000"/>
          <w:highlight w:val="yellow"/>
        </w:rPr>
        <w:t>Végrehajtási igényper:</w:t>
      </w:r>
    </w:p>
    <w:p w14:paraId="7F3B2543" w14:textId="77777777" w:rsidR="00951B7B" w:rsidRDefault="00951B7B" w:rsidP="00CC66A3">
      <w:pPr>
        <w:jc w:val="both"/>
        <w:rPr>
          <w:color w:val="000000"/>
        </w:rPr>
      </w:pPr>
      <w:r>
        <w:rPr>
          <w:color w:val="000000"/>
        </w:rPr>
        <w:t xml:space="preserve">Ha egy végrehajtási eljárásban lefoglalják a vagyontárgyat (ami valaki másnak a birtokában volt), </w:t>
      </w:r>
      <w:r w:rsidRPr="003A750E">
        <w:rPr>
          <w:b/>
          <w:bCs/>
          <w:color w:val="000000"/>
        </w:rPr>
        <w:t>a tulajdonos</w:t>
      </w:r>
      <w:r>
        <w:rPr>
          <w:color w:val="000000"/>
        </w:rPr>
        <w:t xml:space="preserve"> </w:t>
      </w:r>
      <w:r w:rsidRPr="003A750E">
        <w:rPr>
          <w:b/>
          <w:bCs/>
          <w:color w:val="000000"/>
        </w:rPr>
        <w:t>kérheti a foglalás alóli feloldást</w:t>
      </w:r>
      <w:r w:rsidR="00DC1833">
        <w:rPr>
          <w:color w:val="000000"/>
        </w:rPr>
        <w:t>.</w:t>
      </w:r>
    </w:p>
    <w:p w14:paraId="1B11856F" w14:textId="77777777" w:rsidR="00951B7B" w:rsidRDefault="00951B7B" w:rsidP="00CC66A3">
      <w:pPr>
        <w:jc w:val="both"/>
        <w:rPr>
          <w:color w:val="000000"/>
        </w:rPr>
      </w:pPr>
    </w:p>
    <w:p w14:paraId="0A38C42D" w14:textId="77777777" w:rsidR="00C83EB4" w:rsidRDefault="00C83EB4" w:rsidP="00CC66A3">
      <w:pPr>
        <w:jc w:val="both"/>
        <w:rPr>
          <w:color w:val="000000"/>
        </w:rPr>
      </w:pPr>
      <w:r>
        <w:rPr>
          <w:color w:val="000000"/>
        </w:rPr>
        <w:t xml:space="preserve">A tulajdonjog védelmével kapcsolatban nagyon fontos szabály, hogy a </w:t>
      </w:r>
      <w:r w:rsidRPr="00C83EB4">
        <w:rPr>
          <w:color w:val="000000"/>
          <w:highlight w:val="yellow"/>
        </w:rPr>
        <w:t>tulajdonjogi igények nem évülnek el</w:t>
      </w:r>
      <w:r>
        <w:rPr>
          <w:color w:val="000000"/>
        </w:rPr>
        <w:t>. Mint látni fogjuk később, a kötelmekből (pl. egy szerződésből) fakadó igények az idő múlásával elévülnek, és az ilyen elévült követeléseket már bíróság előtt nem lehet érvényesíteni.</w:t>
      </w:r>
    </w:p>
    <w:p w14:paraId="3ECAA573" w14:textId="77777777" w:rsidR="00C83EB4" w:rsidRDefault="00C83EB4" w:rsidP="00CC66A3">
      <w:pPr>
        <w:jc w:val="both"/>
        <w:rPr>
          <w:color w:val="000000"/>
        </w:rPr>
      </w:pPr>
    </w:p>
    <w:p w14:paraId="7F3A01F8" w14:textId="77777777" w:rsidR="007D23E2" w:rsidRPr="00E942CA" w:rsidRDefault="007D23E2" w:rsidP="00CC66A3">
      <w:pPr>
        <w:jc w:val="both"/>
        <w:rPr>
          <w:b/>
          <w:color w:val="000000"/>
        </w:rPr>
      </w:pPr>
      <w:r w:rsidRPr="00E942CA">
        <w:rPr>
          <w:b/>
          <w:color w:val="000000"/>
          <w:highlight w:val="yellow"/>
        </w:rPr>
        <w:t>A tulajdonjog megszerzése</w:t>
      </w:r>
    </w:p>
    <w:p w14:paraId="6F6A7516" w14:textId="77777777" w:rsidR="00E942CA" w:rsidRDefault="00E942CA" w:rsidP="00CC66A3">
      <w:pPr>
        <w:jc w:val="both"/>
        <w:rPr>
          <w:color w:val="000000"/>
        </w:rPr>
      </w:pPr>
    </w:p>
    <w:p w14:paraId="621ABFB5" w14:textId="77777777" w:rsidR="007D23E2" w:rsidRDefault="00E942CA" w:rsidP="00CC66A3">
      <w:pPr>
        <w:jc w:val="both"/>
        <w:rPr>
          <w:color w:val="000000"/>
        </w:rPr>
      </w:pPr>
      <w:r>
        <w:rPr>
          <w:color w:val="000000"/>
        </w:rPr>
        <w:t>Hogyan lesz valaki tulajdonos?</w:t>
      </w:r>
    </w:p>
    <w:p w14:paraId="37396031" w14:textId="77777777" w:rsidR="007D23E2" w:rsidRDefault="00E942CA" w:rsidP="00CC66A3">
      <w:pPr>
        <w:jc w:val="both"/>
        <w:rPr>
          <w:color w:val="000000"/>
        </w:rPr>
      </w:pPr>
      <w:r>
        <w:rPr>
          <w:color w:val="000000"/>
        </w:rPr>
        <w:t>A tulajdonjogot többféle módon meg lehet szerezni, a Ptk. valamennyi szerzési módot felsorolja, ezektől eltérő, más módon tehát nem lehet tulajdonjogot szerezni.</w:t>
      </w:r>
    </w:p>
    <w:p w14:paraId="2F2BFEAF" w14:textId="77777777" w:rsidR="007D23E2" w:rsidRDefault="007D23E2" w:rsidP="00CC66A3">
      <w:pPr>
        <w:jc w:val="both"/>
        <w:rPr>
          <w:color w:val="000000"/>
        </w:rPr>
      </w:pPr>
    </w:p>
    <w:p w14:paraId="45D652F8" w14:textId="77777777" w:rsidR="00472DC2" w:rsidRDefault="00472DC2" w:rsidP="00472DC2">
      <w:pPr>
        <w:jc w:val="both"/>
        <w:rPr>
          <w:color w:val="000000"/>
        </w:rPr>
      </w:pPr>
      <w:r w:rsidRPr="00472DC2">
        <w:rPr>
          <w:color w:val="000000"/>
        </w:rPr>
        <w:t xml:space="preserve">A </w:t>
      </w:r>
      <w:r>
        <w:rPr>
          <w:color w:val="000000"/>
        </w:rPr>
        <w:t xml:space="preserve">szerzési módokat </w:t>
      </w:r>
      <w:r w:rsidRPr="00472DC2">
        <w:rPr>
          <w:color w:val="000000"/>
        </w:rPr>
        <w:t xml:space="preserve">két </w:t>
      </w:r>
      <w:r>
        <w:rPr>
          <w:color w:val="000000"/>
        </w:rPr>
        <w:t>nagyobb kategóriába lehet sorolni</w:t>
      </w:r>
      <w:r w:rsidRPr="00472DC2">
        <w:rPr>
          <w:color w:val="000000"/>
        </w:rPr>
        <w:t>, az eredeti illetőleg a szárm</w:t>
      </w:r>
      <w:r>
        <w:rPr>
          <w:color w:val="000000"/>
        </w:rPr>
        <w:t>azékos tulajdonszerzési módokra</w:t>
      </w:r>
      <w:r w:rsidRPr="00472DC2">
        <w:rPr>
          <w:color w:val="000000"/>
        </w:rPr>
        <w:t>.</w:t>
      </w:r>
      <w:r>
        <w:rPr>
          <w:color w:val="000000"/>
        </w:rPr>
        <w:t xml:space="preserve"> </w:t>
      </w:r>
    </w:p>
    <w:p w14:paraId="4A39D44D" w14:textId="77777777" w:rsidR="00472DC2" w:rsidRPr="00472DC2" w:rsidRDefault="00472DC2" w:rsidP="00472DC2">
      <w:pPr>
        <w:jc w:val="both"/>
        <w:rPr>
          <w:color w:val="000000"/>
        </w:rPr>
      </w:pPr>
      <w:r w:rsidRPr="00472DC2">
        <w:rPr>
          <w:color w:val="000000"/>
          <w:highlight w:val="yellow"/>
        </w:rPr>
        <w:t>Eredeti</w:t>
      </w:r>
      <w:r w:rsidRPr="00472DC2">
        <w:rPr>
          <w:color w:val="000000"/>
        </w:rPr>
        <w:t xml:space="preserve"> tulajdonszerzésről akkor beszélünk, ha új tulajdonjog keletkezik. A korábbi tulajdonos jogaitól és kötelezettségeitől független, önálló, </w:t>
      </w:r>
      <w:r w:rsidRPr="00412310">
        <w:rPr>
          <w:color w:val="000000"/>
          <w:highlight w:val="yellow"/>
        </w:rPr>
        <w:t>új tulajdoni jogviszony jön létre</w:t>
      </w:r>
      <w:r w:rsidRPr="00472DC2">
        <w:rPr>
          <w:color w:val="000000"/>
        </w:rPr>
        <w:t xml:space="preserve"> meghatározott jogi tények hatására. Ebben az esetben a dolgot terhelő </w:t>
      </w:r>
      <w:r w:rsidRPr="00245E4E">
        <w:rPr>
          <w:color w:val="000000"/>
          <w:highlight w:val="yellow"/>
        </w:rPr>
        <w:t>korlátozásoktól mentes</w:t>
      </w:r>
      <w:r w:rsidRPr="00472DC2">
        <w:rPr>
          <w:color w:val="000000"/>
        </w:rPr>
        <w:t xml:space="preserve"> jogszerzés valósul meg.</w:t>
      </w:r>
    </w:p>
    <w:p w14:paraId="27927081" w14:textId="77777777" w:rsidR="00472DC2" w:rsidRDefault="00472DC2" w:rsidP="00472DC2">
      <w:pPr>
        <w:jc w:val="both"/>
        <w:rPr>
          <w:color w:val="000000"/>
        </w:rPr>
      </w:pPr>
      <w:r w:rsidRPr="00472DC2">
        <w:rPr>
          <w:color w:val="000000"/>
          <w:highlight w:val="yellow"/>
        </w:rPr>
        <w:t>Származékos</w:t>
      </w:r>
      <w:r w:rsidRPr="00472DC2">
        <w:rPr>
          <w:color w:val="000000"/>
        </w:rPr>
        <w:t xml:space="preserve"> tulajdonszerzésről akkor beszélünk, ha a megszerzett tulajdonjog a dolgon már korábban fennálló tulajdonjogon alapszik, tehát a már fennálló és </w:t>
      </w:r>
      <w:r w:rsidRPr="00412310">
        <w:rPr>
          <w:color w:val="000000"/>
          <w:highlight w:val="yellow"/>
        </w:rPr>
        <w:t>létező tulajdonjog száll át</w:t>
      </w:r>
      <w:r w:rsidRPr="00472DC2">
        <w:rPr>
          <w:color w:val="000000"/>
        </w:rPr>
        <w:t xml:space="preserve"> a másik tulajdonosra.</w:t>
      </w:r>
    </w:p>
    <w:p w14:paraId="37F2D93C" w14:textId="77777777" w:rsidR="00B60B91" w:rsidRDefault="00B60B91" w:rsidP="00CC66A3">
      <w:pPr>
        <w:jc w:val="both"/>
        <w:rPr>
          <w:color w:val="000000"/>
        </w:rPr>
      </w:pPr>
      <w:r w:rsidRPr="00B60B91">
        <w:rPr>
          <w:color w:val="000000"/>
        </w:rPr>
        <w:t xml:space="preserve">A származékos jogszerzés elvéből fakadó szabály a </w:t>
      </w:r>
      <w:r w:rsidRPr="00B60B91">
        <w:rPr>
          <w:b/>
          <w:color w:val="000000"/>
          <w:highlight w:val="yellow"/>
        </w:rPr>
        <w:t>„nemo plus iuris”</w:t>
      </w:r>
      <w:r w:rsidRPr="00B60B91">
        <w:rPr>
          <w:color w:val="000000"/>
        </w:rPr>
        <w:t xml:space="preserve"> elve, </w:t>
      </w:r>
      <w:r>
        <w:rPr>
          <w:color w:val="000000"/>
        </w:rPr>
        <w:t>amely azt mondja ki</w:t>
      </w:r>
      <w:r w:rsidRPr="00B60B91">
        <w:rPr>
          <w:color w:val="000000"/>
        </w:rPr>
        <w:t>, hogy senki sem ruházhat át másra több jogot, mint amennyivel saját maga rendelkezik.</w:t>
      </w:r>
      <w:r>
        <w:rPr>
          <w:color w:val="000000"/>
        </w:rPr>
        <w:t xml:space="preserve"> Ez alapján, ha valamilyen teher állt fenn korábban a dolgon (pl. zálogjog</w:t>
      </w:r>
      <w:r w:rsidR="00245E4E">
        <w:rPr>
          <w:color w:val="000000"/>
        </w:rPr>
        <w:t>, haszonélvezeti jog, szolgalmi jog</w:t>
      </w:r>
      <w:r>
        <w:rPr>
          <w:color w:val="000000"/>
        </w:rPr>
        <w:t>), akkor ez származékos tulajdonszerzés esetén is fennmarad.</w:t>
      </w:r>
    </w:p>
    <w:p w14:paraId="7A849A80" w14:textId="77777777" w:rsidR="00B60B91" w:rsidRDefault="00B60B91" w:rsidP="00CC66A3">
      <w:pPr>
        <w:jc w:val="both"/>
        <w:rPr>
          <w:color w:val="000000"/>
        </w:rPr>
      </w:pPr>
    </w:p>
    <w:p w14:paraId="4C281A2F" w14:textId="77777777" w:rsidR="00E942CA" w:rsidRPr="00E942CA" w:rsidRDefault="00E942CA" w:rsidP="00CC66A3">
      <w:pPr>
        <w:jc w:val="both"/>
        <w:rPr>
          <w:b/>
          <w:color w:val="000000"/>
        </w:rPr>
      </w:pPr>
      <w:r w:rsidRPr="00E942CA">
        <w:rPr>
          <w:b/>
          <w:color w:val="000000"/>
        </w:rPr>
        <w:t>Átruházás</w:t>
      </w:r>
    </w:p>
    <w:p w14:paraId="39815651" w14:textId="77777777" w:rsidR="00B60B91" w:rsidRDefault="00B60B91" w:rsidP="00CC66A3">
      <w:pPr>
        <w:jc w:val="both"/>
        <w:rPr>
          <w:rFonts w:ascii="Times" w:hAnsi="Times" w:cs="Times"/>
          <w:color w:val="000000"/>
        </w:rPr>
      </w:pPr>
      <w:r>
        <w:rPr>
          <w:rFonts w:ascii="Times" w:hAnsi="Times" w:cs="Times"/>
          <w:color w:val="000000"/>
        </w:rPr>
        <w:t xml:space="preserve">Az átruházás </w:t>
      </w:r>
      <w:r w:rsidRPr="00D852A5">
        <w:rPr>
          <w:rFonts w:ascii="Times" w:hAnsi="Times" w:cs="Times"/>
          <w:color w:val="000000"/>
          <w:highlight w:val="yellow"/>
        </w:rPr>
        <w:t>származékos</w:t>
      </w:r>
      <w:r>
        <w:rPr>
          <w:rFonts w:ascii="Times" w:hAnsi="Times" w:cs="Times"/>
          <w:color w:val="000000"/>
        </w:rPr>
        <w:t xml:space="preserve"> szerzésmód.</w:t>
      </w:r>
    </w:p>
    <w:p w14:paraId="31D921B7" w14:textId="48B03C8A" w:rsidR="00E942CA" w:rsidRDefault="00E942CA" w:rsidP="00CC66A3">
      <w:pPr>
        <w:jc w:val="both"/>
        <w:rPr>
          <w:rFonts w:ascii="Times" w:hAnsi="Times" w:cs="Times"/>
          <w:color w:val="000000"/>
        </w:rPr>
      </w:pPr>
      <w:r w:rsidRPr="00710D32">
        <w:rPr>
          <w:rFonts w:ascii="Times" w:hAnsi="Times" w:cs="Times"/>
          <w:color w:val="000000"/>
          <w:highlight w:val="yellow"/>
        </w:rPr>
        <w:t>Ingó</w:t>
      </w:r>
      <w:r>
        <w:rPr>
          <w:rFonts w:ascii="Times" w:hAnsi="Times" w:cs="Times"/>
          <w:color w:val="000000"/>
        </w:rPr>
        <w:t xml:space="preserve"> dolog tulajdonjogának átruházással való megszerzéséhez az átruházásra irányuló </w:t>
      </w:r>
      <w:r w:rsidRPr="00E942CA">
        <w:rPr>
          <w:rFonts w:ascii="Times" w:hAnsi="Times" w:cs="Times"/>
          <w:color w:val="000000"/>
          <w:highlight w:val="yellow"/>
        </w:rPr>
        <w:t>szerződés</w:t>
      </w:r>
      <w:r>
        <w:rPr>
          <w:rFonts w:ascii="Times" w:hAnsi="Times" w:cs="Times"/>
          <w:color w:val="000000"/>
        </w:rPr>
        <w:t xml:space="preserve"> vagy más </w:t>
      </w:r>
      <w:r w:rsidRPr="00E942CA">
        <w:rPr>
          <w:rFonts w:ascii="Times" w:hAnsi="Times" w:cs="Times"/>
          <w:color w:val="000000"/>
          <w:highlight w:val="yellow"/>
        </w:rPr>
        <w:t>jogcím</w:t>
      </w:r>
      <w:r>
        <w:rPr>
          <w:rFonts w:ascii="Times" w:hAnsi="Times" w:cs="Times"/>
          <w:color w:val="000000"/>
        </w:rPr>
        <w:t xml:space="preserve"> és erre tekintettel a dolog </w:t>
      </w:r>
      <w:r w:rsidRPr="00E942CA">
        <w:rPr>
          <w:rFonts w:ascii="Times" w:hAnsi="Times" w:cs="Times"/>
          <w:color w:val="000000"/>
          <w:highlight w:val="yellow"/>
        </w:rPr>
        <w:t>birtokának átruházása</w:t>
      </w:r>
      <w:r>
        <w:rPr>
          <w:rFonts w:ascii="Times" w:hAnsi="Times" w:cs="Times"/>
          <w:color w:val="000000"/>
        </w:rPr>
        <w:t xml:space="preserve"> szükséges.</w:t>
      </w:r>
      <w:r w:rsidR="00710D32">
        <w:rPr>
          <w:rFonts w:ascii="Times" w:hAnsi="Times" w:cs="Times"/>
          <w:color w:val="000000"/>
        </w:rPr>
        <w:t xml:space="preserve"> (</w:t>
      </w:r>
      <w:r w:rsidR="006F1610">
        <w:rPr>
          <w:rFonts w:ascii="Times" w:hAnsi="Times" w:cs="Times"/>
          <w:color w:val="000000"/>
        </w:rPr>
        <w:t>A szerződés lehet például adásvétel, csere, ajándékozás, a m</w:t>
      </w:r>
      <w:r w:rsidR="00710D32">
        <w:rPr>
          <w:rFonts w:ascii="Times" w:hAnsi="Times" w:cs="Times"/>
          <w:color w:val="000000"/>
        </w:rPr>
        <w:t xml:space="preserve">ás jogcím </w:t>
      </w:r>
      <w:r w:rsidR="006F1610">
        <w:rPr>
          <w:rFonts w:ascii="Times" w:hAnsi="Times" w:cs="Times"/>
          <w:color w:val="000000"/>
        </w:rPr>
        <w:t>pedig</w:t>
      </w:r>
      <w:r w:rsidR="00710D32">
        <w:rPr>
          <w:rFonts w:ascii="Times" w:hAnsi="Times" w:cs="Times"/>
          <w:color w:val="000000"/>
        </w:rPr>
        <w:t xml:space="preserve"> kártérítés, kártalanítás, jogalap nélküli gazdagodás kiadása, házassági vagyonközösség megszűntetése</w:t>
      </w:r>
      <w:r w:rsidR="002E7466">
        <w:rPr>
          <w:rFonts w:ascii="Times" w:hAnsi="Times" w:cs="Times"/>
          <w:color w:val="000000"/>
        </w:rPr>
        <w:t xml:space="preserve"> </w:t>
      </w:r>
      <w:r w:rsidR="00710D32">
        <w:rPr>
          <w:rFonts w:ascii="Times" w:hAnsi="Times" w:cs="Times"/>
          <w:color w:val="000000"/>
        </w:rPr>
        <w:t xml:space="preserve">stb.) </w:t>
      </w:r>
    </w:p>
    <w:p w14:paraId="71EF3D79" w14:textId="77777777" w:rsidR="00E942CA" w:rsidRDefault="00E942CA" w:rsidP="00CC66A3">
      <w:pPr>
        <w:jc w:val="both"/>
        <w:rPr>
          <w:rFonts w:ascii="Times" w:hAnsi="Times" w:cs="Times"/>
          <w:color w:val="000000"/>
        </w:rPr>
      </w:pPr>
    </w:p>
    <w:p w14:paraId="02163C8D" w14:textId="77777777" w:rsidR="00710D32" w:rsidRDefault="00710D32" w:rsidP="00CC66A3">
      <w:pPr>
        <w:jc w:val="both"/>
        <w:rPr>
          <w:rFonts w:ascii="Times" w:hAnsi="Times" w:cs="Times"/>
          <w:color w:val="000000"/>
        </w:rPr>
      </w:pPr>
      <w:r>
        <w:rPr>
          <w:rFonts w:ascii="Times" w:hAnsi="Times" w:cs="Times"/>
          <w:color w:val="000000"/>
        </w:rPr>
        <w:t>Az ingó dolog tulajdonátszállásához tehát két feltétel szükséges, a jogcím és az átadás (birtok átruházás). Az átadás történhet jelképesen is (pl. gépjármű kulcsának átadása), a lényeg a dolog feletti jogi uralom átengedése.</w:t>
      </w:r>
    </w:p>
    <w:p w14:paraId="2A1DAEC9" w14:textId="77777777" w:rsidR="00E7096C" w:rsidRDefault="00E7096C" w:rsidP="00CC66A3">
      <w:pPr>
        <w:jc w:val="both"/>
        <w:rPr>
          <w:rFonts w:ascii="Times" w:hAnsi="Times" w:cs="Times"/>
          <w:color w:val="000000"/>
        </w:rPr>
      </w:pPr>
    </w:p>
    <w:p w14:paraId="4FC72C63" w14:textId="77777777" w:rsidR="00E7096C" w:rsidRDefault="00E7096C" w:rsidP="00CC66A3">
      <w:pPr>
        <w:jc w:val="both"/>
        <w:rPr>
          <w:rFonts w:ascii="Times" w:hAnsi="Times" w:cs="Times"/>
          <w:color w:val="000000"/>
        </w:rPr>
      </w:pPr>
      <w:r w:rsidRPr="00E7096C">
        <w:rPr>
          <w:rFonts w:ascii="Times" w:hAnsi="Times" w:cs="Times"/>
          <w:color w:val="000000"/>
          <w:highlight w:val="yellow"/>
        </w:rPr>
        <w:t>Példa</w:t>
      </w:r>
    </w:p>
    <w:p w14:paraId="26FEBADE" w14:textId="77777777" w:rsidR="00710D32" w:rsidRDefault="00245E4E" w:rsidP="00CC66A3">
      <w:pPr>
        <w:jc w:val="both"/>
        <w:rPr>
          <w:rFonts w:ascii="Times" w:hAnsi="Times" w:cs="Times"/>
          <w:color w:val="000000"/>
        </w:rPr>
      </w:pPr>
      <w:r>
        <w:rPr>
          <w:rFonts w:ascii="Times" w:hAnsi="Times" w:cs="Times"/>
          <w:color w:val="000000"/>
        </w:rPr>
        <w:t xml:space="preserve">Az átadásnak nagy jelentősége van a kárveszély viselése tekintetében. Hiába kötöttük meg a szerződést, amíg az átadás nem történt meg, addig nem száll át a tulajdonjog. Tehát ha még előtte </w:t>
      </w:r>
      <w:r w:rsidRPr="00E7096C">
        <w:rPr>
          <w:rFonts w:ascii="Times" w:hAnsi="Times" w:cs="Times"/>
          <w:color w:val="000000"/>
          <w:highlight w:val="yellow"/>
        </w:rPr>
        <w:t>belecsap a villám</w:t>
      </w:r>
      <w:r>
        <w:rPr>
          <w:rFonts w:ascii="Times" w:hAnsi="Times" w:cs="Times"/>
          <w:color w:val="000000"/>
        </w:rPr>
        <w:t xml:space="preserve"> a dologba</w:t>
      </w:r>
      <w:r w:rsidR="00E7096C">
        <w:rPr>
          <w:rFonts w:ascii="Times" w:hAnsi="Times" w:cs="Times"/>
          <w:color w:val="000000"/>
        </w:rPr>
        <w:t xml:space="preserve"> (vagy bármilyen más, senkinek fel nem róható módon </w:t>
      </w:r>
      <w:r w:rsidR="00E7096C">
        <w:rPr>
          <w:rFonts w:ascii="Times" w:hAnsi="Times" w:cs="Times"/>
          <w:color w:val="000000"/>
        </w:rPr>
        <w:lastRenderedPageBreak/>
        <w:t>tönkremegy)</w:t>
      </w:r>
      <w:r>
        <w:rPr>
          <w:rFonts w:ascii="Times" w:hAnsi="Times" w:cs="Times"/>
          <w:color w:val="000000"/>
        </w:rPr>
        <w:t>, akkor a régi tulajdonos viseli a kárt. (Ez egy olyan jellegű kár, amelynek megtérítésére senkit nem lehet kötelezni.</w:t>
      </w:r>
      <w:r w:rsidR="00E7096C">
        <w:rPr>
          <w:rFonts w:ascii="Times" w:hAnsi="Times" w:cs="Times"/>
          <w:color w:val="000000"/>
        </w:rPr>
        <w:t xml:space="preserve">) Ha valaki jogellenesen tönkreteszi a dolgot, akkor a régi tulajdonos a jogellenes károkozás szabályai szerint kártérítést követelhet ettől a személytől. </w:t>
      </w:r>
    </w:p>
    <w:p w14:paraId="15539584" w14:textId="77777777" w:rsidR="00E7096C" w:rsidRDefault="00E7096C" w:rsidP="00CC66A3">
      <w:pPr>
        <w:jc w:val="both"/>
        <w:rPr>
          <w:rFonts w:ascii="Times" w:hAnsi="Times" w:cs="Times"/>
          <w:color w:val="000000"/>
        </w:rPr>
      </w:pPr>
      <w:r>
        <w:rPr>
          <w:rFonts w:ascii="Times" w:hAnsi="Times" w:cs="Times"/>
          <w:color w:val="000000"/>
        </w:rPr>
        <w:t>Mi történik, ha már kifizette a vevő, de még nem vette át a dolgot?</w:t>
      </w:r>
    </w:p>
    <w:p w14:paraId="429BABA4" w14:textId="77777777" w:rsidR="00E7096C" w:rsidRDefault="00E7096C" w:rsidP="00CC66A3">
      <w:pPr>
        <w:jc w:val="both"/>
        <w:rPr>
          <w:rFonts w:ascii="Times" w:hAnsi="Times" w:cs="Times"/>
          <w:color w:val="000000"/>
        </w:rPr>
      </w:pPr>
      <w:r>
        <w:rPr>
          <w:rFonts w:ascii="Times" w:hAnsi="Times" w:cs="Times"/>
          <w:color w:val="000000"/>
        </w:rPr>
        <w:t>Ilyen esetben az eladó nem tudja teljesíteni az adásvételi szerződést, és emiatt a vevő a vételárat visszakövetelheti.</w:t>
      </w:r>
    </w:p>
    <w:p w14:paraId="69147F61" w14:textId="77777777" w:rsidR="00245E4E" w:rsidRDefault="00245E4E" w:rsidP="00CC66A3">
      <w:pPr>
        <w:jc w:val="both"/>
        <w:rPr>
          <w:rFonts w:ascii="Times" w:hAnsi="Times" w:cs="Times"/>
          <w:color w:val="000000"/>
        </w:rPr>
      </w:pPr>
    </w:p>
    <w:p w14:paraId="52678D0B" w14:textId="77777777" w:rsidR="00710D32" w:rsidRDefault="00710D32" w:rsidP="00CC66A3">
      <w:pPr>
        <w:jc w:val="both"/>
        <w:rPr>
          <w:rFonts w:ascii="Times" w:hAnsi="Times" w:cs="Times"/>
          <w:color w:val="000000"/>
        </w:rPr>
      </w:pPr>
      <w:r w:rsidRPr="00710D32">
        <w:rPr>
          <w:rFonts w:ascii="Times" w:hAnsi="Times" w:cs="Times"/>
          <w:color w:val="000000"/>
          <w:highlight w:val="yellow"/>
        </w:rPr>
        <w:t>Ingatlan</w:t>
      </w:r>
      <w:r>
        <w:rPr>
          <w:rFonts w:ascii="Times" w:hAnsi="Times" w:cs="Times"/>
          <w:color w:val="000000"/>
        </w:rPr>
        <w:t xml:space="preserve"> tulajdonjogának átruházással való megszerzéséhez az átruházásra irányuló </w:t>
      </w:r>
      <w:r w:rsidRPr="00710D32">
        <w:rPr>
          <w:rFonts w:ascii="Times" w:hAnsi="Times" w:cs="Times"/>
          <w:color w:val="000000"/>
          <w:highlight w:val="yellow"/>
        </w:rPr>
        <w:t>szerződés</w:t>
      </w:r>
      <w:r>
        <w:rPr>
          <w:rFonts w:ascii="Times" w:hAnsi="Times" w:cs="Times"/>
          <w:color w:val="000000"/>
        </w:rPr>
        <w:t xml:space="preserve"> vagy más jogcím, és erre tekintettel a tulajdonjog átruházásának az </w:t>
      </w:r>
      <w:r w:rsidRPr="00710D32">
        <w:rPr>
          <w:rFonts w:ascii="Times" w:hAnsi="Times" w:cs="Times"/>
          <w:color w:val="000000"/>
          <w:highlight w:val="yellow"/>
        </w:rPr>
        <w:t>ingatlan-nyilvántartásba</w:t>
      </w:r>
      <w:r>
        <w:rPr>
          <w:rFonts w:ascii="Times" w:hAnsi="Times" w:cs="Times"/>
          <w:color w:val="000000"/>
        </w:rPr>
        <w:t xml:space="preserve"> való </w:t>
      </w:r>
      <w:r w:rsidRPr="00710D32">
        <w:rPr>
          <w:rFonts w:ascii="Times" w:hAnsi="Times" w:cs="Times"/>
          <w:color w:val="000000"/>
          <w:highlight w:val="yellow"/>
        </w:rPr>
        <w:t>bejegyzése</w:t>
      </w:r>
      <w:r>
        <w:rPr>
          <w:rFonts w:ascii="Times" w:hAnsi="Times" w:cs="Times"/>
          <w:color w:val="000000"/>
        </w:rPr>
        <w:t xml:space="preserve"> szükséges.</w:t>
      </w:r>
    </w:p>
    <w:p w14:paraId="699AD2E8" w14:textId="77777777" w:rsidR="00E942CA" w:rsidRDefault="00E942CA" w:rsidP="00CC66A3">
      <w:pPr>
        <w:jc w:val="both"/>
        <w:rPr>
          <w:color w:val="000000"/>
        </w:rPr>
      </w:pPr>
    </w:p>
    <w:p w14:paraId="739A0E68" w14:textId="77777777" w:rsidR="007D23E2" w:rsidRDefault="006F1610" w:rsidP="00CC66A3">
      <w:pPr>
        <w:jc w:val="both"/>
        <w:rPr>
          <w:color w:val="000000"/>
        </w:rPr>
      </w:pPr>
      <w:r>
        <w:rPr>
          <w:color w:val="000000"/>
        </w:rPr>
        <w:t xml:space="preserve">Ingatlan esetén </w:t>
      </w:r>
      <w:r w:rsidRPr="00712E95">
        <w:rPr>
          <w:b/>
          <w:color w:val="000000"/>
        </w:rPr>
        <w:t>nem elég</w:t>
      </w:r>
      <w:r>
        <w:rPr>
          <w:color w:val="000000"/>
        </w:rPr>
        <w:t xml:space="preserve"> tehát </w:t>
      </w:r>
      <w:r w:rsidRPr="00712E95">
        <w:rPr>
          <w:b/>
          <w:color w:val="000000"/>
        </w:rPr>
        <w:t>a szerződés</w:t>
      </w:r>
      <w:r>
        <w:rPr>
          <w:color w:val="000000"/>
        </w:rPr>
        <w:t xml:space="preserve"> (és a kulcsátadás), a tulajdonjog</w:t>
      </w:r>
      <w:r w:rsidR="00E7096C">
        <w:rPr>
          <w:color w:val="000000"/>
        </w:rPr>
        <w:t xml:space="preserve"> az</w:t>
      </w:r>
      <w:r>
        <w:rPr>
          <w:color w:val="000000"/>
        </w:rPr>
        <w:t xml:space="preserve"> átruházással csak akkor száll át, ha azt az ingatlan-nyilvántartásba bejegyezték.</w:t>
      </w:r>
    </w:p>
    <w:p w14:paraId="78279CD8" w14:textId="77777777" w:rsidR="00020233" w:rsidRDefault="00020233" w:rsidP="00CC66A3">
      <w:pPr>
        <w:jc w:val="both"/>
        <w:rPr>
          <w:color w:val="000000"/>
        </w:rPr>
      </w:pPr>
      <w:r>
        <w:rPr>
          <w:color w:val="000000"/>
        </w:rPr>
        <w:t>A bejegyzés úgy történik, hogy az adásvételi szerződést benyújtja az új tulajdonos az ingatlanügyi hatósághoz (földhivatal), és kéri a tulajdonjogának bejegyzését. Ezt általában a</w:t>
      </w:r>
      <w:r w:rsidR="004A51DA">
        <w:rPr>
          <w:color w:val="000000"/>
        </w:rPr>
        <w:t>z eljáró ügyvéd szokta megtenni, aki ellenjegyezte az adásvételi szerződést.</w:t>
      </w:r>
    </w:p>
    <w:p w14:paraId="22B90E6B" w14:textId="77777777" w:rsidR="006F1610" w:rsidRDefault="006F1610" w:rsidP="00CC66A3">
      <w:pPr>
        <w:jc w:val="both"/>
        <w:rPr>
          <w:color w:val="000000"/>
        </w:rPr>
      </w:pPr>
    </w:p>
    <w:p w14:paraId="306AF3C4" w14:textId="77777777" w:rsidR="00023687" w:rsidRPr="00023687" w:rsidRDefault="00023687" w:rsidP="00CC66A3">
      <w:pPr>
        <w:jc w:val="both"/>
        <w:rPr>
          <w:b/>
          <w:color w:val="000000"/>
        </w:rPr>
      </w:pPr>
      <w:r w:rsidRPr="00023687">
        <w:rPr>
          <w:b/>
          <w:color w:val="000000"/>
        </w:rPr>
        <w:t xml:space="preserve">Hatósági határozat vagy </w:t>
      </w:r>
      <w:r w:rsidR="00020233">
        <w:rPr>
          <w:b/>
          <w:color w:val="000000"/>
        </w:rPr>
        <w:t xml:space="preserve">hatósági </w:t>
      </w:r>
      <w:r w:rsidRPr="00023687">
        <w:rPr>
          <w:b/>
          <w:color w:val="000000"/>
        </w:rPr>
        <w:t>árverés</w:t>
      </w:r>
    </w:p>
    <w:p w14:paraId="12167854" w14:textId="77777777" w:rsidR="00D852A5" w:rsidRDefault="00D852A5" w:rsidP="00CC66A3">
      <w:pPr>
        <w:jc w:val="both"/>
        <w:rPr>
          <w:rFonts w:ascii="Times" w:hAnsi="Times" w:cs="Times"/>
          <w:color w:val="000000"/>
        </w:rPr>
      </w:pPr>
      <w:r>
        <w:rPr>
          <w:rFonts w:ascii="Times" w:hAnsi="Times" w:cs="Times"/>
          <w:color w:val="000000"/>
        </w:rPr>
        <w:t xml:space="preserve">A hatósági határozat és hatósági árverés </w:t>
      </w:r>
      <w:r w:rsidRPr="00D852A5">
        <w:rPr>
          <w:rFonts w:ascii="Times" w:hAnsi="Times" w:cs="Times"/>
          <w:color w:val="000000"/>
          <w:highlight w:val="yellow"/>
        </w:rPr>
        <w:t>eredeti</w:t>
      </w:r>
      <w:r>
        <w:rPr>
          <w:rFonts w:ascii="Times" w:hAnsi="Times" w:cs="Times"/>
          <w:color w:val="000000"/>
        </w:rPr>
        <w:t xml:space="preserve"> szerzésmód.</w:t>
      </w:r>
    </w:p>
    <w:p w14:paraId="0312E4FE" w14:textId="77777777" w:rsidR="00023687" w:rsidRDefault="00023687" w:rsidP="00CC66A3">
      <w:pPr>
        <w:jc w:val="both"/>
        <w:rPr>
          <w:color w:val="000000"/>
        </w:rPr>
      </w:pPr>
      <w:r>
        <w:rPr>
          <w:rFonts w:ascii="Times" w:hAnsi="Times" w:cs="Times"/>
          <w:color w:val="000000"/>
        </w:rPr>
        <w:t xml:space="preserve">Aki a dolgot hatósági határozat vagy hatósági árverés útján </w:t>
      </w:r>
      <w:r w:rsidRPr="00D852A5">
        <w:rPr>
          <w:rFonts w:ascii="Times" w:hAnsi="Times" w:cs="Times"/>
          <w:color w:val="000000"/>
          <w:highlight w:val="yellow"/>
        </w:rPr>
        <w:t>jóhiszeműen</w:t>
      </w:r>
      <w:r>
        <w:rPr>
          <w:rFonts w:ascii="Times" w:hAnsi="Times" w:cs="Times"/>
          <w:color w:val="000000"/>
        </w:rPr>
        <w:t xml:space="preserve"> szerzi meg, tulajdonossá válik, tekintet nélkül arra, hogy korábban ki volt a tulajdonos.</w:t>
      </w:r>
    </w:p>
    <w:p w14:paraId="06E799C7" w14:textId="77777777" w:rsidR="00D852A5" w:rsidRDefault="00D852A5" w:rsidP="00CC66A3">
      <w:pPr>
        <w:jc w:val="both"/>
        <w:rPr>
          <w:color w:val="000000"/>
        </w:rPr>
      </w:pPr>
      <w:r>
        <w:rPr>
          <w:color w:val="000000"/>
        </w:rPr>
        <w:t xml:space="preserve">A </w:t>
      </w:r>
      <w:r w:rsidRPr="00D852A5">
        <w:rPr>
          <w:color w:val="000000"/>
        </w:rPr>
        <w:t>szerző akkor minősül jóhiszeműnek, ha harmadik személynek a dolgon fennálló tulajdonjogáról, vagy a dolgot terhelő jogáról nem tudott, vagy nem is kellett tudnia.</w:t>
      </w:r>
    </w:p>
    <w:p w14:paraId="7E030EEE" w14:textId="77777777" w:rsidR="00D852A5" w:rsidRDefault="00D852A5" w:rsidP="00CC66A3">
      <w:pPr>
        <w:jc w:val="both"/>
        <w:rPr>
          <w:color w:val="000000"/>
        </w:rPr>
      </w:pPr>
    </w:p>
    <w:p w14:paraId="5660B4AA" w14:textId="77777777" w:rsidR="006F1610" w:rsidRDefault="00023687" w:rsidP="00CC66A3">
      <w:pPr>
        <w:jc w:val="both"/>
        <w:rPr>
          <w:color w:val="000000"/>
        </w:rPr>
      </w:pPr>
      <w:r>
        <w:rPr>
          <w:color w:val="000000"/>
        </w:rPr>
        <w:t xml:space="preserve">Ebben a fenti két esetben is szükséges ingók esetén a </w:t>
      </w:r>
      <w:r w:rsidRPr="00F7443B">
        <w:rPr>
          <w:color w:val="000000"/>
          <w:highlight w:val="yellow"/>
        </w:rPr>
        <w:t>birtok átruházása</w:t>
      </w:r>
      <w:r>
        <w:rPr>
          <w:color w:val="000000"/>
        </w:rPr>
        <w:t xml:space="preserve">, ingatlan esetén pedig az ingatlan-nyilvántartásba való </w:t>
      </w:r>
      <w:r w:rsidRPr="00F7443B">
        <w:rPr>
          <w:color w:val="000000"/>
          <w:highlight w:val="yellow"/>
        </w:rPr>
        <w:t>bejegyzés</w:t>
      </w:r>
      <w:r>
        <w:rPr>
          <w:color w:val="000000"/>
        </w:rPr>
        <w:t xml:space="preserve">. </w:t>
      </w:r>
      <w:r w:rsidR="00020233">
        <w:rPr>
          <w:color w:val="000000"/>
        </w:rPr>
        <w:t>A tulajdonjog tehát az átadással, illetve a bejegyzéssel száll át, a</w:t>
      </w:r>
      <w:r w:rsidR="00C83EB4">
        <w:rPr>
          <w:color w:val="000000"/>
        </w:rPr>
        <w:t xml:space="preserve"> </w:t>
      </w:r>
      <w:r w:rsidR="00020233">
        <w:rPr>
          <w:color w:val="000000"/>
        </w:rPr>
        <w:t>nélkül nem.</w:t>
      </w:r>
    </w:p>
    <w:p w14:paraId="56FFC42F" w14:textId="77777777" w:rsidR="00023687" w:rsidRDefault="00023687" w:rsidP="00CC66A3">
      <w:pPr>
        <w:jc w:val="both"/>
        <w:rPr>
          <w:color w:val="000000"/>
        </w:rPr>
      </w:pPr>
    </w:p>
    <w:p w14:paraId="2D162487" w14:textId="77777777" w:rsidR="00BD1BCC" w:rsidRPr="00BD1BCC" w:rsidRDefault="00BD1BCC" w:rsidP="00CC66A3">
      <w:pPr>
        <w:jc w:val="both"/>
        <w:rPr>
          <w:b/>
          <w:color w:val="000000"/>
        </w:rPr>
      </w:pPr>
      <w:r w:rsidRPr="00BD1BCC">
        <w:rPr>
          <w:b/>
          <w:color w:val="000000"/>
        </w:rPr>
        <w:t>Kisajátítás</w:t>
      </w:r>
    </w:p>
    <w:p w14:paraId="458426A2" w14:textId="77777777" w:rsidR="00196183" w:rsidRDefault="00196183" w:rsidP="00CC66A3">
      <w:pPr>
        <w:jc w:val="both"/>
        <w:rPr>
          <w:rFonts w:ascii="Times" w:hAnsi="Times" w:cs="Times"/>
          <w:color w:val="000000"/>
        </w:rPr>
      </w:pPr>
      <w:r w:rsidRPr="00196183">
        <w:rPr>
          <w:rFonts w:ascii="Times" w:hAnsi="Times" w:cs="Times"/>
          <w:color w:val="000000"/>
        </w:rPr>
        <w:t xml:space="preserve">A kisajátítás </w:t>
      </w:r>
      <w:r w:rsidRPr="003B3D75">
        <w:rPr>
          <w:rFonts w:ascii="Times" w:hAnsi="Times" w:cs="Times"/>
          <w:color w:val="000000"/>
        </w:rPr>
        <w:t>az ingatlanon</w:t>
      </w:r>
      <w:r w:rsidRPr="00196183">
        <w:rPr>
          <w:rFonts w:ascii="Times" w:hAnsi="Times" w:cs="Times"/>
          <w:color w:val="000000"/>
        </w:rPr>
        <w:t xml:space="preserve"> fennálló tulajdonjog megszerzésének </w:t>
      </w:r>
      <w:r w:rsidRPr="00196183">
        <w:rPr>
          <w:rFonts w:ascii="Times" w:hAnsi="Times" w:cs="Times"/>
          <w:color w:val="000000"/>
          <w:highlight w:val="yellow"/>
        </w:rPr>
        <w:t>eredeti</w:t>
      </w:r>
      <w:r w:rsidRPr="00196183">
        <w:rPr>
          <w:rFonts w:ascii="Times" w:hAnsi="Times" w:cs="Times"/>
          <w:color w:val="000000"/>
        </w:rPr>
        <w:t xml:space="preserve"> módja. </w:t>
      </w:r>
    </w:p>
    <w:p w14:paraId="79CAFBA6" w14:textId="77777777" w:rsidR="00196183" w:rsidRDefault="00196183" w:rsidP="00CC66A3">
      <w:pPr>
        <w:jc w:val="both"/>
        <w:rPr>
          <w:rFonts w:ascii="Times" w:hAnsi="Times" w:cs="Times"/>
          <w:color w:val="000000"/>
        </w:rPr>
      </w:pPr>
      <w:r w:rsidRPr="00196183">
        <w:rPr>
          <w:rFonts w:ascii="Times" w:hAnsi="Times" w:cs="Times"/>
          <w:color w:val="000000"/>
        </w:rPr>
        <w:t xml:space="preserve">A kisajátításra vonatkozó </w:t>
      </w:r>
      <w:r>
        <w:rPr>
          <w:rFonts w:ascii="Times" w:hAnsi="Times" w:cs="Times"/>
          <w:color w:val="000000"/>
        </w:rPr>
        <w:t xml:space="preserve">részletes </w:t>
      </w:r>
      <w:r w:rsidRPr="00196183">
        <w:rPr>
          <w:rFonts w:ascii="Times" w:hAnsi="Times" w:cs="Times"/>
          <w:color w:val="000000"/>
        </w:rPr>
        <w:t>szabályozást a kisajátításról szóló 2007.</w:t>
      </w:r>
      <w:r>
        <w:rPr>
          <w:rFonts w:ascii="Times" w:hAnsi="Times" w:cs="Times"/>
          <w:color w:val="000000"/>
        </w:rPr>
        <w:t xml:space="preserve"> évi CXXIII. törvény tartalmazza.</w:t>
      </w:r>
    </w:p>
    <w:p w14:paraId="7B251799" w14:textId="77777777" w:rsidR="00023687" w:rsidRDefault="00BD1BCC" w:rsidP="00CC66A3">
      <w:pPr>
        <w:jc w:val="both"/>
        <w:rPr>
          <w:rFonts w:ascii="Times" w:hAnsi="Times" w:cs="Times"/>
          <w:color w:val="000000"/>
        </w:rPr>
      </w:pPr>
      <w:r>
        <w:rPr>
          <w:rFonts w:ascii="Times" w:hAnsi="Times" w:cs="Times"/>
          <w:color w:val="000000"/>
        </w:rPr>
        <w:t xml:space="preserve">Kisajátítással </w:t>
      </w:r>
      <w:r w:rsidRPr="003B3D75">
        <w:rPr>
          <w:rFonts w:ascii="Times" w:hAnsi="Times" w:cs="Times"/>
          <w:color w:val="000000"/>
          <w:highlight w:val="yellow"/>
        </w:rPr>
        <w:t>ingatlan</w:t>
      </w:r>
      <w:r>
        <w:rPr>
          <w:rFonts w:ascii="Times" w:hAnsi="Times" w:cs="Times"/>
          <w:color w:val="000000"/>
        </w:rPr>
        <w:t xml:space="preserve"> tulajdonjoga kivételesen, </w:t>
      </w:r>
      <w:r w:rsidRPr="00196183">
        <w:rPr>
          <w:rFonts w:ascii="Times" w:hAnsi="Times" w:cs="Times"/>
          <w:color w:val="000000"/>
          <w:highlight w:val="yellow"/>
        </w:rPr>
        <w:t>közérdekű célra</w:t>
      </w:r>
      <w:r>
        <w:rPr>
          <w:rFonts w:ascii="Times" w:hAnsi="Times" w:cs="Times"/>
          <w:color w:val="000000"/>
        </w:rPr>
        <w:t xml:space="preserve">, </w:t>
      </w:r>
      <w:r w:rsidRPr="00196183">
        <w:rPr>
          <w:rFonts w:ascii="Times" w:hAnsi="Times" w:cs="Times"/>
          <w:color w:val="000000"/>
          <w:highlight w:val="yellow"/>
        </w:rPr>
        <w:t>azonnali</w:t>
      </w:r>
      <w:r>
        <w:rPr>
          <w:rFonts w:ascii="Times" w:hAnsi="Times" w:cs="Times"/>
          <w:color w:val="000000"/>
        </w:rPr>
        <w:t xml:space="preserve">, </w:t>
      </w:r>
      <w:r w:rsidRPr="00196183">
        <w:rPr>
          <w:rFonts w:ascii="Times" w:hAnsi="Times" w:cs="Times"/>
          <w:color w:val="000000"/>
          <w:highlight w:val="yellow"/>
        </w:rPr>
        <w:t>teljes</w:t>
      </w:r>
      <w:r>
        <w:rPr>
          <w:rFonts w:ascii="Times" w:hAnsi="Times" w:cs="Times"/>
          <w:color w:val="000000"/>
        </w:rPr>
        <w:t xml:space="preserve"> és </w:t>
      </w:r>
      <w:r w:rsidRPr="00196183">
        <w:rPr>
          <w:rFonts w:ascii="Times" w:hAnsi="Times" w:cs="Times"/>
          <w:color w:val="000000"/>
          <w:highlight w:val="yellow"/>
        </w:rPr>
        <w:t>feltétlen kártalanítás</w:t>
      </w:r>
      <w:r>
        <w:rPr>
          <w:rFonts w:ascii="Times" w:hAnsi="Times" w:cs="Times"/>
          <w:color w:val="000000"/>
        </w:rPr>
        <w:t xml:space="preserve"> ellenében szerezhető meg.</w:t>
      </w:r>
    </w:p>
    <w:p w14:paraId="59073201" w14:textId="77777777" w:rsidR="004A51DA" w:rsidRDefault="004A51DA" w:rsidP="00CC66A3">
      <w:pPr>
        <w:jc w:val="both"/>
        <w:rPr>
          <w:color w:val="000000"/>
        </w:rPr>
      </w:pPr>
      <w:r>
        <w:rPr>
          <w:rFonts w:ascii="Times" w:hAnsi="Times" w:cs="Times"/>
          <w:color w:val="000000"/>
        </w:rPr>
        <w:t xml:space="preserve">Kisajátítani csak a törvényben felsorolt esetekben lehet. Ez tehát nem egy példálózó felsorolás, hanem egy úgynevezett zárt tényállás, amelynek célja a tulajdonjog megfelelő védelme. A legfontosabb esetek, amelyek esetén kisajátításnak van helye: </w:t>
      </w:r>
      <w:r w:rsidRPr="004A51DA">
        <w:rPr>
          <w:rFonts w:ascii="Times" w:hAnsi="Times" w:cs="Times"/>
          <w:color w:val="000000"/>
          <w:highlight w:val="yellow"/>
        </w:rPr>
        <w:t>honvédelem</w:t>
      </w:r>
      <w:r>
        <w:rPr>
          <w:rFonts w:ascii="Times" w:hAnsi="Times" w:cs="Times"/>
          <w:color w:val="000000"/>
        </w:rPr>
        <w:t xml:space="preserve">, </w:t>
      </w:r>
      <w:r w:rsidRPr="004A51DA">
        <w:rPr>
          <w:rFonts w:ascii="Times" w:hAnsi="Times" w:cs="Times"/>
          <w:color w:val="000000"/>
          <w:highlight w:val="yellow"/>
        </w:rPr>
        <w:t>környezetvédelem, energiaellátás</w:t>
      </w:r>
      <w:r>
        <w:rPr>
          <w:rFonts w:ascii="Times" w:hAnsi="Times" w:cs="Times"/>
          <w:color w:val="000000"/>
        </w:rPr>
        <w:t>.</w:t>
      </w:r>
    </w:p>
    <w:p w14:paraId="04164016" w14:textId="77777777" w:rsidR="00023687" w:rsidRDefault="00196183" w:rsidP="00CC66A3">
      <w:pPr>
        <w:jc w:val="both"/>
        <w:rPr>
          <w:color w:val="000000"/>
        </w:rPr>
      </w:pPr>
      <w:r>
        <w:rPr>
          <w:color w:val="000000"/>
        </w:rPr>
        <w:t>Kisajátítással csak ingatlan tulajdonjoga szerezhető meg. A kártalanításra az köteles, aki a kisajátítás alapján a tulajdont megszerzi.</w:t>
      </w:r>
    </w:p>
    <w:p w14:paraId="64A538CC" w14:textId="77777777" w:rsidR="00196183" w:rsidRDefault="00F7443B" w:rsidP="00CC66A3">
      <w:pPr>
        <w:jc w:val="both"/>
        <w:rPr>
          <w:color w:val="000000"/>
        </w:rPr>
      </w:pPr>
      <w:r>
        <w:rPr>
          <w:rFonts w:ascii="Times" w:hAnsi="Times" w:cs="Times"/>
          <w:color w:val="000000"/>
        </w:rPr>
        <w:t xml:space="preserve">A tulajdonjog a kisajátítási határozat jogerőre emelkedésével száll át. Az ingatlanon fennálló terhek megszűnnek. A kisajátítási </w:t>
      </w:r>
      <w:r w:rsidRPr="00F7443B">
        <w:rPr>
          <w:rFonts w:ascii="Times" w:hAnsi="Times" w:cs="Times"/>
          <w:color w:val="000000"/>
          <w:highlight w:val="yellow"/>
        </w:rPr>
        <w:t>határozatban</w:t>
      </w:r>
      <w:r>
        <w:rPr>
          <w:rFonts w:ascii="Times" w:hAnsi="Times" w:cs="Times"/>
          <w:color w:val="000000"/>
        </w:rPr>
        <w:t xml:space="preserve"> rendelkezni kell az ingatlanra vonatkozóan más személyt megillető </w:t>
      </w:r>
      <w:r w:rsidRPr="00F7443B">
        <w:rPr>
          <w:rFonts w:ascii="Times" w:hAnsi="Times" w:cs="Times"/>
          <w:color w:val="000000"/>
          <w:highlight w:val="yellow"/>
        </w:rPr>
        <w:t>jogokról</w:t>
      </w:r>
      <w:r>
        <w:rPr>
          <w:rFonts w:ascii="Times" w:hAnsi="Times" w:cs="Times"/>
          <w:color w:val="000000"/>
        </w:rPr>
        <w:t xml:space="preserve">. </w:t>
      </w:r>
      <w:r w:rsidR="00C942FA">
        <w:rPr>
          <w:rFonts w:ascii="Times" w:hAnsi="Times" w:cs="Times"/>
          <w:color w:val="000000"/>
        </w:rPr>
        <w:t xml:space="preserve">Az ingatlanon fennálló </w:t>
      </w:r>
      <w:r w:rsidR="00C942FA" w:rsidRPr="00C942FA">
        <w:rPr>
          <w:rFonts w:ascii="Times" w:hAnsi="Times" w:cs="Times"/>
          <w:color w:val="000000"/>
          <w:highlight w:val="yellow"/>
        </w:rPr>
        <w:t>jog jogosultját</w:t>
      </w:r>
      <w:r w:rsidR="00C942FA">
        <w:rPr>
          <w:rFonts w:ascii="Times" w:hAnsi="Times" w:cs="Times"/>
          <w:color w:val="000000"/>
        </w:rPr>
        <w:t xml:space="preserve"> a joga megszűnéséért teljes, azonnali és feltétlen </w:t>
      </w:r>
      <w:r w:rsidR="00C942FA" w:rsidRPr="00C942FA">
        <w:rPr>
          <w:rFonts w:ascii="Times" w:hAnsi="Times" w:cs="Times"/>
          <w:color w:val="000000"/>
          <w:highlight w:val="yellow"/>
        </w:rPr>
        <w:t>kártalanítás</w:t>
      </w:r>
      <w:r w:rsidR="00C942FA">
        <w:rPr>
          <w:rFonts w:ascii="Times" w:hAnsi="Times" w:cs="Times"/>
          <w:color w:val="000000"/>
        </w:rPr>
        <w:t xml:space="preserve"> illeti meg.</w:t>
      </w:r>
    </w:p>
    <w:p w14:paraId="3180DBC7" w14:textId="77777777" w:rsidR="00F7443B" w:rsidRPr="00A761D1" w:rsidRDefault="00A761D1" w:rsidP="00CC66A3">
      <w:pPr>
        <w:jc w:val="both"/>
        <w:rPr>
          <w:b/>
          <w:color w:val="000000"/>
        </w:rPr>
      </w:pPr>
      <w:r w:rsidRPr="00A761D1">
        <w:rPr>
          <w:b/>
          <w:color w:val="000000"/>
        </w:rPr>
        <w:t>Eljárásjogi kérdések</w:t>
      </w:r>
    </w:p>
    <w:p w14:paraId="377C29D3" w14:textId="77777777" w:rsidR="00C942FA" w:rsidRDefault="00C942FA" w:rsidP="00CC66A3">
      <w:pPr>
        <w:jc w:val="both"/>
        <w:rPr>
          <w:rFonts w:ascii="Times" w:hAnsi="Times" w:cs="Times"/>
          <w:color w:val="000000"/>
        </w:rPr>
      </w:pPr>
      <w:r>
        <w:rPr>
          <w:rFonts w:ascii="Times" w:hAnsi="Times" w:cs="Times"/>
          <w:color w:val="000000"/>
        </w:rPr>
        <w:t xml:space="preserve">A kisajátítási eljárást a </w:t>
      </w:r>
      <w:r w:rsidRPr="00A761D1">
        <w:rPr>
          <w:rFonts w:ascii="Times" w:hAnsi="Times" w:cs="Times"/>
          <w:color w:val="000000"/>
          <w:highlight w:val="yellow"/>
        </w:rPr>
        <w:t>kisajátítási hatóság</w:t>
      </w:r>
      <w:r>
        <w:rPr>
          <w:rFonts w:ascii="Times" w:hAnsi="Times" w:cs="Times"/>
          <w:color w:val="000000"/>
        </w:rPr>
        <w:t xml:space="preserve"> folytatja le.</w:t>
      </w:r>
      <w:r w:rsidR="00A761D1">
        <w:rPr>
          <w:rFonts w:ascii="Times" w:hAnsi="Times" w:cs="Times"/>
          <w:color w:val="000000"/>
        </w:rPr>
        <w:t xml:space="preserve"> Ez a megyei kormányhivatal.</w:t>
      </w:r>
    </w:p>
    <w:p w14:paraId="315D56E6" w14:textId="77777777" w:rsidR="005147DE" w:rsidRDefault="00A761D1" w:rsidP="005147DE">
      <w:pPr>
        <w:jc w:val="both"/>
        <w:rPr>
          <w:color w:val="000000"/>
        </w:rPr>
      </w:pPr>
      <w:r>
        <w:rPr>
          <w:rFonts w:ascii="Times" w:hAnsi="Times" w:cs="Times"/>
          <w:color w:val="000000"/>
        </w:rPr>
        <w:t xml:space="preserve">A kisajátítási eljárás kérelemre indul. Kisajátítást </w:t>
      </w:r>
      <w:r w:rsidRPr="005147DE">
        <w:rPr>
          <w:rFonts w:ascii="Times" w:hAnsi="Times" w:cs="Times"/>
          <w:color w:val="000000"/>
          <w:highlight w:val="yellow"/>
        </w:rPr>
        <w:t>kérő lehet</w:t>
      </w:r>
      <w:r>
        <w:rPr>
          <w:rFonts w:ascii="Times" w:hAnsi="Times" w:cs="Times"/>
          <w:color w:val="000000"/>
        </w:rPr>
        <w:t xml:space="preserve"> az állam, helyi önkormányzat, vagy olyan harmadik személy, aki a kisajátítás alapjául szolgáló közérdekű célt megvalósító tevékenységet lát el. </w:t>
      </w:r>
      <w:r w:rsidR="005147DE">
        <w:rPr>
          <w:rFonts w:ascii="Times" w:hAnsi="Times" w:cs="Times"/>
          <w:color w:val="000000"/>
        </w:rPr>
        <w:t xml:space="preserve">A kisajátítási hatóság </w:t>
      </w:r>
      <w:r w:rsidR="005147DE" w:rsidRPr="005147DE">
        <w:rPr>
          <w:rFonts w:ascii="Times" w:hAnsi="Times" w:cs="Times"/>
          <w:color w:val="000000"/>
          <w:highlight w:val="yellow"/>
        </w:rPr>
        <w:t>tárgyalást</w:t>
      </w:r>
      <w:r w:rsidR="005147DE">
        <w:rPr>
          <w:rFonts w:ascii="Times" w:hAnsi="Times" w:cs="Times"/>
          <w:color w:val="000000"/>
        </w:rPr>
        <w:t xml:space="preserve"> tart.</w:t>
      </w:r>
    </w:p>
    <w:p w14:paraId="64DB87D3" w14:textId="77777777" w:rsidR="005147DE" w:rsidRDefault="005147DE" w:rsidP="00CC66A3">
      <w:pPr>
        <w:jc w:val="both"/>
        <w:rPr>
          <w:rFonts w:ascii="Times" w:hAnsi="Times" w:cs="Times"/>
          <w:color w:val="000000"/>
        </w:rPr>
      </w:pPr>
      <w:r>
        <w:rPr>
          <w:rFonts w:ascii="Times" w:hAnsi="Times" w:cs="Times"/>
          <w:color w:val="000000"/>
        </w:rPr>
        <w:lastRenderedPageBreak/>
        <w:t xml:space="preserve">A kisajátítási hatóság hivatalból keresi meg az ingatlanügyi hatóságot a szükséges </w:t>
      </w:r>
      <w:r w:rsidR="006B7F3D">
        <w:rPr>
          <w:rFonts w:ascii="Times" w:hAnsi="Times" w:cs="Times"/>
          <w:color w:val="000000"/>
        </w:rPr>
        <w:t xml:space="preserve">feljegyzések és </w:t>
      </w:r>
      <w:r w:rsidRPr="005147DE">
        <w:rPr>
          <w:rFonts w:ascii="Times" w:hAnsi="Times" w:cs="Times"/>
          <w:color w:val="000000"/>
          <w:highlight w:val="yellow"/>
        </w:rPr>
        <w:t>bejegyzések</w:t>
      </w:r>
      <w:r>
        <w:rPr>
          <w:rFonts w:ascii="Times" w:hAnsi="Times" w:cs="Times"/>
          <w:color w:val="000000"/>
        </w:rPr>
        <w:t xml:space="preserve"> céljából.</w:t>
      </w:r>
    </w:p>
    <w:p w14:paraId="54F6946D" w14:textId="77777777" w:rsidR="00F7443B" w:rsidRDefault="005147DE" w:rsidP="00CC66A3">
      <w:pPr>
        <w:jc w:val="both"/>
        <w:rPr>
          <w:color w:val="000000"/>
        </w:rPr>
      </w:pPr>
      <w:r>
        <w:rPr>
          <w:color w:val="000000"/>
        </w:rPr>
        <w:t xml:space="preserve">A kisajátítási határozattal szemben </w:t>
      </w:r>
      <w:r w:rsidR="00466026">
        <w:rPr>
          <w:color w:val="000000"/>
        </w:rPr>
        <w:t xml:space="preserve">(jogszabálysértésre történő hivatkozással) </w:t>
      </w:r>
      <w:r w:rsidRPr="00466026">
        <w:rPr>
          <w:color w:val="000000"/>
          <w:highlight w:val="yellow"/>
        </w:rPr>
        <w:t>bírósági</w:t>
      </w:r>
      <w:r>
        <w:rPr>
          <w:color w:val="000000"/>
        </w:rPr>
        <w:t xml:space="preserve"> </w:t>
      </w:r>
      <w:r w:rsidR="006B7F3D" w:rsidRPr="00466026">
        <w:rPr>
          <w:color w:val="000000"/>
          <w:highlight w:val="yellow"/>
        </w:rPr>
        <w:t>felülvizsgálat</w:t>
      </w:r>
      <w:r w:rsidR="006B7F3D">
        <w:rPr>
          <w:color w:val="000000"/>
        </w:rPr>
        <w:t>nak van helye.</w:t>
      </w:r>
    </w:p>
    <w:p w14:paraId="12A8ED39" w14:textId="77777777" w:rsidR="005147DE" w:rsidRDefault="006B7F3D" w:rsidP="00CC66A3">
      <w:pPr>
        <w:jc w:val="both"/>
        <w:rPr>
          <w:color w:val="000000"/>
        </w:rPr>
      </w:pPr>
      <w:r>
        <w:rPr>
          <w:rFonts w:ascii="Times" w:hAnsi="Times" w:cs="Times"/>
          <w:color w:val="000000"/>
        </w:rPr>
        <w:t>A tulajdonváltozást az ingatlanügyi hatóság a jogerős kisajátítási határozat alapján vezeti át az ingatlan-nyilvántartáson.</w:t>
      </w:r>
    </w:p>
    <w:p w14:paraId="75A14C17" w14:textId="77777777" w:rsidR="006B7F3D" w:rsidRDefault="006B7F3D" w:rsidP="00CC66A3">
      <w:pPr>
        <w:jc w:val="both"/>
        <w:rPr>
          <w:rFonts w:ascii="Times" w:hAnsi="Times" w:cs="Times"/>
          <w:color w:val="000000"/>
        </w:rPr>
      </w:pPr>
      <w:r>
        <w:rPr>
          <w:rFonts w:ascii="Times" w:hAnsi="Times" w:cs="Times"/>
          <w:color w:val="000000"/>
        </w:rPr>
        <w:t xml:space="preserve">A kisajátított ingatlan csak a kérelemben </w:t>
      </w:r>
      <w:r w:rsidRPr="006B7F3D">
        <w:rPr>
          <w:rFonts w:ascii="Times" w:hAnsi="Times" w:cs="Times"/>
          <w:color w:val="000000"/>
          <w:highlight w:val="yellow"/>
        </w:rPr>
        <w:t>megjelölt célra</w:t>
      </w:r>
      <w:r>
        <w:rPr>
          <w:rFonts w:ascii="Times" w:hAnsi="Times" w:cs="Times"/>
          <w:color w:val="000000"/>
        </w:rPr>
        <w:t xml:space="preserve"> használható fel.</w:t>
      </w:r>
    </w:p>
    <w:p w14:paraId="47F10AE3" w14:textId="77777777" w:rsidR="006B7F3D" w:rsidRDefault="006B7F3D" w:rsidP="00CC66A3">
      <w:pPr>
        <w:jc w:val="both"/>
        <w:rPr>
          <w:color w:val="000000"/>
        </w:rPr>
      </w:pPr>
      <w:r>
        <w:rPr>
          <w:rFonts w:ascii="Times" w:hAnsi="Times" w:cs="Times"/>
          <w:color w:val="000000"/>
        </w:rPr>
        <w:t xml:space="preserve">Ha ez a meghatározott időtartamon belül nem valósul meg, az ingatlan korábbi tulajdonosát </w:t>
      </w:r>
      <w:r w:rsidRPr="006B7F3D">
        <w:rPr>
          <w:rFonts w:ascii="Times" w:hAnsi="Times" w:cs="Times"/>
          <w:color w:val="000000"/>
          <w:highlight w:val="yellow"/>
        </w:rPr>
        <w:t>visszavásárlási jog</w:t>
      </w:r>
      <w:r>
        <w:rPr>
          <w:rFonts w:ascii="Times" w:hAnsi="Times" w:cs="Times"/>
          <w:color w:val="000000"/>
        </w:rPr>
        <w:t xml:space="preserve"> illeti meg.</w:t>
      </w:r>
    </w:p>
    <w:p w14:paraId="053B7C1D" w14:textId="77777777" w:rsidR="006B7F3D" w:rsidRDefault="006B7F3D" w:rsidP="00CC66A3">
      <w:pPr>
        <w:jc w:val="both"/>
        <w:rPr>
          <w:color w:val="000000"/>
        </w:rPr>
      </w:pPr>
    </w:p>
    <w:p w14:paraId="56150940" w14:textId="77777777" w:rsidR="00B41987" w:rsidRPr="00B41987" w:rsidRDefault="00B41987" w:rsidP="00B41987">
      <w:pPr>
        <w:keepNext/>
        <w:jc w:val="both"/>
        <w:rPr>
          <w:b/>
          <w:color w:val="000000"/>
        </w:rPr>
      </w:pPr>
      <w:r w:rsidRPr="00B41987">
        <w:rPr>
          <w:b/>
          <w:color w:val="000000"/>
        </w:rPr>
        <w:t>Elbirtoklás</w:t>
      </w:r>
    </w:p>
    <w:p w14:paraId="0010B63E" w14:textId="77777777" w:rsidR="00B41987" w:rsidRDefault="00B41987" w:rsidP="00CC66A3">
      <w:pPr>
        <w:jc w:val="both"/>
        <w:rPr>
          <w:rFonts w:ascii="Times" w:hAnsi="Times" w:cs="Times"/>
          <w:color w:val="000000"/>
        </w:rPr>
      </w:pPr>
      <w:r>
        <w:rPr>
          <w:rFonts w:ascii="Times" w:hAnsi="Times" w:cs="Times"/>
          <w:color w:val="000000"/>
        </w:rPr>
        <w:t xml:space="preserve">Az elbirtoklás </w:t>
      </w:r>
      <w:r w:rsidRPr="00B41987">
        <w:rPr>
          <w:rFonts w:ascii="Times" w:hAnsi="Times" w:cs="Times"/>
          <w:color w:val="000000"/>
          <w:highlight w:val="yellow"/>
        </w:rPr>
        <w:t>eredeti</w:t>
      </w:r>
      <w:r>
        <w:rPr>
          <w:rFonts w:ascii="Times" w:hAnsi="Times" w:cs="Times"/>
          <w:color w:val="000000"/>
        </w:rPr>
        <w:t xml:space="preserve"> szerzési mód.</w:t>
      </w:r>
    </w:p>
    <w:p w14:paraId="1C2C21C5" w14:textId="77777777" w:rsidR="00196183" w:rsidRDefault="00B41987" w:rsidP="00CC66A3">
      <w:pPr>
        <w:jc w:val="both"/>
        <w:rPr>
          <w:color w:val="000000"/>
        </w:rPr>
      </w:pPr>
      <w:r>
        <w:rPr>
          <w:rFonts w:ascii="Times" w:hAnsi="Times" w:cs="Times"/>
          <w:color w:val="000000"/>
        </w:rPr>
        <w:t xml:space="preserve">Elbirtoklás útján megszerzi a dolog tulajdonjogát, aki a dolgot </w:t>
      </w:r>
      <w:r w:rsidRPr="00B41987">
        <w:rPr>
          <w:rFonts w:ascii="Times" w:hAnsi="Times" w:cs="Times"/>
          <w:color w:val="000000"/>
          <w:highlight w:val="yellow"/>
        </w:rPr>
        <w:t>ingatlan</w:t>
      </w:r>
      <w:r>
        <w:rPr>
          <w:rFonts w:ascii="Times" w:hAnsi="Times" w:cs="Times"/>
          <w:color w:val="000000"/>
        </w:rPr>
        <w:t xml:space="preserve"> esetén </w:t>
      </w:r>
      <w:r w:rsidRPr="00B41987">
        <w:rPr>
          <w:rFonts w:ascii="Times" w:hAnsi="Times" w:cs="Times"/>
          <w:color w:val="000000"/>
          <w:highlight w:val="yellow"/>
        </w:rPr>
        <w:t>tizenöt</w:t>
      </w:r>
      <w:r>
        <w:rPr>
          <w:rFonts w:ascii="Times" w:hAnsi="Times" w:cs="Times"/>
          <w:color w:val="000000"/>
        </w:rPr>
        <w:t xml:space="preserve">, </w:t>
      </w:r>
      <w:r w:rsidRPr="00B41987">
        <w:rPr>
          <w:rFonts w:ascii="Times" w:hAnsi="Times" w:cs="Times"/>
          <w:color w:val="000000"/>
          <w:highlight w:val="yellow"/>
        </w:rPr>
        <w:t>ingó</w:t>
      </w:r>
      <w:r>
        <w:rPr>
          <w:rFonts w:ascii="Times" w:hAnsi="Times" w:cs="Times"/>
          <w:color w:val="000000"/>
        </w:rPr>
        <w:t xml:space="preserve"> dolog esetén </w:t>
      </w:r>
      <w:r w:rsidRPr="00B41987">
        <w:rPr>
          <w:rFonts w:ascii="Times" w:hAnsi="Times" w:cs="Times"/>
          <w:color w:val="000000"/>
          <w:highlight w:val="yellow"/>
        </w:rPr>
        <w:t>tíz éven át</w:t>
      </w:r>
      <w:r>
        <w:rPr>
          <w:rFonts w:ascii="Times" w:hAnsi="Times" w:cs="Times"/>
          <w:color w:val="000000"/>
        </w:rPr>
        <w:t xml:space="preserve"> sajátjaként </w:t>
      </w:r>
      <w:r w:rsidRPr="00150E45">
        <w:rPr>
          <w:rFonts w:ascii="Times" w:hAnsi="Times" w:cs="Times"/>
          <w:color w:val="000000"/>
          <w:highlight w:val="yellow"/>
        </w:rPr>
        <w:t>szakadatlanul</w:t>
      </w:r>
      <w:r>
        <w:rPr>
          <w:rFonts w:ascii="Times" w:hAnsi="Times" w:cs="Times"/>
          <w:color w:val="000000"/>
        </w:rPr>
        <w:t xml:space="preserve"> birtokolja.</w:t>
      </w:r>
    </w:p>
    <w:p w14:paraId="641853B7" w14:textId="77777777" w:rsidR="00196183" w:rsidRDefault="00196183" w:rsidP="00CC66A3">
      <w:pPr>
        <w:jc w:val="both"/>
        <w:rPr>
          <w:color w:val="000000"/>
        </w:rPr>
      </w:pPr>
    </w:p>
    <w:p w14:paraId="14507018" w14:textId="77777777" w:rsidR="00196183" w:rsidRDefault="00B41987" w:rsidP="00CC66A3">
      <w:pPr>
        <w:jc w:val="both"/>
        <w:rPr>
          <w:color w:val="000000"/>
        </w:rPr>
      </w:pPr>
      <w:r w:rsidRPr="00B41987">
        <w:rPr>
          <w:color w:val="000000"/>
        </w:rPr>
        <w:t xml:space="preserve">Az ingatlannak elbirtoklás útján történő megszerzéséhez </w:t>
      </w:r>
      <w:r w:rsidRPr="00B41987">
        <w:rPr>
          <w:color w:val="000000"/>
          <w:highlight w:val="yellow"/>
        </w:rPr>
        <w:t>nincs szükség</w:t>
      </w:r>
      <w:r w:rsidRPr="00B41987">
        <w:rPr>
          <w:color w:val="000000"/>
        </w:rPr>
        <w:t xml:space="preserve"> a tulajdonjognak az </w:t>
      </w:r>
      <w:r w:rsidRPr="00B41987">
        <w:rPr>
          <w:color w:val="000000"/>
          <w:highlight w:val="yellow"/>
        </w:rPr>
        <w:t>ingatlan-nyilvántartásba</w:t>
      </w:r>
      <w:r w:rsidRPr="00B41987">
        <w:rPr>
          <w:color w:val="000000"/>
        </w:rPr>
        <w:t xml:space="preserve"> történő bejegyzésére, mert a tulajdonjog megszerzése ingatlan-nyilvántartáson kívül</w:t>
      </w:r>
      <w:r w:rsidR="00702656">
        <w:rPr>
          <w:color w:val="000000"/>
        </w:rPr>
        <w:t>, az elbirtoklás ténye alapján</w:t>
      </w:r>
      <w:r w:rsidRPr="00B41987">
        <w:rPr>
          <w:color w:val="000000"/>
        </w:rPr>
        <w:t xml:space="preserve"> következik be.</w:t>
      </w:r>
      <w:r w:rsidR="00702656">
        <w:rPr>
          <w:color w:val="000000"/>
        </w:rPr>
        <w:t xml:space="preserve"> Ha az elbirtoklás bekövetkezett, a tulajdonos kérheti a bíróságtól tulajdonjogának bejegyzését.</w:t>
      </w:r>
    </w:p>
    <w:p w14:paraId="6CE90FAC" w14:textId="77777777" w:rsidR="00196183" w:rsidRDefault="00196183" w:rsidP="00CC66A3">
      <w:pPr>
        <w:jc w:val="both"/>
        <w:rPr>
          <w:color w:val="000000"/>
        </w:rPr>
      </w:pPr>
    </w:p>
    <w:p w14:paraId="440B3A36" w14:textId="77777777" w:rsidR="003434B2" w:rsidRDefault="003434B2" w:rsidP="00CC66A3">
      <w:pPr>
        <w:jc w:val="both"/>
        <w:rPr>
          <w:color w:val="000000"/>
        </w:rPr>
      </w:pPr>
      <w:r w:rsidRPr="003434B2">
        <w:rPr>
          <w:color w:val="000000"/>
        </w:rPr>
        <w:t xml:space="preserve">A birtokosnak </w:t>
      </w:r>
      <w:r w:rsidRPr="003434B2">
        <w:rPr>
          <w:color w:val="000000"/>
          <w:highlight w:val="yellow"/>
        </w:rPr>
        <w:t>abban a tudatban kell birtokolnia</w:t>
      </w:r>
      <w:r w:rsidRPr="003434B2">
        <w:rPr>
          <w:color w:val="000000"/>
        </w:rPr>
        <w:t>, hogy a birtoklását harmadik személy nem szakíthatja meg. Így nem sajátjaként birtokol az, aki a dolgot a tulajdonostól származó meghatározott jogcímen, pl. bérlőként, szívességi használóként tartja birtokában.</w:t>
      </w:r>
    </w:p>
    <w:p w14:paraId="7DC505DA" w14:textId="77777777" w:rsidR="003434B2" w:rsidRDefault="00CA1821" w:rsidP="00CC66A3">
      <w:pPr>
        <w:jc w:val="both"/>
        <w:rPr>
          <w:color w:val="000000"/>
        </w:rPr>
      </w:pPr>
      <w:r w:rsidRPr="00CA1821">
        <w:rPr>
          <w:color w:val="000000"/>
        </w:rPr>
        <w:t>A sajátjaként birtoklás megállapításához jóhiszeműségre nincs szükség, mint ahogy arra sem, hogy a birtokló magáénak vélje a birtok tárgyát. Elegendő annyi is, hogy véglegesnek tekintse birtoklását és ezt objektív módon ki is fejezze.</w:t>
      </w:r>
    </w:p>
    <w:p w14:paraId="0A7E6D0A" w14:textId="77777777" w:rsidR="003434B2" w:rsidRDefault="003434B2" w:rsidP="00CC66A3">
      <w:pPr>
        <w:jc w:val="both"/>
        <w:rPr>
          <w:color w:val="000000"/>
        </w:rPr>
      </w:pPr>
    </w:p>
    <w:p w14:paraId="2F29E164" w14:textId="77777777" w:rsidR="00CA1821" w:rsidRDefault="00CA1821" w:rsidP="00CC66A3">
      <w:pPr>
        <w:jc w:val="both"/>
        <w:rPr>
          <w:color w:val="000000"/>
        </w:rPr>
      </w:pPr>
      <w:r>
        <w:rPr>
          <w:color w:val="000000"/>
        </w:rPr>
        <w:t>Az elbirtoklással olyan jogi helyzeteket akar rendezni a jogalkotó, amelyek esetén a felek a helyzetbe már láthatólag belenyugodtak, ennek megfelelően viselkednek, annak ellenére, hogy a tulajdonosváltozás korábban szabályszerűen nem következett be.</w:t>
      </w:r>
    </w:p>
    <w:p w14:paraId="74B87B1D" w14:textId="77777777" w:rsidR="00A23C3E" w:rsidRDefault="00A23C3E" w:rsidP="00CC66A3">
      <w:pPr>
        <w:jc w:val="both"/>
        <w:rPr>
          <w:color w:val="000000"/>
        </w:rPr>
      </w:pPr>
    </w:p>
    <w:p w14:paraId="6457F3CE" w14:textId="77777777" w:rsidR="00CA1821" w:rsidRDefault="00A23C3E" w:rsidP="00CC66A3">
      <w:pPr>
        <w:jc w:val="both"/>
        <w:rPr>
          <w:color w:val="000000"/>
        </w:rPr>
      </w:pPr>
      <w:r>
        <w:rPr>
          <w:color w:val="000000"/>
        </w:rPr>
        <w:t>Van egy nagyon fontos kivétel:</w:t>
      </w:r>
    </w:p>
    <w:p w14:paraId="1D3111CF" w14:textId="77777777" w:rsidR="00CA1821" w:rsidRDefault="00A23C3E" w:rsidP="00CC66A3">
      <w:pPr>
        <w:jc w:val="both"/>
        <w:rPr>
          <w:color w:val="000000"/>
        </w:rPr>
      </w:pPr>
      <w:r w:rsidRPr="00A23C3E">
        <w:rPr>
          <w:color w:val="000000"/>
        </w:rPr>
        <w:t xml:space="preserve">Aki </w:t>
      </w:r>
      <w:r w:rsidRPr="00A23C3E">
        <w:rPr>
          <w:color w:val="000000"/>
          <w:highlight w:val="yellow"/>
        </w:rPr>
        <w:t>bűncselekménnyel</w:t>
      </w:r>
      <w:r w:rsidRPr="00A23C3E">
        <w:rPr>
          <w:color w:val="000000"/>
        </w:rPr>
        <w:t xml:space="preserve"> vagy egyébként </w:t>
      </w:r>
      <w:r w:rsidRPr="00A23C3E">
        <w:rPr>
          <w:color w:val="000000"/>
          <w:highlight w:val="yellow"/>
        </w:rPr>
        <w:t>erőszakos</w:t>
      </w:r>
      <w:r w:rsidRPr="00A23C3E">
        <w:rPr>
          <w:color w:val="000000"/>
        </w:rPr>
        <w:t xml:space="preserve"> vagy </w:t>
      </w:r>
      <w:r w:rsidRPr="00A23C3E">
        <w:rPr>
          <w:color w:val="000000"/>
          <w:highlight w:val="yellow"/>
        </w:rPr>
        <w:t>alattomos úton</w:t>
      </w:r>
      <w:r w:rsidRPr="00A23C3E">
        <w:rPr>
          <w:color w:val="000000"/>
        </w:rPr>
        <w:t xml:space="preserve"> jutott a dolog birtokához, elbirtoklás útján nem szerez tulajdonjogot.</w:t>
      </w:r>
    </w:p>
    <w:p w14:paraId="7E850238" w14:textId="77777777" w:rsidR="00CA1821" w:rsidRDefault="00CA1821" w:rsidP="00CC66A3">
      <w:pPr>
        <w:jc w:val="both"/>
        <w:rPr>
          <w:color w:val="000000"/>
        </w:rPr>
      </w:pPr>
    </w:p>
    <w:p w14:paraId="4FB31E3F" w14:textId="77777777" w:rsidR="00A23C3E" w:rsidRDefault="00A47959" w:rsidP="00CC66A3">
      <w:pPr>
        <w:jc w:val="both"/>
        <w:rPr>
          <w:color w:val="000000"/>
        </w:rPr>
      </w:pPr>
      <w:r w:rsidRPr="00A47959">
        <w:rPr>
          <w:color w:val="000000"/>
        </w:rPr>
        <w:t xml:space="preserve">Az elbirtoklás mindaddig nem következik be, amíg a tulajdonos </w:t>
      </w:r>
      <w:r w:rsidRPr="00A47959">
        <w:rPr>
          <w:color w:val="000000"/>
          <w:highlight w:val="yellow"/>
        </w:rPr>
        <w:t>menthető okból</w:t>
      </w:r>
      <w:r w:rsidRPr="00A47959">
        <w:rPr>
          <w:color w:val="000000"/>
        </w:rPr>
        <w:t xml:space="preserve"> nincs abban a helyzetben, hogy tulajdonosi jogait gyakorolja.</w:t>
      </w:r>
    </w:p>
    <w:p w14:paraId="259C3320" w14:textId="77777777" w:rsidR="00A23C3E" w:rsidRDefault="00A23C3E" w:rsidP="00CC66A3">
      <w:pPr>
        <w:jc w:val="both"/>
        <w:rPr>
          <w:color w:val="000000"/>
        </w:rPr>
      </w:pPr>
    </w:p>
    <w:p w14:paraId="74621D1A" w14:textId="77777777" w:rsidR="002065E8" w:rsidRPr="00A40114" w:rsidRDefault="00A40114" w:rsidP="00CC66A3">
      <w:pPr>
        <w:jc w:val="both"/>
        <w:rPr>
          <w:b/>
          <w:color w:val="000000"/>
        </w:rPr>
      </w:pPr>
      <w:r w:rsidRPr="00A40114">
        <w:rPr>
          <w:rFonts w:ascii="Times" w:hAnsi="Times" w:cs="Times"/>
          <w:b/>
          <w:iCs/>
          <w:color w:val="000000"/>
        </w:rPr>
        <w:t>Tulajdonszerzés találással</w:t>
      </w:r>
    </w:p>
    <w:p w14:paraId="73035D69" w14:textId="77777777" w:rsidR="00A40114" w:rsidRDefault="00A40114" w:rsidP="00CC66A3">
      <w:pPr>
        <w:jc w:val="both"/>
        <w:rPr>
          <w:rFonts w:ascii="Times" w:hAnsi="Times" w:cs="Times"/>
          <w:color w:val="000000"/>
        </w:rPr>
      </w:pPr>
      <w:r>
        <w:rPr>
          <w:rFonts w:ascii="Times" w:hAnsi="Times" w:cs="Times"/>
          <w:color w:val="000000"/>
        </w:rPr>
        <w:t xml:space="preserve">A találás </w:t>
      </w:r>
      <w:r w:rsidRPr="00A40114">
        <w:rPr>
          <w:rFonts w:ascii="Times" w:hAnsi="Times" w:cs="Times"/>
          <w:color w:val="000000"/>
          <w:highlight w:val="yellow"/>
        </w:rPr>
        <w:t>eredeti</w:t>
      </w:r>
      <w:r>
        <w:rPr>
          <w:rFonts w:ascii="Times" w:hAnsi="Times" w:cs="Times"/>
          <w:color w:val="000000"/>
        </w:rPr>
        <w:t xml:space="preserve"> szerzésmód.</w:t>
      </w:r>
    </w:p>
    <w:p w14:paraId="632385CB" w14:textId="77777777" w:rsidR="00A40114" w:rsidRDefault="00A40114" w:rsidP="00CC66A3">
      <w:pPr>
        <w:jc w:val="both"/>
        <w:rPr>
          <w:color w:val="000000"/>
        </w:rPr>
      </w:pPr>
      <w:r>
        <w:rPr>
          <w:rFonts w:ascii="Times" w:hAnsi="Times" w:cs="Times"/>
          <w:color w:val="000000"/>
        </w:rPr>
        <w:t xml:space="preserve">Ha valaki feltehetően </w:t>
      </w:r>
      <w:r w:rsidRPr="00150E45">
        <w:rPr>
          <w:rFonts w:ascii="Times" w:hAnsi="Times" w:cs="Times"/>
          <w:color w:val="000000"/>
          <w:highlight w:val="yellow"/>
        </w:rPr>
        <w:t>más tulajdonában álló</w:t>
      </w:r>
      <w:r>
        <w:rPr>
          <w:rFonts w:ascii="Times" w:hAnsi="Times" w:cs="Times"/>
          <w:color w:val="000000"/>
        </w:rPr>
        <w:t>, elveszett dolgot talál, és azt birtokba veszi, megszerzi annak tulajdonjogát, feltéve, hogy teljesül az alábbi két feltétel:</w:t>
      </w:r>
    </w:p>
    <w:p w14:paraId="64D0B84D" w14:textId="77777777" w:rsidR="00A40114" w:rsidRDefault="00A40114" w:rsidP="00CC66A3">
      <w:pPr>
        <w:jc w:val="both"/>
        <w:rPr>
          <w:rFonts w:ascii="Times" w:hAnsi="Times" w:cs="Times"/>
          <w:color w:val="000000"/>
        </w:rPr>
      </w:pPr>
      <w:r>
        <w:rPr>
          <w:rFonts w:ascii="Times" w:hAnsi="Times" w:cs="Times"/>
          <w:color w:val="000000"/>
        </w:rPr>
        <w:t xml:space="preserve">- </w:t>
      </w:r>
      <w:r w:rsidRPr="000D5BEE">
        <w:rPr>
          <w:rFonts w:ascii="Times" w:hAnsi="Times" w:cs="Times"/>
          <w:color w:val="000000"/>
          <w:highlight w:val="yellow"/>
        </w:rPr>
        <w:t>Mindent megtett</w:t>
      </w:r>
      <w:r>
        <w:rPr>
          <w:rFonts w:ascii="Times" w:hAnsi="Times" w:cs="Times"/>
          <w:color w:val="000000"/>
        </w:rPr>
        <w:t xml:space="preserve"> annak érdekében, hogy a dolgot a tulajdonos visszakaphassa.</w:t>
      </w:r>
    </w:p>
    <w:p w14:paraId="363B4FF8" w14:textId="77777777" w:rsidR="00A40114" w:rsidRDefault="00A40114" w:rsidP="00CC66A3">
      <w:pPr>
        <w:jc w:val="both"/>
        <w:rPr>
          <w:rFonts w:ascii="Times" w:hAnsi="Times" w:cs="Times"/>
          <w:color w:val="000000"/>
        </w:rPr>
      </w:pPr>
      <w:r>
        <w:rPr>
          <w:rFonts w:ascii="Times" w:hAnsi="Times" w:cs="Times"/>
          <w:color w:val="000000"/>
        </w:rPr>
        <w:t xml:space="preserve">- A </w:t>
      </w:r>
      <w:r w:rsidRPr="00CF48C6">
        <w:rPr>
          <w:rFonts w:ascii="Times" w:hAnsi="Times" w:cs="Times"/>
          <w:color w:val="000000"/>
          <w:highlight w:val="yellow"/>
        </w:rPr>
        <w:t>dolog tulajdonosa egy éven belül</w:t>
      </w:r>
      <w:r>
        <w:rPr>
          <w:rFonts w:ascii="Times" w:hAnsi="Times" w:cs="Times"/>
          <w:color w:val="000000"/>
        </w:rPr>
        <w:t xml:space="preserve"> a dologért </w:t>
      </w:r>
      <w:r w:rsidRPr="00CF48C6">
        <w:rPr>
          <w:rFonts w:ascii="Times" w:hAnsi="Times" w:cs="Times"/>
          <w:color w:val="000000"/>
          <w:highlight w:val="yellow"/>
        </w:rPr>
        <w:t>nem jelentkezik</w:t>
      </w:r>
      <w:r>
        <w:rPr>
          <w:rFonts w:ascii="Times" w:hAnsi="Times" w:cs="Times"/>
          <w:color w:val="000000"/>
        </w:rPr>
        <w:t>.</w:t>
      </w:r>
    </w:p>
    <w:p w14:paraId="1C77A973" w14:textId="663CFEAA" w:rsidR="00A40114" w:rsidRDefault="00A40114" w:rsidP="00CC66A3">
      <w:pPr>
        <w:jc w:val="both"/>
        <w:rPr>
          <w:rFonts w:ascii="Times" w:hAnsi="Times" w:cs="Times"/>
          <w:color w:val="000000"/>
        </w:rPr>
      </w:pPr>
      <w:r>
        <w:rPr>
          <w:rFonts w:ascii="Times" w:hAnsi="Times" w:cs="Times"/>
          <w:color w:val="000000"/>
        </w:rPr>
        <w:t>A talált dolgot a jegyzőnek kell átadni, aki megpróbálja visszajuttatni a jogos tulajdonosának, majd</w:t>
      </w:r>
      <w:r w:rsidR="00B724B5">
        <w:rPr>
          <w:rFonts w:ascii="Times" w:hAnsi="Times" w:cs="Times"/>
          <w:color w:val="000000"/>
        </w:rPr>
        <w:t>,</w:t>
      </w:r>
      <w:r>
        <w:rPr>
          <w:rFonts w:ascii="Times" w:hAnsi="Times" w:cs="Times"/>
          <w:color w:val="000000"/>
        </w:rPr>
        <w:t xml:space="preserve"> ha ez nem sikerül, kiadja a találónak.</w:t>
      </w:r>
    </w:p>
    <w:p w14:paraId="35AC57C7" w14:textId="77777777" w:rsidR="00A40114" w:rsidRDefault="00712E95" w:rsidP="00CC66A3">
      <w:pPr>
        <w:jc w:val="both"/>
        <w:rPr>
          <w:rFonts w:ascii="Times" w:hAnsi="Times" w:cs="Times"/>
          <w:color w:val="000000"/>
        </w:rPr>
      </w:pPr>
      <w:r>
        <w:rPr>
          <w:rFonts w:ascii="Times" w:hAnsi="Times" w:cs="Times"/>
          <w:color w:val="000000"/>
        </w:rPr>
        <w:t>Találás esetén a tulajdonos nem szándékosan hagyta el a dolgot, hanem elveszítette.</w:t>
      </w:r>
    </w:p>
    <w:p w14:paraId="2FB02D35" w14:textId="77777777" w:rsidR="00712E95" w:rsidRDefault="00712E95" w:rsidP="00CC66A3">
      <w:pPr>
        <w:jc w:val="both"/>
        <w:rPr>
          <w:rFonts w:ascii="Times" w:hAnsi="Times" w:cs="Times"/>
          <w:color w:val="000000"/>
        </w:rPr>
      </w:pPr>
    </w:p>
    <w:p w14:paraId="14C321C6" w14:textId="77777777" w:rsidR="00A40114" w:rsidRDefault="00A40114" w:rsidP="00CC66A3">
      <w:pPr>
        <w:jc w:val="both"/>
        <w:rPr>
          <w:rFonts w:ascii="Times" w:hAnsi="Times" w:cs="Times"/>
          <w:color w:val="000000"/>
        </w:rPr>
      </w:pPr>
      <w:r>
        <w:rPr>
          <w:rFonts w:ascii="Times" w:hAnsi="Times" w:cs="Times"/>
          <w:color w:val="000000"/>
        </w:rPr>
        <w:lastRenderedPageBreak/>
        <w:t xml:space="preserve">A közönség számára nyitva álló </w:t>
      </w:r>
      <w:r w:rsidR="00D723F7">
        <w:rPr>
          <w:rFonts w:ascii="Times" w:hAnsi="Times" w:cs="Times"/>
          <w:color w:val="000000"/>
        </w:rPr>
        <w:t xml:space="preserve">helyen </w:t>
      </w:r>
      <w:r w:rsidR="00BC5A9A">
        <w:rPr>
          <w:rFonts w:ascii="Times" w:hAnsi="Times" w:cs="Times"/>
          <w:color w:val="000000"/>
        </w:rPr>
        <w:t xml:space="preserve">(például </w:t>
      </w:r>
      <w:r w:rsidR="00BC5A9A" w:rsidRPr="00BC5A9A">
        <w:rPr>
          <w:rFonts w:ascii="Times" w:hAnsi="Times" w:cs="Times"/>
          <w:color w:val="000000"/>
          <w:highlight w:val="yellow"/>
        </w:rPr>
        <w:t>buszon</w:t>
      </w:r>
      <w:r w:rsidR="00BC5A9A">
        <w:rPr>
          <w:rFonts w:ascii="Times" w:hAnsi="Times" w:cs="Times"/>
          <w:color w:val="000000"/>
        </w:rPr>
        <w:t xml:space="preserve">, </w:t>
      </w:r>
      <w:r w:rsidR="00BC5A9A" w:rsidRPr="00BC5A9A">
        <w:rPr>
          <w:rFonts w:ascii="Times" w:hAnsi="Times" w:cs="Times"/>
          <w:color w:val="000000"/>
          <w:highlight w:val="yellow"/>
        </w:rPr>
        <w:t>villamoson</w:t>
      </w:r>
      <w:r w:rsidR="00BC5A9A">
        <w:rPr>
          <w:rFonts w:ascii="Times" w:hAnsi="Times" w:cs="Times"/>
          <w:color w:val="000000"/>
        </w:rPr>
        <w:t xml:space="preserve">) </w:t>
      </w:r>
      <w:r>
        <w:rPr>
          <w:rFonts w:ascii="Times" w:hAnsi="Times" w:cs="Times"/>
          <w:color w:val="000000"/>
        </w:rPr>
        <w:t xml:space="preserve">talált dolgot a találó köteles az üzemeltető alkalmazottjának átadni. Az ilyen dolog tulajdonjogára </w:t>
      </w:r>
      <w:r w:rsidRPr="00BC5A9A">
        <w:rPr>
          <w:rFonts w:ascii="Times" w:hAnsi="Times" w:cs="Times"/>
          <w:color w:val="000000"/>
        </w:rPr>
        <w:t xml:space="preserve">a találó </w:t>
      </w:r>
      <w:r w:rsidRPr="00BC5A9A">
        <w:rPr>
          <w:rFonts w:ascii="Times" w:hAnsi="Times" w:cs="Times"/>
          <w:color w:val="000000"/>
          <w:highlight w:val="yellow"/>
        </w:rPr>
        <w:t>nem</w:t>
      </w:r>
      <w:r>
        <w:rPr>
          <w:rFonts w:ascii="Times" w:hAnsi="Times" w:cs="Times"/>
          <w:color w:val="000000"/>
        </w:rPr>
        <w:t xml:space="preserve"> tarthat igényt.</w:t>
      </w:r>
    </w:p>
    <w:p w14:paraId="1CF36267" w14:textId="77777777" w:rsidR="00A40114" w:rsidRDefault="00A40114" w:rsidP="00CC66A3">
      <w:pPr>
        <w:jc w:val="both"/>
        <w:rPr>
          <w:rFonts w:ascii="Times" w:hAnsi="Times" w:cs="Times"/>
          <w:color w:val="000000"/>
        </w:rPr>
      </w:pPr>
    </w:p>
    <w:p w14:paraId="4012C91B" w14:textId="77777777" w:rsidR="00A40114" w:rsidRDefault="00A40114" w:rsidP="00CC66A3">
      <w:pPr>
        <w:jc w:val="both"/>
        <w:rPr>
          <w:rFonts w:ascii="Times" w:hAnsi="Times" w:cs="Times"/>
          <w:color w:val="000000"/>
        </w:rPr>
      </w:pPr>
      <w:r>
        <w:rPr>
          <w:rFonts w:ascii="Times" w:hAnsi="Times" w:cs="Times"/>
          <w:color w:val="000000"/>
        </w:rPr>
        <w:t xml:space="preserve">Ha valaki olyan </w:t>
      </w:r>
      <w:r w:rsidRPr="003B3D75">
        <w:rPr>
          <w:rFonts w:ascii="Times" w:hAnsi="Times" w:cs="Times"/>
          <w:color w:val="000000"/>
          <w:highlight w:val="yellow"/>
        </w:rPr>
        <w:t>értékes dolgot</w:t>
      </w:r>
      <w:r>
        <w:rPr>
          <w:rFonts w:ascii="Times" w:hAnsi="Times" w:cs="Times"/>
          <w:color w:val="000000"/>
        </w:rPr>
        <w:t xml:space="preserve"> talált, amelyet ismeretlen személyek elrejtettek, vagy amelynek tulajdonjoga egyébként feledésbe ment, köteles azt az </w:t>
      </w:r>
      <w:r w:rsidRPr="003B3D75">
        <w:rPr>
          <w:rFonts w:ascii="Times" w:hAnsi="Times" w:cs="Times"/>
          <w:color w:val="000000"/>
          <w:highlight w:val="yellow"/>
        </w:rPr>
        <w:t>államnak</w:t>
      </w:r>
      <w:r>
        <w:rPr>
          <w:rFonts w:ascii="Times" w:hAnsi="Times" w:cs="Times"/>
          <w:color w:val="000000"/>
        </w:rPr>
        <w:t xml:space="preserve"> felajánlani. A találó a dolog értékéhez mérten megfelelő </w:t>
      </w:r>
      <w:r w:rsidRPr="00A40114">
        <w:rPr>
          <w:rFonts w:ascii="Times" w:hAnsi="Times" w:cs="Times"/>
          <w:color w:val="000000"/>
          <w:highlight w:val="yellow"/>
        </w:rPr>
        <w:t>díjra</w:t>
      </w:r>
      <w:r>
        <w:rPr>
          <w:rFonts w:ascii="Times" w:hAnsi="Times" w:cs="Times"/>
          <w:color w:val="000000"/>
        </w:rPr>
        <w:t xml:space="preserve"> jogosult.</w:t>
      </w:r>
    </w:p>
    <w:p w14:paraId="2BB9F9C9" w14:textId="77777777" w:rsidR="003B3D75" w:rsidRDefault="003B3D75" w:rsidP="00CC66A3">
      <w:pPr>
        <w:jc w:val="both"/>
        <w:rPr>
          <w:rFonts w:ascii="Times" w:hAnsi="Times" w:cs="Times"/>
          <w:color w:val="000000"/>
        </w:rPr>
      </w:pPr>
    </w:p>
    <w:p w14:paraId="18B059DB" w14:textId="77777777" w:rsidR="003B3D75" w:rsidRPr="002065E8" w:rsidRDefault="003B3D75" w:rsidP="003B3D75">
      <w:pPr>
        <w:jc w:val="both"/>
        <w:rPr>
          <w:rFonts w:ascii="Times" w:hAnsi="Times" w:cs="Times"/>
          <w:b/>
          <w:iCs/>
          <w:color w:val="000000"/>
        </w:rPr>
      </w:pPr>
      <w:r w:rsidRPr="002065E8">
        <w:rPr>
          <w:rFonts w:ascii="Times" w:hAnsi="Times" w:cs="Times"/>
          <w:b/>
          <w:iCs/>
          <w:color w:val="000000"/>
        </w:rPr>
        <w:t>Tulajdonszerzés gazdátlan javakon</w:t>
      </w:r>
    </w:p>
    <w:p w14:paraId="4073E520" w14:textId="77777777" w:rsidR="003B3D75" w:rsidRDefault="003B3D75" w:rsidP="003B3D75">
      <w:pPr>
        <w:jc w:val="both"/>
        <w:rPr>
          <w:rFonts w:ascii="Times" w:hAnsi="Times" w:cs="Times"/>
          <w:iCs/>
          <w:color w:val="000000"/>
        </w:rPr>
      </w:pPr>
      <w:r>
        <w:rPr>
          <w:rFonts w:ascii="Times" w:hAnsi="Times" w:cs="Times"/>
          <w:iCs/>
          <w:color w:val="000000"/>
        </w:rPr>
        <w:t xml:space="preserve">Ez is </w:t>
      </w:r>
      <w:r w:rsidRPr="00A40114">
        <w:rPr>
          <w:rFonts w:ascii="Times" w:hAnsi="Times" w:cs="Times"/>
          <w:iCs/>
          <w:color w:val="000000"/>
          <w:highlight w:val="yellow"/>
        </w:rPr>
        <w:t>eredeti</w:t>
      </w:r>
      <w:r>
        <w:rPr>
          <w:rFonts w:ascii="Times" w:hAnsi="Times" w:cs="Times"/>
          <w:iCs/>
          <w:color w:val="000000"/>
        </w:rPr>
        <w:t xml:space="preserve"> szerzésmód.</w:t>
      </w:r>
    </w:p>
    <w:p w14:paraId="3929C9CD" w14:textId="77777777" w:rsidR="003B3D75" w:rsidRPr="002065E8" w:rsidRDefault="003B3D75" w:rsidP="003B3D75">
      <w:pPr>
        <w:jc w:val="both"/>
        <w:rPr>
          <w:rFonts w:ascii="Times" w:hAnsi="Times" w:cs="Times"/>
          <w:iCs/>
          <w:color w:val="000000"/>
        </w:rPr>
      </w:pPr>
      <w:r w:rsidRPr="002065E8">
        <w:rPr>
          <w:rFonts w:ascii="Times" w:hAnsi="Times" w:cs="Times"/>
          <w:iCs/>
          <w:color w:val="000000"/>
        </w:rPr>
        <w:t xml:space="preserve">Gazdátlan javakról csak akkor beszélhetünk, hogy ha az </w:t>
      </w:r>
      <w:r w:rsidRPr="00150E45">
        <w:rPr>
          <w:rFonts w:ascii="Times" w:hAnsi="Times" w:cs="Times"/>
          <w:iCs/>
          <w:color w:val="000000"/>
          <w:highlight w:val="yellow"/>
        </w:rPr>
        <w:t>senkinek a tulajdonában</w:t>
      </w:r>
      <w:r w:rsidRPr="002065E8">
        <w:rPr>
          <w:rFonts w:ascii="Times" w:hAnsi="Times" w:cs="Times"/>
          <w:iCs/>
          <w:color w:val="000000"/>
        </w:rPr>
        <w:t xml:space="preserve"> korábban nem állt, vagy ha mégis, a korábbi tulajdonosa azt szándékosan elhagyta és ezáltal gazdátlanná vált. Ha a tulajdonos nem a felhagyás szándékával hagyta el a dolgot, a találásra vonatkozó rendelkezéseket kell alkalmazni.</w:t>
      </w:r>
    </w:p>
    <w:p w14:paraId="132F9AC3" w14:textId="77777777" w:rsidR="003B3D75" w:rsidRPr="002065E8" w:rsidRDefault="003B3D75" w:rsidP="003B3D75">
      <w:pPr>
        <w:jc w:val="both"/>
        <w:rPr>
          <w:rFonts w:ascii="Times" w:hAnsi="Times" w:cs="Times"/>
          <w:iCs/>
          <w:color w:val="000000"/>
        </w:rPr>
      </w:pPr>
      <w:r w:rsidRPr="002065E8">
        <w:rPr>
          <w:rFonts w:ascii="Times" w:hAnsi="Times" w:cs="Times"/>
          <w:iCs/>
          <w:color w:val="000000"/>
        </w:rPr>
        <w:t>Gazdátlan javakon birtokbavétellel bárki tulajdont szerezhet.</w:t>
      </w:r>
    </w:p>
    <w:p w14:paraId="2450E3CA" w14:textId="77777777" w:rsidR="003B3D75" w:rsidRDefault="003B3D75" w:rsidP="003B3D75">
      <w:pPr>
        <w:jc w:val="both"/>
        <w:rPr>
          <w:rFonts w:ascii="Times" w:hAnsi="Times" w:cs="Times"/>
          <w:iCs/>
          <w:color w:val="000000"/>
        </w:rPr>
      </w:pPr>
      <w:r w:rsidRPr="002065E8">
        <w:rPr>
          <w:rFonts w:ascii="Times" w:hAnsi="Times" w:cs="Times"/>
          <w:iCs/>
          <w:color w:val="000000"/>
        </w:rPr>
        <w:t xml:space="preserve">Gazdátlan javakon való tulajdonszerzésről kizárólag </w:t>
      </w:r>
      <w:r w:rsidRPr="003B3D75">
        <w:rPr>
          <w:rFonts w:ascii="Times" w:hAnsi="Times" w:cs="Times"/>
          <w:iCs/>
          <w:color w:val="000000"/>
          <w:highlight w:val="yellow"/>
        </w:rPr>
        <w:t>csak ingók</w:t>
      </w:r>
      <w:r w:rsidRPr="002065E8">
        <w:rPr>
          <w:rFonts w:ascii="Times" w:hAnsi="Times" w:cs="Times"/>
          <w:iCs/>
          <w:color w:val="000000"/>
        </w:rPr>
        <w:t xml:space="preserve"> esetében beszélhetünk, figyelemmel arra, hogy ingatlan tulajdonjogával felhagyni nem lehet, ezért azok gazdátlanná sem válnak.</w:t>
      </w:r>
    </w:p>
    <w:p w14:paraId="4E3F71A8" w14:textId="77777777" w:rsidR="003B3D75" w:rsidRDefault="003B3D75" w:rsidP="00CC66A3">
      <w:pPr>
        <w:jc w:val="both"/>
        <w:rPr>
          <w:rFonts w:ascii="Times" w:hAnsi="Times" w:cs="Times"/>
          <w:color w:val="000000"/>
        </w:rPr>
      </w:pPr>
    </w:p>
    <w:p w14:paraId="72F8197D" w14:textId="77777777" w:rsidR="003B3D75" w:rsidRDefault="003B3D75" w:rsidP="00CC66A3">
      <w:pPr>
        <w:jc w:val="both"/>
        <w:rPr>
          <w:rFonts w:ascii="Times" w:hAnsi="Times" w:cs="Times"/>
          <w:color w:val="000000"/>
        </w:rPr>
      </w:pPr>
      <w:r w:rsidRPr="008D7B0C">
        <w:rPr>
          <w:rFonts w:ascii="Times" w:hAnsi="Times" w:cs="Times"/>
          <w:color w:val="000000"/>
          <w:highlight w:val="yellow"/>
        </w:rPr>
        <w:t>További, kevésbé fontos tulajdonszerzési módok:</w:t>
      </w:r>
    </w:p>
    <w:p w14:paraId="32F6B9FC" w14:textId="77777777" w:rsidR="003B3D75" w:rsidRDefault="003B3D75" w:rsidP="00CC66A3">
      <w:pPr>
        <w:jc w:val="both"/>
        <w:rPr>
          <w:rFonts w:ascii="Times" w:hAnsi="Times" w:cs="Times"/>
          <w:color w:val="000000"/>
        </w:rPr>
      </w:pPr>
    </w:p>
    <w:p w14:paraId="3E49CFD7" w14:textId="77777777" w:rsidR="008D7B0C" w:rsidRPr="008D7B0C" w:rsidRDefault="008D7B0C" w:rsidP="00507798">
      <w:pPr>
        <w:keepNext/>
        <w:jc w:val="both"/>
        <w:rPr>
          <w:rFonts w:ascii="Times" w:hAnsi="Times" w:cs="Times"/>
          <w:b/>
          <w:color w:val="000000"/>
        </w:rPr>
      </w:pPr>
      <w:r w:rsidRPr="008D7B0C">
        <w:rPr>
          <w:rFonts w:ascii="Times" w:hAnsi="Times" w:cs="Times"/>
          <w:b/>
          <w:iCs/>
          <w:color w:val="000000"/>
        </w:rPr>
        <w:t>Tulajdonszerzés vadakon és halakon</w:t>
      </w:r>
    </w:p>
    <w:p w14:paraId="30B73609" w14:textId="77777777" w:rsidR="008D7B0C" w:rsidRDefault="008D7B0C" w:rsidP="00CC66A3">
      <w:pPr>
        <w:jc w:val="both"/>
        <w:rPr>
          <w:rFonts w:ascii="Times" w:hAnsi="Times" w:cs="Times"/>
          <w:color w:val="000000"/>
        </w:rPr>
      </w:pPr>
      <w:r>
        <w:rPr>
          <w:rFonts w:ascii="Times" w:hAnsi="Times" w:cs="Times"/>
          <w:color w:val="000000"/>
        </w:rPr>
        <w:t xml:space="preserve">A </w:t>
      </w:r>
      <w:r w:rsidRPr="00DE012B">
        <w:rPr>
          <w:rFonts w:ascii="Times" w:hAnsi="Times" w:cs="Times"/>
          <w:color w:val="000000"/>
          <w:highlight w:val="yellow"/>
        </w:rPr>
        <w:t>vadak</w:t>
      </w:r>
      <w:r>
        <w:rPr>
          <w:rFonts w:ascii="Times" w:hAnsi="Times" w:cs="Times"/>
          <w:color w:val="000000"/>
        </w:rPr>
        <w:t xml:space="preserve">, továbbá a folyóvizekben és a természetes tavakban élő halak, az </w:t>
      </w:r>
      <w:r w:rsidRPr="00DE012B">
        <w:rPr>
          <w:rFonts w:ascii="Times" w:hAnsi="Times" w:cs="Times"/>
          <w:color w:val="000000"/>
          <w:highlight w:val="yellow"/>
        </w:rPr>
        <w:t>állam tulajdonában</w:t>
      </w:r>
      <w:r>
        <w:rPr>
          <w:rFonts w:ascii="Times" w:hAnsi="Times" w:cs="Times"/>
          <w:color w:val="000000"/>
        </w:rPr>
        <w:t xml:space="preserve"> </w:t>
      </w:r>
      <w:r w:rsidRPr="00DE012B">
        <w:rPr>
          <w:rFonts w:ascii="Times" w:hAnsi="Times" w:cs="Times"/>
          <w:color w:val="000000"/>
          <w:highlight w:val="yellow"/>
        </w:rPr>
        <w:t>vannak</w:t>
      </w:r>
      <w:r>
        <w:rPr>
          <w:rFonts w:ascii="Times" w:hAnsi="Times" w:cs="Times"/>
          <w:color w:val="000000"/>
        </w:rPr>
        <w:t>.</w:t>
      </w:r>
      <w:r w:rsidR="003D7FE4">
        <w:rPr>
          <w:rFonts w:ascii="Times" w:hAnsi="Times" w:cs="Times"/>
          <w:color w:val="000000"/>
        </w:rPr>
        <w:t xml:space="preserve"> A vad a vadászatra jogosultnak a tulajdonába kerül, a hal tulajdonjogát a halászati jog gyakorlására jogosult szerzi meg.</w:t>
      </w:r>
    </w:p>
    <w:p w14:paraId="7FA0C351" w14:textId="77777777" w:rsidR="008D7B0C" w:rsidRDefault="008D7B0C" w:rsidP="00CC66A3">
      <w:pPr>
        <w:jc w:val="both"/>
        <w:rPr>
          <w:rFonts w:ascii="Times" w:hAnsi="Times" w:cs="Times"/>
          <w:color w:val="000000"/>
        </w:rPr>
      </w:pPr>
    </w:p>
    <w:p w14:paraId="557208A4" w14:textId="77777777" w:rsidR="003B3D75" w:rsidRPr="002065E8" w:rsidRDefault="003B3D75" w:rsidP="00DE012B">
      <w:pPr>
        <w:keepNext/>
        <w:jc w:val="both"/>
        <w:rPr>
          <w:b/>
          <w:color w:val="000000"/>
        </w:rPr>
      </w:pPr>
      <w:r w:rsidRPr="002065E8">
        <w:rPr>
          <w:rFonts w:ascii="Times" w:hAnsi="Times" w:cs="Times"/>
          <w:b/>
          <w:iCs/>
          <w:color w:val="000000"/>
        </w:rPr>
        <w:t>Tulajdonszerzés terméken, terményen és szaporulaton</w:t>
      </w:r>
    </w:p>
    <w:p w14:paraId="12C24C21" w14:textId="77777777" w:rsidR="003B3D75" w:rsidRDefault="003B3D75" w:rsidP="003B3D75">
      <w:pPr>
        <w:jc w:val="both"/>
        <w:rPr>
          <w:color w:val="000000"/>
        </w:rPr>
      </w:pPr>
      <w:r w:rsidRPr="002065E8">
        <w:rPr>
          <w:color w:val="000000"/>
        </w:rPr>
        <w:t>A termék, termény és más szaporulat olyan dolog, amely egy más dologból, a természet rendje által válik új dologgá.</w:t>
      </w:r>
    </w:p>
    <w:p w14:paraId="42EF4B94" w14:textId="77777777" w:rsidR="003B3D75" w:rsidRDefault="003B3D75" w:rsidP="003B3D75">
      <w:pPr>
        <w:jc w:val="both"/>
        <w:rPr>
          <w:rFonts w:ascii="Times" w:hAnsi="Times" w:cs="Times"/>
          <w:iCs/>
          <w:color w:val="000000"/>
        </w:rPr>
      </w:pPr>
      <w:r w:rsidRPr="002065E8">
        <w:rPr>
          <w:rFonts w:ascii="Times" w:hAnsi="Times" w:cs="Times"/>
          <w:iCs/>
          <w:color w:val="000000"/>
        </w:rPr>
        <w:t>Az elválasztott dolog tulajdonjogát az elválasztásra jogosult az elválasztással szerzi meg.</w:t>
      </w:r>
    </w:p>
    <w:p w14:paraId="71335271" w14:textId="77777777" w:rsidR="00FF6730" w:rsidRDefault="00FF6730" w:rsidP="003B3D75">
      <w:pPr>
        <w:jc w:val="both"/>
        <w:rPr>
          <w:rFonts w:ascii="Times" w:hAnsi="Times" w:cs="Times"/>
          <w:iCs/>
          <w:color w:val="000000"/>
        </w:rPr>
      </w:pPr>
      <w:r>
        <w:rPr>
          <w:rFonts w:ascii="Times" w:hAnsi="Times" w:cs="Times"/>
          <w:iCs/>
          <w:color w:val="000000"/>
        </w:rPr>
        <w:t xml:space="preserve">Például egy </w:t>
      </w:r>
      <w:r w:rsidRPr="00FF6730">
        <w:rPr>
          <w:rFonts w:ascii="Times" w:hAnsi="Times" w:cs="Times"/>
          <w:iCs/>
          <w:color w:val="000000"/>
          <w:highlight w:val="yellow"/>
        </w:rPr>
        <w:t>földterület bérlője</w:t>
      </w:r>
      <w:r>
        <w:rPr>
          <w:rFonts w:ascii="Times" w:hAnsi="Times" w:cs="Times"/>
          <w:iCs/>
          <w:color w:val="000000"/>
        </w:rPr>
        <w:t xml:space="preserve"> megszerzi a termény tulajdonjogát, ha a bérleti szerződésben másként nem rendelkeztek.</w:t>
      </w:r>
    </w:p>
    <w:p w14:paraId="58EEA58C" w14:textId="77777777" w:rsidR="003B3D75" w:rsidRDefault="003B3D75" w:rsidP="003B3D75">
      <w:pPr>
        <w:jc w:val="both"/>
        <w:rPr>
          <w:rFonts w:ascii="Times" w:hAnsi="Times" w:cs="Times"/>
          <w:iCs/>
          <w:color w:val="000000"/>
        </w:rPr>
      </w:pPr>
    </w:p>
    <w:p w14:paraId="5651C64C" w14:textId="77777777" w:rsidR="003B3D75" w:rsidRPr="002065E8" w:rsidRDefault="003B3D75" w:rsidP="003B3D75">
      <w:pPr>
        <w:jc w:val="both"/>
        <w:rPr>
          <w:rFonts w:ascii="Times" w:hAnsi="Times" w:cs="Times"/>
          <w:b/>
          <w:iCs/>
          <w:color w:val="000000"/>
        </w:rPr>
      </w:pPr>
      <w:r w:rsidRPr="002065E8">
        <w:rPr>
          <w:rFonts w:ascii="Times" w:hAnsi="Times" w:cs="Times"/>
          <w:b/>
          <w:iCs/>
          <w:color w:val="000000"/>
        </w:rPr>
        <w:t>Tulajdonszerzés a növedéken</w:t>
      </w:r>
    </w:p>
    <w:p w14:paraId="1A3134AB" w14:textId="77777777" w:rsidR="003B3D75" w:rsidRPr="002065E8" w:rsidRDefault="003B3D75" w:rsidP="003B3D75">
      <w:pPr>
        <w:jc w:val="both"/>
        <w:rPr>
          <w:rFonts w:ascii="Times" w:hAnsi="Times" w:cs="Times"/>
          <w:iCs/>
          <w:color w:val="000000"/>
        </w:rPr>
      </w:pPr>
      <w:r w:rsidRPr="002065E8">
        <w:rPr>
          <w:rFonts w:ascii="Times" w:hAnsi="Times" w:cs="Times"/>
          <w:iCs/>
          <w:color w:val="000000"/>
        </w:rPr>
        <w:t>A növedék a föld sajátos alkotórésze.</w:t>
      </w:r>
    </w:p>
    <w:p w14:paraId="6CBE3C8A" w14:textId="77777777" w:rsidR="003B3D75" w:rsidRDefault="003B3D75" w:rsidP="003B3D75">
      <w:pPr>
        <w:jc w:val="both"/>
        <w:rPr>
          <w:rFonts w:ascii="Times" w:hAnsi="Times" w:cs="Times"/>
          <w:iCs/>
          <w:color w:val="000000"/>
        </w:rPr>
      </w:pPr>
      <w:r w:rsidRPr="002065E8">
        <w:rPr>
          <w:rFonts w:ascii="Times" w:hAnsi="Times" w:cs="Times"/>
          <w:iCs/>
          <w:color w:val="000000"/>
        </w:rPr>
        <w:t>A növedék tulajdonszerzésénél fő szabály, hogy a növedéket a földtulajdonos szerzi meg.</w:t>
      </w:r>
    </w:p>
    <w:p w14:paraId="592571B8" w14:textId="77777777" w:rsidR="003B3D75" w:rsidRDefault="003B3D75" w:rsidP="003B3D75">
      <w:pPr>
        <w:jc w:val="both"/>
        <w:rPr>
          <w:rFonts w:ascii="Times" w:hAnsi="Times" w:cs="Times"/>
          <w:iCs/>
          <w:color w:val="000000"/>
        </w:rPr>
      </w:pPr>
    </w:p>
    <w:p w14:paraId="0C8875CA" w14:textId="77777777" w:rsidR="00577B6C" w:rsidRDefault="00577B6C" w:rsidP="00CC66A3">
      <w:pPr>
        <w:jc w:val="both"/>
        <w:rPr>
          <w:rFonts w:ascii="Times" w:hAnsi="Times" w:cs="Times"/>
          <w:b/>
          <w:bCs/>
          <w:color w:val="000000"/>
        </w:rPr>
      </w:pPr>
      <w:r>
        <w:rPr>
          <w:rFonts w:ascii="Times" w:hAnsi="Times" w:cs="Times"/>
          <w:b/>
          <w:bCs/>
          <w:color w:val="000000"/>
        </w:rPr>
        <w:t>Feldolgozás és átalakítás</w:t>
      </w:r>
    </w:p>
    <w:p w14:paraId="6A1B86F8" w14:textId="77777777" w:rsidR="00577B6C" w:rsidRDefault="00577B6C" w:rsidP="00CC66A3">
      <w:pPr>
        <w:jc w:val="both"/>
        <w:rPr>
          <w:rFonts w:ascii="Times" w:hAnsi="Times" w:cs="Times"/>
          <w:color w:val="000000"/>
        </w:rPr>
      </w:pPr>
      <w:r>
        <w:rPr>
          <w:rFonts w:ascii="Times" w:hAnsi="Times" w:cs="Times"/>
          <w:color w:val="000000"/>
        </w:rPr>
        <w:t>Ha valaki idegen dolog feldolgozásával vagy átalakításával a maga számára új dolgot állít elő.</w:t>
      </w:r>
    </w:p>
    <w:p w14:paraId="3D15C7F6" w14:textId="77777777" w:rsidR="00577B6C" w:rsidRDefault="00577B6C" w:rsidP="00CC66A3">
      <w:pPr>
        <w:jc w:val="both"/>
        <w:rPr>
          <w:rFonts w:ascii="Times" w:hAnsi="Times" w:cs="Times"/>
          <w:bCs/>
          <w:color w:val="000000"/>
        </w:rPr>
      </w:pPr>
      <w:r>
        <w:rPr>
          <w:rFonts w:ascii="Times" w:hAnsi="Times" w:cs="Times"/>
          <w:bCs/>
          <w:color w:val="000000"/>
        </w:rPr>
        <w:t xml:space="preserve">Attól függően, hogy a </w:t>
      </w:r>
      <w:r w:rsidRPr="00150E45">
        <w:rPr>
          <w:rFonts w:ascii="Times" w:hAnsi="Times" w:cs="Times"/>
          <w:bCs/>
          <w:color w:val="000000"/>
          <w:highlight w:val="yellow"/>
        </w:rPr>
        <w:t>munka vagy a dolog</w:t>
      </w:r>
      <w:r>
        <w:rPr>
          <w:rFonts w:ascii="Times" w:hAnsi="Times" w:cs="Times"/>
          <w:bCs/>
          <w:color w:val="000000"/>
        </w:rPr>
        <w:t xml:space="preserve"> volt-e </w:t>
      </w:r>
      <w:r w:rsidRPr="00597648">
        <w:rPr>
          <w:rFonts w:ascii="Times" w:hAnsi="Times" w:cs="Times"/>
          <w:bCs/>
          <w:color w:val="000000"/>
          <w:highlight w:val="yellow"/>
        </w:rPr>
        <w:t>nagyobb értékű</w:t>
      </w:r>
      <w:r w:rsidR="00150E45">
        <w:rPr>
          <w:rFonts w:ascii="Times" w:hAnsi="Times" w:cs="Times"/>
          <w:bCs/>
          <w:color w:val="000000"/>
        </w:rPr>
        <w:t>, a tulajdonos a feldolgozó vagy a dolog tulajdonosa lesz</w:t>
      </w:r>
      <w:r>
        <w:rPr>
          <w:rFonts w:ascii="Times" w:hAnsi="Times" w:cs="Times"/>
          <w:bCs/>
          <w:color w:val="000000"/>
        </w:rPr>
        <w:t>.</w:t>
      </w:r>
      <w:r w:rsidR="00150E45">
        <w:rPr>
          <w:rFonts w:ascii="Times" w:hAnsi="Times" w:cs="Times"/>
          <w:bCs/>
          <w:color w:val="000000"/>
        </w:rPr>
        <w:t xml:space="preserve"> A másik felet megtérítési kötelezettség terheli.</w:t>
      </w:r>
    </w:p>
    <w:p w14:paraId="07A5097A" w14:textId="77777777" w:rsidR="00577B6C" w:rsidRPr="00577B6C" w:rsidRDefault="00577B6C" w:rsidP="00CC66A3">
      <w:pPr>
        <w:jc w:val="both"/>
        <w:rPr>
          <w:rFonts w:ascii="Times" w:hAnsi="Times" w:cs="Times"/>
          <w:bCs/>
          <w:color w:val="000000"/>
        </w:rPr>
      </w:pPr>
    </w:p>
    <w:p w14:paraId="61695061" w14:textId="77777777" w:rsidR="00577B6C" w:rsidRDefault="00577B6C" w:rsidP="00CC66A3">
      <w:pPr>
        <w:jc w:val="both"/>
        <w:rPr>
          <w:rFonts w:ascii="Times" w:hAnsi="Times" w:cs="Times"/>
          <w:b/>
          <w:bCs/>
          <w:color w:val="000000"/>
        </w:rPr>
      </w:pPr>
      <w:r>
        <w:rPr>
          <w:rFonts w:ascii="Times" w:hAnsi="Times" w:cs="Times"/>
          <w:b/>
          <w:bCs/>
          <w:color w:val="000000"/>
        </w:rPr>
        <w:t>Egyesülés és vegyülés</w:t>
      </w:r>
    </w:p>
    <w:p w14:paraId="203D88E2" w14:textId="77777777" w:rsidR="00577B6C" w:rsidRDefault="00577B6C" w:rsidP="00CC66A3">
      <w:pPr>
        <w:jc w:val="both"/>
        <w:rPr>
          <w:rFonts w:ascii="Times" w:hAnsi="Times" w:cs="Times"/>
          <w:bCs/>
          <w:color w:val="000000"/>
        </w:rPr>
      </w:pPr>
      <w:r w:rsidRPr="00577B6C">
        <w:rPr>
          <w:rFonts w:ascii="Times" w:hAnsi="Times" w:cs="Times"/>
          <w:bCs/>
          <w:color w:val="000000"/>
        </w:rPr>
        <w:t xml:space="preserve">Ha több személy dolgai </w:t>
      </w:r>
      <w:r>
        <w:rPr>
          <w:rFonts w:ascii="Times" w:hAnsi="Times" w:cs="Times"/>
          <w:bCs/>
          <w:color w:val="000000"/>
        </w:rPr>
        <w:t xml:space="preserve">úgy egyesülnek vagy vegyülnek, hogy </w:t>
      </w:r>
      <w:r w:rsidRPr="00150E45">
        <w:rPr>
          <w:rFonts w:ascii="Times" w:hAnsi="Times" w:cs="Times"/>
          <w:bCs/>
          <w:color w:val="000000"/>
          <w:highlight w:val="yellow"/>
        </w:rPr>
        <w:t>nem lehet</w:t>
      </w:r>
      <w:r>
        <w:rPr>
          <w:rFonts w:ascii="Times" w:hAnsi="Times" w:cs="Times"/>
          <w:bCs/>
          <w:color w:val="000000"/>
        </w:rPr>
        <w:t xml:space="preserve"> azokat </w:t>
      </w:r>
      <w:r w:rsidRPr="00150E45">
        <w:rPr>
          <w:rFonts w:ascii="Times" w:hAnsi="Times" w:cs="Times"/>
          <w:bCs/>
          <w:color w:val="000000"/>
          <w:highlight w:val="yellow"/>
        </w:rPr>
        <w:t>szétválasztani</w:t>
      </w:r>
      <w:r>
        <w:rPr>
          <w:rFonts w:ascii="Times" w:hAnsi="Times" w:cs="Times"/>
          <w:bCs/>
          <w:color w:val="000000"/>
        </w:rPr>
        <w:t xml:space="preserve">, fő szabály szerint </w:t>
      </w:r>
      <w:r w:rsidRPr="00577B6C">
        <w:rPr>
          <w:rFonts w:ascii="Times" w:hAnsi="Times" w:cs="Times"/>
          <w:bCs/>
          <w:color w:val="000000"/>
          <w:highlight w:val="yellow"/>
        </w:rPr>
        <w:t>közös tulajdon</w:t>
      </w:r>
      <w:r>
        <w:rPr>
          <w:rFonts w:ascii="Times" w:hAnsi="Times" w:cs="Times"/>
          <w:bCs/>
          <w:color w:val="000000"/>
        </w:rPr>
        <w:t xml:space="preserve"> keletkezik.</w:t>
      </w:r>
    </w:p>
    <w:p w14:paraId="73B9124D" w14:textId="77777777" w:rsidR="00577B6C" w:rsidRPr="00577B6C" w:rsidRDefault="00577B6C" w:rsidP="00CC66A3">
      <w:pPr>
        <w:jc w:val="both"/>
        <w:rPr>
          <w:rFonts w:ascii="Times" w:hAnsi="Times" w:cs="Times"/>
          <w:bCs/>
          <w:color w:val="000000"/>
        </w:rPr>
      </w:pPr>
    </w:p>
    <w:p w14:paraId="1E0009C3" w14:textId="77777777" w:rsidR="003B3D75" w:rsidRDefault="00577B6C" w:rsidP="00CC66A3">
      <w:pPr>
        <w:jc w:val="both"/>
        <w:rPr>
          <w:rFonts w:ascii="Times" w:hAnsi="Times" w:cs="Times"/>
          <w:b/>
          <w:bCs/>
          <w:color w:val="000000"/>
        </w:rPr>
      </w:pPr>
      <w:r>
        <w:rPr>
          <w:rFonts w:ascii="Times" w:hAnsi="Times" w:cs="Times"/>
          <w:b/>
          <w:bCs/>
          <w:color w:val="000000"/>
        </w:rPr>
        <w:t>Hozzáépítés</w:t>
      </w:r>
    </w:p>
    <w:p w14:paraId="02834600" w14:textId="77777777" w:rsidR="00577B6C" w:rsidRPr="00577B6C" w:rsidRDefault="00577B6C" w:rsidP="00CC66A3">
      <w:pPr>
        <w:jc w:val="both"/>
        <w:rPr>
          <w:rFonts w:ascii="Times" w:hAnsi="Times" w:cs="Times"/>
          <w:bCs/>
          <w:color w:val="000000"/>
        </w:rPr>
      </w:pPr>
      <w:r>
        <w:rPr>
          <w:rFonts w:ascii="Times" w:hAnsi="Times" w:cs="Times"/>
          <w:color w:val="000000"/>
        </w:rPr>
        <w:t xml:space="preserve">Ha valaki saját anyagával jóhiszeműen a más tulajdonában levő épülethez hozzáépít, </w:t>
      </w:r>
      <w:r w:rsidR="00BC6611">
        <w:rPr>
          <w:rFonts w:ascii="Times" w:hAnsi="Times" w:cs="Times"/>
          <w:color w:val="000000"/>
        </w:rPr>
        <w:t xml:space="preserve">és ezzel az ingatlan értékét jelentősen növeli, </w:t>
      </w:r>
      <w:r>
        <w:rPr>
          <w:rFonts w:ascii="Times" w:hAnsi="Times" w:cs="Times"/>
          <w:color w:val="000000"/>
        </w:rPr>
        <w:t xml:space="preserve">főszabály szerint </w:t>
      </w:r>
      <w:r w:rsidRPr="00597648">
        <w:rPr>
          <w:rFonts w:ascii="Times" w:hAnsi="Times" w:cs="Times"/>
          <w:color w:val="000000"/>
          <w:highlight w:val="yellow"/>
        </w:rPr>
        <w:t>közös tulajdon</w:t>
      </w:r>
      <w:r>
        <w:rPr>
          <w:rFonts w:ascii="Times" w:hAnsi="Times" w:cs="Times"/>
          <w:color w:val="000000"/>
        </w:rPr>
        <w:t xml:space="preserve"> keletkezik.</w:t>
      </w:r>
    </w:p>
    <w:p w14:paraId="01211E68" w14:textId="77777777" w:rsidR="00577B6C" w:rsidRDefault="00577B6C" w:rsidP="00CC66A3">
      <w:pPr>
        <w:jc w:val="both"/>
        <w:rPr>
          <w:rFonts w:ascii="Times" w:hAnsi="Times" w:cs="Times"/>
          <w:bCs/>
          <w:color w:val="000000"/>
        </w:rPr>
      </w:pPr>
    </w:p>
    <w:p w14:paraId="6E983C4B" w14:textId="77777777" w:rsidR="00597648" w:rsidRPr="00597648" w:rsidRDefault="00597648" w:rsidP="00CC66A3">
      <w:pPr>
        <w:jc w:val="both"/>
        <w:rPr>
          <w:rFonts w:ascii="Times" w:hAnsi="Times" w:cs="Times"/>
          <w:b/>
          <w:bCs/>
          <w:color w:val="000000"/>
        </w:rPr>
      </w:pPr>
      <w:r w:rsidRPr="00597648">
        <w:rPr>
          <w:rFonts w:ascii="Times" w:hAnsi="Times" w:cs="Times"/>
          <w:b/>
          <w:bCs/>
          <w:color w:val="000000"/>
        </w:rPr>
        <w:lastRenderedPageBreak/>
        <w:t>Ráépítés</w:t>
      </w:r>
    </w:p>
    <w:p w14:paraId="614E0924" w14:textId="77777777" w:rsidR="00597648" w:rsidRDefault="00597648" w:rsidP="00CC66A3">
      <w:pPr>
        <w:jc w:val="both"/>
        <w:rPr>
          <w:rFonts w:ascii="Times" w:hAnsi="Times" w:cs="Times"/>
          <w:bCs/>
          <w:color w:val="000000"/>
        </w:rPr>
      </w:pPr>
      <w:r>
        <w:rPr>
          <w:rFonts w:ascii="Times" w:hAnsi="Times" w:cs="Times"/>
          <w:color w:val="000000"/>
        </w:rPr>
        <w:t xml:space="preserve">Ha valaki anélkül, hogy erre jogosult lenne, jóhiszeműen </w:t>
      </w:r>
      <w:r w:rsidRPr="00150E45">
        <w:rPr>
          <w:rFonts w:ascii="Times" w:hAnsi="Times" w:cs="Times"/>
          <w:color w:val="000000"/>
          <w:highlight w:val="yellow"/>
        </w:rPr>
        <w:t>idegen földre épít</w:t>
      </w:r>
      <w:r>
        <w:rPr>
          <w:rFonts w:ascii="Times" w:hAnsi="Times" w:cs="Times"/>
          <w:color w:val="000000"/>
        </w:rPr>
        <w:t xml:space="preserve">, az épület tulajdonjogát a </w:t>
      </w:r>
      <w:r w:rsidRPr="00597648">
        <w:rPr>
          <w:rFonts w:ascii="Times" w:hAnsi="Times" w:cs="Times"/>
          <w:color w:val="000000"/>
          <w:highlight w:val="yellow"/>
        </w:rPr>
        <w:t>földtulajdonos</w:t>
      </w:r>
      <w:r>
        <w:rPr>
          <w:rFonts w:ascii="Times" w:hAnsi="Times" w:cs="Times"/>
          <w:color w:val="000000"/>
        </w:rPr>
        <w:t xml:space="preserve"> szerzi meg.</w:t>
      </w:r>
    </w:p>
    <w:p w14:paraId="09C19980" w14:textId="77777777" w:rsidR="00597648" w:rsidRPr="00577B6C" w:rsidRDefault="00597648" w:rsidP="00CC66A3">
      <w:pPr>
        <w:jc w:val="both"/>
        <w:rPr>
          <w:rFonts w:ascii="Times" w:hAnsi="Times" w:cs="Times"/>
          <w:bCs/>
          <w:color w:val="000000"/>
        </w:rPr>
      </w:pPr>
    </w:p>
    <w:p w14:paraId="632A7ACC" w14:textId="77777777" w:rsidR="00577B6C" w:rsidRDefault="00597648" w:rsidP="00CC66A3">
      <w:pPr>
        <w:jc w:val="both"/>
        <w:rPr>
          <w:rFonts w:ascii="Times" w:hAnsi="Times" w:cs="Times"/>
          <w:b/>
          <w:bCs/>
          <w:color w:val="000000"/>
        </w:rPr>
      </w:pPr>
      <w:r>
        <w:rPr>
          <w:rFonts w:ascii="Times" w:hAnsi="Times" w:cs="Times"/>
          <w:b/>
          <w:bCs/>
          <w:color w:val="000000"/>
        </w:rPr>
        <w:t>B</w:t>
      </w:r>
      <w:r w:rsidR="00577B6C">
        <w:rPr>
          <w:rFonts w:ascii="Times" w:hAnsi="Times" w:cs="Times"/>
          <w:b/>
          <w:bCs/>
          <w:color w:val="000000"/>
        </w:rPr>
        <w:t>eépítés</w:t>
      </w:r>
    </w:p>
    <w:p w14:paraId="6FB5BFE5" w14:textId="77777777" w:rsidR="00597648" w:rsidRDefault="00597648" w:rsidP="00CC66A3">
      <w:pPr>
        <w:jc w:val="both"/>
        <w:rPr>
          <w:rFonts w:ascii="Times" w:hAnsi="Times" w:cs="Times"/>
          <w:color w:val="000000"/>
        </w:rPr>
      </w:pPr>
      <w:r>
        <w:rPr>
          <w:rFonts w:ascii="Times" w:hAnsi="Times" w:cs="Times"/>
          <w:color w:val="000000"/>
        </w:rPr>
        <w:t xml:space="preserve">Ha valaki </w:t>
      </w:r>
      <w:r w:rsidRPr="00150E45">
        <w:rPr>
          <w:rFonts w:ascii="Times" w:hAnsi="Times" w:cs="Times"/>
          <w:color w:val="000000"/>
          <w:highlight w:val="yellow"/>
        </w:rPr>
        <w:t>idegen anyag</w:t>
      </w:r>
      <w:r>
        <w:rPr>
          <w:rFonts w:ascii="Times" w:hAnsi="Times" w:cs="Times"/>
          <w:color w:val="000000"/>
        </w:rPr>
        <w:t xml:space="preserve">nak a felhasználásával építkezik, a beépítéssel az anyag a </w:t>
      </w:r>
      <w:r w:rsidRPr="00597648">
        <w:rPr>
          <w:rFonts w:ascii="Times" w:hAnsi="Times" w:cs="Times"/>
          <w:color w:val="000000"/>
          <w:highlight w:val="yellow"/>
        </w:rPr>
        <w:t>telek</w:t>
      </w:r>
      <w:r>
        <w:rPr>
          <w:rFonts w:ascii="Times" w:hAnsi="Times" w:cs="Times"/>
          <w:color w:val="000000"/>
        </w:rPr>
        <w:t xml:space="preserve"> (épület) </w:t>
      </w:r>
      <w:r w:rsidRPr="00597648">
        <w:rPr>
          <w:rFonts w:ascii="Times" w:hAnsi="Times" w:cs="Times"/>
          <w:color w:val="000000"/>
          <w:highlight w:val="yellow"/>
        </w:rPr>
        <w:t>tulajdonosáé</w:t>
      </w:r>
      <w:r>
        <w:rPr>
          <w:rFonts w:ascii="Times" w:hAnsi="Times" w:cs="Times"/>
          <w:color w:val="000000"/>
        </w:rPr>
        <w:t xml:space="preserve"> lesz.</w:t>
      </w:r>
    </w:p>
    <w:p w14:paraId="2A8FA197" w14:textId="77777777" w:rsidR="00597648" w:rsidRDefault="00597648" w:rsidP="00CC66A3">
      <w:pPr>
        <w:jc w:val="both"/>
        <w:rPr>
          <w:rFonts w:ascii="Times" w:hAnsi="Times" w:cs="Times"/>
          <w:color w:val="000000"/>
        </w:rPr>
      </w:pPr>
    </w:p>
    <w:p w14:paraId="6336D8D2" w14:textId="77777777" w:rsidR="00597648" w:rsidRDefault="00597648" w:rsidP="00CC66A3">
      <w:pPr>
        <w:jc w:val="both"/>
        <w:rPr>
          <w:color w:val="000000"/>
        </w:rPr>
      </w:pPr>
    </w:p>
    <w:p w14:paraId="4A28EE9E" w14:textId="77777777" w:rsidR="008D7B0C" w:rsidRPr="008D7B0C" w:rsidRDefault="008D7B0C" w:rsidP="00CC66A3">
      <w:pPr>
        <w:jc w:val="both"/>
        <w:rPr>
          <w:b/>
          <w:color w:val="000000"/>
        </w:rPr>
      </w:pPr>
      <w:r w:rsidRPr="008D7B0C">
        <w:rPr>
          <w:b/>
          <w:color w:val="000000"/>
          <w:highlight w:val="yellow"/>
        </w:rPr>
        <w:t>Közös tulajdon</w:t>
      </w:r>
    </w:p>
    <w:p w14:paraId="1F5706AE" w14:textId="77777777" w:rsidR="00215FB9" w:rsidRDefault="00215FB9" w:rsidP="00CC66A3">
      <w:pPr>
        <w:jc w:val="both"/>
        <w:rPr>
          <w:color w:val="000000"/>
        </w:rPr>
      </w:pPr>
      <w:r w:rsidRPr="00215FB9">
        <w:rPr>
          <w:color w:val="000000"/>
        </w:rPr>
        <w:t xml:space="preserve">A közös tulajdon azt jelenti, hogy ugyanazon a dolgon meghatározott hányadok szerint több személyt illet a tulajdonjog. Tehát </w:t>
      </w:r>
      <w:r w:rsidRPr="00215FB9">
        <w:rPr>
          <w:color w:val="000000"/>
          <w:highlight w:val="yellow"/>
        </w:rPr>
        <w:t>nem a dolog van megosztva</w:t>
      </w:r>
      <w:r w:rsidRPr="00215FB9">
        <w:rPr>
          <w:color w:val="000000"/>
        </w:rPr>
        <w:t xml:space="preserve"> a tulajdonostársak között, hanem a dologra vonatkozó tulajdonjog – meghatározott eszmei hányadok szerint.</w:t>
      </w:r>
    </w:p>
    <w:p w14:paraId="68A80E89" w14:textId="77777777" w:rsidR="00215FB9" w:rsidRDefault="00215FB9" w:rsidP="00CC66A3">
      <w:pPr>
        <w:jc w:val="both"/>
        <w:rPr>
          <w:color w:val="000000"/>
        </w:rPr>
      </w:pPr>
    </w:p>
    <w:p w14:paraId="124288FF" w14:textId="77777777" w:rsidR="008D7B0C" w:rsidRDefault="0069456E" w:rsidP="00CC66A3">
      <w:pPr>
        <w:jc w:val="both"/>
        <w:rPr>
          <w:rFonts w:ascii="Times" w:hAnsi="Times" w:cs="Times"/>
          <w:color w:val="000000"/>
        </w:rPr>
      </w:pPr>
      <w:r>
        <w:rPr>
          <w:rFonts w:ascii="Times" w:hAnsi="Times" w:cs="Times"/>
          <w:color w:val="000000"/>
        </w:rPr>
        <w:t>A dolgon fennálló tulajdonjog meghatározott hányadok szerint több személyt is megillethet.</w:t>
      </w:r>
    </w:p>
    <w:p w14:paraId="1D8E4F58" w14:textId="77777777" w:rsidR="0069456E" w:rsidRDefault="0069456E" w:rsidP="00CC66A3">
      <w:pPr>
        <w:jc w:val="both"/>
        <w:rPr>
          <w:rFonts w:ascii="Times" w:hAnsi="Times" w:cs="Times"/>
          <w:color w:val="000000"/>
        </w:rPr>
      </w:pPr>
      <w:r>
        <w:rPr>
          <w:rFonts w:ascii="Times" w:hAnsi="Times" w:cs="Times"/>
          <w:color w:val="000000"/>
        </w:rPr>
        <w:t>A tulajdonostársak mindegyike jogosult a dolog birtoklására és használatára;</w:t>
      </w:r>
    </w:p>
    <w:p w14:paraId="778698FD" w14:textId="77777777" w:rsidR="0069456E" w:rsidRDefault="0069456E" w:rsidP="00CC66A3">
      <w:pPr>
        <w:jc w:val="both"/>
        <w:rPr>
          <w:rFonts w:ascii="Times" w:hAnsi="Times" w:cs="Times"/>
          <w:color w:val="000000"/>
        </w:rPr>
      </w:pPr>
      <w:r>
        <w:rPr>
          <w:rFonts w:ascii="Times" w:hAnsi="Times" w:cs="Times"/>
          <w:color w:val="000000"/>
        </w:rPr>
        <w:t xml:space="preserve">A dolog </w:t>
      </w:r>
      <w:r w:rsidRPr="00BC6611">
        <w:rPr>
          <w:rFonts w:ascii="Times" w:hAnsi="Times" w:cs="Times"/>
          <w:color w:val="000000"/>
          <w:highlight w:val="yellow"/>
        </w:rPr>
        <w:t>hasznai</w:t>
      </w:r>
      <w:r>
        <w:rPr>
          <w:rFonts w:ascii="Times" w:hAnsi="Times" w:cs="Times"/>
          <w:color w:val="000000"/>
        </w:rPr>
        <w:t xml:space="preserve"> a tulajdonostársakat </w:t>
      </w:r>
      <w:r w:rsidRPr="0069456E">
        <w:rPr>
          <w:rFonts w:ascii="Times" w:hAnsi="Times" w:cs="Times"/>
          <w:color w:val="000000"/>
          <w:highlight w:val="yellow"/>
        </w:rPr>
        <w:t>tulajdoni hányaduk</w:t>
      </w:r>
      <w:r>
        <w:rPr>
          <w:rFonts w:ascii="Times" w:hAnsi="Times" w:cs="Times"/>
          <w:color w:val="000000"/>
        </w:rPr>
        <w:t xml:space="preserve"> arányában illetik meg. Ilyen arányban terhelik őket a dologgal kapcsolatos kiadások, a közös tulajdoni viszonyból eredő kötelezettségek, és ugyanilyen arányban viselik a dologban beállott kárt is.</w:t>
      </w:r>
    </w:p>
    <w:p w14:paraId="01A820B1" w14:textId="77777777" w:rsidR="0069456E" w:rsidRDefault="0069456E" w:rsidP="00CC66A3">
      <w:pPr>
        <w:jc w:val="both"/>
        <w:rPr>
          <w:color w:val="000000"/>
        </w:rPr>
      </w:pPr>
    </w:p>
    <w:p w14:paraId="29FAE6AA" w14:textId="77777777" w:rsidR="0069456E" w:rsidRDefault="0069456E" w:rsidP="00CC66A3">
      <w:pPr>
        <w:jc w:val="both"/>
        <w:rPr>
          <w:color w:val="000000"/>
        </w:rPr>
      </w:pPr>
      <w:r>
        <w:rPr>
          <w:rFonts w:ascii="Times" w:hAnsi="Times" w:cs="Times"/>
          <w:color w:val="000000"/>
        </w:rPr>
        <w:t xml:space="preserve">A tulajdonostárs tulajdoni hányadára a többi tulajdonostársat harmadik személlyel szemben </w:t>
      </w:r>
      <w:r w:rsidRPr="0069456E">
        <w:rPr>
          <w:rFonts w:ascii="Times" w:hAnsi="Times" w:cs="Times"/>
          <w:color w:val="000000"/>
          <w:highlight w:val="yellow"/>
        </w:rPr>
        <w:t>elővásárlási</w:t>
      </w:r>
      <w:r>
        <w:rPr>
          <w:rFonts w:ascii="Times" w:hAnsi="Times" w:cs="Times"/>
          <w:color w:val="000000"/>
        </w:rPr>
        <w:t xml:space="preserve"> jog illeti meg.</w:t>
      </w:r>
    </w:p>
    <w:p w14:paraId="196FE2BA" w14:textId="77777777" w:rsidR="0069456E" w:rsidRDefault="0069456E" w:rsidP="00CC66A3">
      <w:pPr>
        <w:jc w:val="both"/>
        <w:rPr>
          <w:color w:val="000000"/>
        </w:rPr>
      </w:pPr>
    </w:p>
    <w:p w14:paraId="7459A5D0" w14:textId="77777777" w:rsidR="00215FB9" w:rsidRPr="00215FB9" w:rsidRDefault="00215FB9" w:rsidP="00215FB9">
      <w:pPr>
        <w:jc w:val="both"/>
        <w:rPr>
          <w:color w:val="000000"/>
        </w:rPr>
      </w:pPr>
      <w:r w:rsidRPr="00215FB9">
        <w:rPr>
          <w:color w:val="000000"/>
        </w:rPr>
        <w:t>Az elővásárlási jog fogalma:</w:t>
      </w:r>
    </w:p>
    <w:p w14:paraId="2E3B1383" w14:textId="77777777" w:rsidR="00215FB9" w:rsidRPr="00215FB9" w:rsidRDefault="00215FB9" w:rsidP="00215FB9">
      <w:pPr>
        <w:jc w:val="both"/>
        <w:rPr>
          <w:color w:val="000000"/>
        </w:rPr>
      </w:pPr>
      <w:r w:rsidRPr="00215FB9">
        <w:rPr>
          <w:color w:val="000000"/>
        </w:rPr>
        <w:t>Ha valamelyik tulajdonostárs a tulajdoni hányadát el akarja adni kívülálló harmadik személynek:</w:t>
      </w:r>
    </w:p>
    <w:p w14:paraId="2B685CE3" w14:textId="77777777" w:rsidR="00215FB9" w:rsidRPr="00215FB9" w:rsidRDefault="00215FB9" w:rsidP="00215FB9">
      <w:pPr>
        <w:jc w:val="both"/>
        <w:rPr>
          <w:color w:val="000000"/>
        </w:rPr>
      </w:pPr>
      <w:r w:rsidRPr="00215FB9">
        <w:rPr>
          <w:color w:val="000000"/>
        </w:rPr>
        <w:t>a) köteles közölni a vételi ajánlatot mindegyik tulajdonostársával,</w:t>
      </w:r>
    </w:p>
    <w:p w14:paraId="5DC03134" w14:textId="03274D76" w:rsidR="00215FB9" w:rsidRPr="00215FB9" w:rsidRDefault="00215FB9" w:rsidP="00215FB9">
      <w:pPr>
        <w:jc w:val="both"/>
        <w:rPr>
          <w:color w:val="000000"/>
        </w:rPr>
      </w:pPr>
      <w:r w:rsidRPr="00215FB9">
        <w:rPr>
          <w:color w:val="000000"/>
        </w:rPr>
        <w:t xml:space="preserve">b) ha bármelyik tulajdonostárs a </w:t>
      </w:r>
      <w:r w:rsidR="00843E7E">
        <w:rPr>
          <w:color w:val="000000"/>
        </w:rPr>
        <w:t>elővásárlási</w:t>
      </w:r>
      <w:r w:rsidRPr="00215FB9">
        <w:rPr>
          <w:color w:val="000000"/>
        </w:rPr>
        <w:t xml:space="preserve"> jogával élni kíván és a vételi ajánlatot elfogadja,</w:t>
      </w:r>
    </w:p>
    <w:p w14:paraId="312C6F55" w14:textId="77777777" w:rsidR="00215FB9" w:rsidRDefault="00215FB9" w:rsidP="00215FB9">
      <w:pPr>
        <w:jc w:val="both"/>
        <w:rPr>
          <w:color w:val="000000"/>
        </w:rPr>
      </w:pPr>
      <w:r w:rsidRPr="00215FB9">
        <w:rPr>
          <w:color w:val="000000"/>
        </w:rPr>
        <w:t>c) közte és az eladó tulajdonostárs között az adásvételi szerződés létrejön az ajánlatnak megfelelő tartalommal.</w:t>
      </w:r>
    </w:p>
    <w:p w14:paraId="10B7E8BF" w14:textId="77777777" w:rsidR="00AA5971" w:rsidRDefault="00AA5971" w:rsidP="00CC66A3">
      <w:pPr>
        <w:jc w:val="both"/>
        <w:rPr>
          <w:color w:val="000000"/>
        </w:rPr>
      </w:pPr>
      <w:r>
        <w:rPr>
          <w:rFonts w:ascii="Times" w:hAnsi="Times" w:cs="Times"/>
          <w:color w:val="000000"/>
        </w:rPr>
        <w:t xml:space="preserve">A többi tulajdonostársat </w:t>
      </w:r>
      <w:r w:rsidRPr="008728D1">
        <w:rPr>
          <w:rFonts w:ascii="Times" w:hAnsi="Times" w:cs="Times"/>
          <w:b/>
          <w:bCs/>
          <w:color w:val="000000"/>
        </w:rPr>
        <w:t>tulajdoni hányaduk arányában illeti meg</w:t>
      </w:r>
      <w:r>
        <w:rPr>
          <w:rFonts w:ascii="Times" w:hAnsi="Times" w:cs="Times"/>
          <w:color w:val="000000"/>
        </w:rPr>
        <w:t xml:space="preserve"> az elővásárlási jog. Ha </w:t>
      </w:r>
      <w:r w:rsidR="007D6D61">
        <w:rPr>
          <w:rFonts w:ascii="Times" w:hAnsi="Times" w:cs="Times"/>
          <w:color w:val="000000"/>
        </w:rPr>
        <w:t>nincs megegyezés közöttük, és többen is egyedül szeretnének élni az elővásárlási joggal, akkor közülük a tulajdonos választ.</w:t>
      </w:r>
    </w:p>
    <w:p w14:paraId="7A68AB32" w14:textId="77777777" w:rsidR="00DA4FC9" w:rsidRDefault="00DA4FC9" w:rsidP="00DA4FC9">
      <w:pPr>
        <w:jc w:val="both"/>
        <w:rPr>
          <w:color w:val="000000"/>
        </w:rPr>
      </w:pPr>
    </w:p>
    <w:p w14:paraId="1C7C85C4" w14:textId="77777777" w:rsidR="00DA4FC9" w:rsidRDefault="00DA4FC9" w:rsidP="00DA4FC9">
      <w:pPr>
        <w:jc w:val="both"/>
        <w:rPr>
          <w:color w:val="000000"/>
        </w:rPr>
      </w:pPr>
      <w:r>
        <w:rPr>
          <w:color w:val="000000"/>
        </w:rPr>
        <w:t>Ingatlan adásvétele esetén az elővásárlási jog jogosultjának nyilatkozatát (amelyben kijelenti, hogy nem kíván élni az elővásárlási jogával) csatolni kell a bejegyzési kérelemhez.</w:t>
      </w:r>
    </w:p>
    <w:p w14:paraId="7024798E" w14:textId="77777777" w:rsidR="00DA4FC9" w:rsidRDefault="00DA4FC9" w:rsidP="00CC66A3">
      <w:pPr>
        <w:jc w:val="both"/>
        <w:rPr>
          <w:color w:val="000000"/>
        </w:rPr>
      </w:pPr>
    </w:p>
    <w:p w14:paraId="4258361F" w14:textId="77777777" w:rsidR="00D723F7" w:rsidRPr="00D723F7" w:rsidRDefault="00D723F7" w:rsidP="00D723F7">
      <w:pPr>
        <w:jc w:val="both"/>
        <w:rPr>
          <w:color w:val="000000"/>
        </w:rPr>
      </w:pPr>
      <w:r w:rsidRPr="00D723F7">
        <w:rPr>
          <w:color w:val="000000"/>
        </w:rPr>
        <w:t>A közös tulajdon megszüntetésének négy módja van:</w:t>
      </w:r>
    </w:p>
    <w:p w14:paraId="4D210EB7" w14:textId="77777777" w:rsidR="00D723F7" w:rsidRPr="00D723F7" w:rsidRDefault="00D723F7" w:rsidP="00D723F7">
      <w:pPr>
        <w:jc w:val="both"/>
        <w:rPr>
          <w:color w:val="000000"/>
        </w:rPr>
      </w:pPr>
      <w:r w:rsidRPr="00D723F7">
        <w:rPr>
          <w:color w:val="000000"/>
        </w:rPr>
        <w:t xml:space="preserve">a) természetbeni </w:t>
      </w:r>
      <w:r w:rsidRPr="00215FB9">
        <w:rPr>
          <w:b/>
          <w:color w:val="000000"/>
          <w:highlight w:val="yellow"/>
        </w:rPr>
        <w:t>megosztás</w:t>
      </w:r>
      <w:r w:rsidRPr="00D723F7">
        <w:rPr>
          <w:color w:val="000000"/>
        </w:rPr>
        <w:t>;</w:t>
      </w:r>
    </w:p>
    <w:p w14:paraId="083E58F4" w14:textId="77777777" w:rsidR="00D723F7" w:rsidRPr="00D723F7" w:rsidRDefault="00D723F7" w:rsidP="00D723F7">
      <w:pPr>
        <w:jc w:val="both"/>
        <w:rPr>
          <w:color w:val="000000"/>
        </w:rPr>
      </w:pPr>
      <w:r w:rsidRPr="00D723F7">
        <w:rPr>
          <w:color w:val="000000"/>
        </w:rPr>
        <w:t>b) megfelelő ellenértéken egy vagy több tulajdonostárs tulajdonába adás (</w:t>
      </w:r>
      <w:r w:rsidRPr="00215FB9">
        <w:rPr>
          <w:b/>
          <w:color w:val="000000"/>
          <w:highlight w:val="yellow"/>
        </w:rPr>
        <w:t>magához váltás</w:t>
      </w:r>
      <w:r w:rsidRPr="00D723F7">
        <w:rPr>
          <w:color w:val="000000"/>
        </w:rPr>
        <w:t>);</w:t>
      </w:r>
    </w:p>
    <w:p w14:paraId="5AE72D47" w14:textId="77777777" w:rsidR="00D723F7" w:rsidRPr="00D723F7" w:rsidRDefault="00D723F7" w:rsidP="00D723F7">
      <w:pPr>
        <w:jc w:val="both"/>
        <w:rPr>
          <w:color w:val="000000"/>
        </w:rPr>
      </w:pPr>
      <w:r w:rsidRPr="00D723F7">
        <w:rPr>
          <w:color w:val="000000"/>
        </w:rPr>
        <w:t xml:space="preserve">c) </w:t>
      </w:r>
      <w:r w:rsidRPr="00215FB9">
        <w:rPr>
          <w:b/>
          <w:color w:val="000000"/>
          <w:highlight w:val="yellow"/>
        </w:rPr>
        <w:t>értékesítés</w:t>
      </w:r>
      <w:r w:rsidRPr="00D723F7">
        <w:rPr>
          <w:color w:val="000000"/>
        </w:rPr>
        <w:t xml:space="preserve"> és a vételár felosztása a tulajdonostársak között (árverés);</w:t>
      </w:r>
    </w:p>
    <w:p w14:paraId="71C0F62D" w14:textId="77777777" w:rsidR="00D723F7" w:rsidRDefault="00D723F7" w:rsidP="00D723F7">
      <w:pPr>
        <w:jc w:val="both"/>
        <w:rPr>
          <w:color w:val="000000"/>
        </w:rPr>
      </w:pPr>
      <w:r w:rsidRPr="00D723F7">
        <w:rPr>
          <w:color w:val="000000"/>
        </w:rPr>
        <w:t xml:space="preserve">d) </w:t>
      </w:r>
      <w:r w:rsidRPr="00215FB9">
        <w:rPr>
          <w:b/>
          <w:color w:val="000000"/>
          <w:highlight w:val="yellow"/>
        </w:rPr>
        <w:t>társasházi</w:t>
      </w:r>
      <w:r w:rsidRPr="00D723F7">
        <w:rPr>
          <w:color w:val="000000"/>
        </w:rPr>
        <w:t xml:space="preserve"> tulajdonná alakítás.</w:t>
      </w:r>
    </w:p>
    <w:p w14:paraId="12B10015" w14:textId="77777777" w:rsidR="00D723F7" w:rsidRDefault="00D723F7" w:rsidP="00CC66A3">
      <w:pPr>
        <w:jc w:val="both"/>
        <w:rPr>
          <w:color w:val="000000"/>
        </w:rPr>
      </w:pPr>
    </w:p>
    <w:p w14:paraId="2B5CD01D" w14:textId="77777777" w:rsidR="00BC6611" w:rsidRDefault="00BC6611" w:rsidP="00CC66A3">
      <w:pPr>
        <w:jc w:val="both"/>
        <w:rPr>
          <w:color w:val="000000"/>
        </w:rPr>
      </w:pPr>
    </w:p>
    <w:p w14:paraId="22A8C200" w14:textId="77777777" w:rsidR="00BC6611" w:rsidRPr="000376E0" w:rsidRDefault="000376E0" w:rsidP="00CC66A3">
      <w:pPr>
        <w:jc w:val="both"/>
        <w:rPr>
          <w:b/>
          <w:color w:val="000000"/>
        </w:rPr>
      </w:pPr>
      <w:r w:rsidRPr="000376E0">
        <w:rPr>
          <w:b/>
          <w:color w:val="000000"/>
        </w:rPr>
        <w:t>Korlátolt dologi jogok</w:t>
      </w:r>
    </w:p>
    <w:p w14:paraId="3F274F32" w14:textId="77777777" w:rsidR="000376E0" w:rsidRDefault="000376E0" w:rsidP="00CC66A3">
      <w:pPr>
        <w:jc w:val="both"/>
        <w:rPr>
          <w:color w:val="000000"/>
        </w:rPr>
      </w:pPr>
    </w:p>
    <w:p w14:paraId="6215F8CB" w14:textId="586C8BBD" w:rsidR="000376E0" w:rsidRDefault="000376E0" w:rsidP="00CC66A3">
      <w:pPr>
        <w:jc w:val="both"/>
        <w:rPr>
          <w:color w:val="000000"/>
        </w:rPr>
      </w:pPr>
      <w:r>
        <w:rPr>
          <w:color w:val="000000"/>
        </w:rPr>
        <w:t>Korábban láttuk, hogy a tulajdonjogot „teljes” dologi jognak tekintjük, mert a tulajdonjog részjogosítványait kimerítően felsorolni nem lehet, azokat a törvény is csak példálózva adja meg. E „teljességgel” szembe</w:t>
      </w:r>
      <w:r w:rsidR="00E03A25">
        <w:rPr>
          <w:color w:val="000000"/>
        </w:rPr>
        <w:t xml:space="preserve"> </w:t>
      </w:r>
      <w:r>
        <w:rPr>
          <w:color w:val="000000"/>
        </w:rPr>
        <w:t xml:space="preserve">állítva értelmezhetjük az úgynevezett „korlátolt” dologi </w:t>
      </w:r>
      <w:r>
        <w:rPr>
          <w:color w:val="000000"/>
        </w:rPr>
        <w:lastRenderedPageBreak/>
        <w:t>jogokat, amelyek mindegyikének pontosan körül</w:t>
      </w:r>
      <w:r w:rsidR="00950EB1">
        <w:rPr>
          <w:color w:val="000000"/>
        </w:rPr>
        <w:t xml:space="preserve"> </w:t>
      </w:r>
      <w:r>
        <w:rPr>
          <w:color w:val="000000"/>
        </w:rPr>
        <w:t xml:space="preserve">határolt tartalma van. Ezek az alább következő jogviszonyok a </w:t>
      </w:r>
      <w:r w:rsidRPr="00507798">
        <w:rPr>
          <w:b/>
          <w:color w:val="000000"/>
        </w:rPr>
        <w:t>tulajdonjog önállósult részjogosítványai</w:t>
      </w:r>
      <w:r>
        <w:rPr>
          <w:color w:val="000000"/>
        </w:rPr>
        <w:t>.</w:t>
      </w:r>
    </w:p>
    <w:p w14:paraId="7FF67675" w14:textId="77777777" w:rsidR="00100D0E" w:rsidRDefault="00100D0E" w:rsidP="00CC66A3">
      <w:pPr>
        <w:jc w:val="both"/>
        <w:rPr>
          <w:color w:val="000000"/>
        </w:rPr>
      </w:pPr>
      <w:r>
        <w:rPr>
          <w:color w:val="000000"/>
        </w:rPr>
        <w:t xml:space="preserve">Aszerint, hogy ezek a részjogosítványok a tulajdonjog tartalmának melyik részére vonatkoznak, megkülönböztetünk használati jogokat és értékjogokat. </w:t>
      </w:r>
    </w:p>
    <w:p w14:paraId="2D2B6A3B" w14:textId="77777777" w:rsidR="00100D0E" w:rsidRDefault="00100D0E" w:rsidP="00CC66A3">
      <w:pPr>
        <w:jc w:val="both"/>
        <w:rPr>
          <w:color w:val="000000"/>
        </w:rPr>
      </w:pPr>
      <w:r>
        <w:rPr>
          <w:color w:val="000000"/>
        </w:rPr>
        <w:t xml:space="preserve">A </w:t>
      </w:r>
      <w:r w:rsidRPr="00914383">
        <w:rPr>
          <w:color w:val="000000"/>
          <w:highlight w:val="yellow"/>
        </w:rPr>
        <w:t>használati jogok</w:t>
      </w:r>
      <w:r>
        <w:rPr>
          <w:color w:val="000000"/>
        </w:rPr>
        <w:t xml:space="preserve"> a jogosult számára a dolog meghatározott mértékű </w:t>
      </w:r>
      <w:r w:rsidRPr="00FF6730">
        <w:rPr>
          <w:b/>
          <w:color w:val="000000"/>
        </w:rPr>
        <w:t>használatát teszik lehetővé</w:t>
      </w:r>
      <w:r>
        <w:rPr>
          <w:color w:val="000000"/>
        </w:rPr>
        <w:t xml:space="preserve">, az </w:t>
      </w:r>
      <w:r w:rsidRPr="00914383">
        <w:rPr>
          <w:color w:val="000000"/>
          <w:highlight w:val="yellow"/>
        </w:rPr>
        <w:t>értékjogok</w:t>
      </w:r>
      <w:r>
        <w:rPr>
          <w:color w:val="000000"/>
        </w:rPr>
        <w:t xml:space="preserve">, amelyek a rendelkezési jogból fakadnak, pedig arra irányulnak, hogy a jogosultjuk bizonyos </w:t>
      </w:r>
      <w:r w:rsidRPr="00FF6730">
        <w:rPr>
          <w:b/>
          <w:color w:val="000000"/>
        </w:rPr>
        <w:t>értéket követelhet</w:t>
      </w:r>
      <w:r>
        <w:rPr>
          <w:color w:val="000000"/>
        </w:rPr>
        <w:t xml:space="preserve"> a maga számára </w:t>
      </w:r>
      <w:r w:rsidRPr="00FF6730">
        <w:rPr>
          <w:b/>
          <w:color w:val="000000"/>
        </w:rPr>
        <w:t>a dologból</w:t>
      </w:r>
      <w:r>
        <w:rPr>
          <w:color w:val="000000"/>
        </w:rPr>
        <w:t>.</w:t>
      </w:r>
    </w:p>
    <w:p w14:paraId="7597197F" w14:textId="77777777" w:rsidR="00100D0E" w:rsidRDefault="00100D0E" w:rsidP="00CC66A3">
      <w:pPr>
        <w:jc w:val="both"/>
        <w:rPr>
          <w:color w:val="000000"/>
        </w:rPr>
      </w:pPr>
    </w:p>
    <w:p w14:paraId="40BA0297" w14:textId="77777777" w:rsidR="007271CD" w:rsidRDefault="007271CD" w:rsidP="00CC66A3">
      <w:pPr>
        <w:jc w:val="both"/>
        <w:rPr>
          <w:color w:val="000000"/>
        </w:rPr>
      </w:pPr>
    </w:p>
    <w:p w14:paraId="3B023299" w14:textId="77777777" w:rsidR="00100D0E" w:rsidRPr="00914383" w:rsidRDefault="00914383" w:rsidP="00702656">
      <w:pPr>
        <w:keepNext/>
        <w:jc w:val="both"/>
        <w:rPr>
          <w:b/>
          <w:color w:val="000000"/>
        </w:rPr>
      </w:pPr>
      <w:r w:rsidRPr="007271CD">
        <w:rPr>
          <w:b/>
          <w:color w:val="000000"/>
          <w:highlight w:val="yellow"/>
        </w:rPr>
        <w:t>Zálogjog</w:t>
      </w:r>
    </w:p>
    <w:p w14:paraId="5E5BE5F5" w14:textId="77777777" w:rsidR="000359CB" w:rsidRDefault="000359CB" w:rsidP="00CC66A3">
      <w:pPr>
        <w:jc w:val="both"/>
        <w:rPr>
          <w:rFonts w:ascii="Times" w:hAnsi="Times" w:cs="Times"/>
          <w:color w:val="000000"/>
        </w:rPr>
      </w:pPr>
      <w:r>
        <w:rPr>
          <w:rFonts w:ascii="Times" w:hAnsi="Times" w:cs="Times"/>
          <w:color w:val="000000"/>
        </w:rPr>
        <w:t>A zálogjog a korlátolt dologi jogok egyik formája, amely az értékjogok közé tartozik.</w:t>
      </w:r>
    </w:p>
    <w:p w14:paraId="0691C1B2" w14:textId="77777777" w:rsidR="000376E0" w:rsidRDefault="00914383" w:rsidP="00CC66A3">
      <w:pPr>
        <w:jc w:val="both"/>
        <w:rPr>
          <w:color w:val="000000"/>
        </w:rPr>
      </w:pPr>
      <w:r>
        <w:rPr>
          <w:rFonts w:ascii="Times" w:hAnsi="Times" w:cs="Times"/>
          <w:color w:val="000000"/>
        </w:rPr>
        <w:t xml:space="preserve">Zálogjoga alapján a </w:t>
      </w:r>
      <w:r w:rsidRPr="00914383">
        <w:rPr>
          <w:rFonts w:ascii="Times" w:hAnsi="Times" w:cs="Times"/>
          <w:color w:val="000000"/>
          <w:highlight w:val="yellow"/>
        </w:rPr>
        <w:t>zálogjogosult</w:t>
      </w:r>
      <w:r>
        <w:rPr>
          <w:rFonts w:ascii="Times" w:hAnsi="Times" w:cs="Times"/>
          <w:color w:val="000000"/>
        </w:rPr>
        <w:t xml:space="preserve"> a </w:t>
      </w:r>
      <w:r w:rsidRPr="00914383">
        <w:rPr>
          <w:rFonts w:ascii="Times" w:hAnsi="Times" w:cs="Times"/>
          <w:color w:val="000000"/>
          <w:highlight w:val="yellow"/>
        </w:rPr>
        <w:t>zálogtárgyból</w:t>
      </w:r>
      <w:r>
        <w:rPr>
          <w:rFonts w:ascii="Times" w:hAnsi="Times" w:cs="Times"/>
          <w:color w:val="000000"/>
        </w:rPr>
        <w:t xml:space="preserve"> más követeléseket megelőző sorrendben </w:t>
      </w:r>
      <w:r w:rsidRPr="000359CB">
        <w:rPr>
          <w:rFonts w:ascii="Times" w:hAnsi="Times" w:cs="Times"/>
          <w:color w:val="000000"/>
          <w:highlight w:val="yellow"/>
        </w:rPr>
        <w:t>kielégítést kereshet</w:t>
      </w:r>
      <w:r>
        <w:rPr>
          <w:rFonts w:ascii="Times" w:hAnsi="Times" w:cs="Times"/>
          <w:color w:val="000000"/>
        </w:rPr>
        <w:t>, ha a biztosított követelés kötelezettje (</w:t>
      </w:r>
      <w:r w:rsidRPr="00914383">
        <w:rPr>
          <w:rFonts w:ascii="Times" w:hAnsi="Times" w:cs="Times"/>
          <w:color w:val="000000"/>
          <w:highlight w:val="yellow"/>
        </w:rPr>
        <w:t>személyes kötelezett</w:t>
      </w:r>
      <w:r>
        <w:rPr>
          <w:rFonts w:ascii="Times" w:hAnsi="Times" w:cs="Times"/>
          <w:color w:val="000000"/>
        </w:rPr>
        <w:t>) nem teljesít.</w:t>
      </w:r>
    </w:p>
    <w:p w14:paraId="20C08D67" w14:textId="77777777" w:rsidR="00914383" w:rsidRDefault="00914383" w:rsidP="00CC66A3">
      <w:pPr>
        <w:jc w:val="both"/>
        <w:rPr>
          <w:color w:val="000000"/>
        </w:rPr>
      </w:pPr>
    </w:p>
    <w:p w14:paraId="15FD63B0" w14:textId="77777777" w:rsidR="00914383" w:rsidRDefault="000359CB" w:rsidP="00CC66A3">
      <w:pPr>
        <w:jc w:val="both"/>
        <w:rPr>
          <w:color w:val="000000"/>
        </w:rPr>
      </w:pPr>
      <w:r>
        <w:rPr>
          <w:color w:val="000000"/>
        </w:rPr>
        <w:t>A</w:t>
      </w:r>
      <w:r w:rsidRPr="000359CB">
        <w:rPr>
          <w:color w:val="000000"/>
        </w:rPr>
        <w:t xml:space="preserve"> zálogjogviszony </w:t>
      </w:r>
      <w:r w:rsidRPr="000359CB">
        <w:rPr>
          <w:b/>
          <w:color w:val="000000"/>
          <w:highlight w:val="yellow"/>
        </w:rPr>
        <w:t>alanyai</w:t>
      </w:r>
      <w:r w:rsidRPr="000359CB">
        <w:rPr>
          <w:color w:val="000000"/>
        </w:rPr>
        <w:t xml:space="preserve"> a zálogjogosult és a zálogkötelezett (dologi kötelezett)</w:t>
      </w:r>
      <w:r>
        <w:rPr>
          <w:color w:val="000000"/>
        </w:rPr>
        <w:t>.</w:t>
      </w:r>
    </w:p>
    <w:p w14:paraId="34E6246A" w14:textId="77777777" w:rsidR="000359CB" w:rsidRDefault="000359CB" w:rsidP="00CC66A3">
      <w:pPr>
        <w:jc w:val="both"/>
        <w:rPr>
          <w:color w:val="000000"/>
        </w:rPr>
      </w:pPr>
      <w:r w:rsidRPr="000359CB">
        <w:rPr>
          <w:color w:val="000000"/>
        </w:rPr>
        <w:t xml:space="preserve">A </w:t>
      </w:r>
      <w:r w:rsidRPr="000359CB">
        <w:rPr>
          <w:color w:val="000000"/>
          <w:highlight w:val="yellow"/>
        </w:rPr>
        <w:t>zálogjogosult</w:t>
      </w:r>
      <w:r w:rsidRPr="000359CB">
        <w:rPr>
          <w:color w:val="000000"/>
        </w:rPr>
        <w:t xml:space="preserve"> az a személy, </w:t>
      </w:r>
      <w:r w:rsidRPr="00BC6408">
        <w:rPr>
          <w:color w:val="000000"/>
          <w:highlight w:val="yellow"/>
        </w:rPr>
        <w:t>akit</w:t>
      </w:r>
      <w:r w:rsidRPr="000359CB">
        <w:rPr>
          <w:color w:val="000000"/>
        </w:rPr>
        <w:t xml:space="preserve"> a zálogtárgyon fennálló </w:t>
      </w:r>
      <w:r w:rsidRPr="00BC6408">
        <w:rPr>
          <w:color w:val="000000"/>
          <w:highlight w:val="yellow"/>
        </w:rPr>
        <w:t>kielégítési jog megillet</w:t>
      </w:r>
      <w:r w:rsidRPr="000359CB">
        <w:rPr>
          <w:color w:val="000000"/>
        </w:rPr>
        <w:t>.</w:t>
      </w:r>
    </w:p>
    <w:p w14:paraId="7C0FC94D" w14:textId="77777777" w:rsidR="00914383" w:rsidRDefault="000359CB" w:rsidP="00CC66A3">
      <w:pPr>
        <w:jc w:val="both"/>
        <w:rPr>
          <w:color w:val="000000"/>
        </w:rPr>
      </w:pPr>
      <w:r w:rsidRPr="000359CB">
        <w:rPr>
          <w:color w:val="000000"/>
        </w:rPr>
        <w:t xml:space="preserve">A </w:t>
      </w:r>
      <w:r w:rsidRPr="000359CB">
        <w:rPr>
          <w:color w:val="000000"/>
          <w:highlight w:val="yellow"/>
        </w:rPr>
        <w:t>zálogkötelezett</w:t>
      </w:r>
      <w:r w:rsidRPr="000359CB">
        <w:rPr>
          <w:color w:val="000000"/>
        </w:rPr>
        <w:t xml:space="preserve"> az a személy, </w:t>
      </w:r>
      <w:r w:rsidRPr="00BC6408">
        <w:rPr>
          <w:color w:val="000000"/>
          <w:highlight w:val="yellow"/>
        </w:rPr>
        <w:t>akit a zálogtárgy megillet</w:t>
      </w:r>
      <w:r>
        <w:rPr>
          <w:color w:val="000000"/>
        </w:rPr>
        <w:t>: ha a zálogtárgy dolog</w:t>
      </w:r>
      <w:r w:rsidRPr="000359CB">
        <w:rPr>
          <w:color w:val="000000"/>
        </w:rPr>
        <w:t>,</w:t>
      </w:r>
      <w:r>
        <w:rPr>
          <w:color w:val="000000"/>
        </w:rPr>
        <w:t xml:space="preserve"> </w:t>
      </w:r>
      <w:r w:rsidRPr="000359CB">
        <w:rPr>
          <w:color w:val="000000"/>
        </w:rPr>
        <w:t>akkor a tulajdonos</w:t>
      </w:r>
      <w:r>
        <w:rPr>
          <w:color w:val="000000"/>
        </w:rPr>
        <w:t>. (A zálogtárgy jog vagy követelés is lehet, ilyenkor annak jogosultja a zálogkötelezett.)</w:t>
      </w:r>
    </w:p>
    <w:p w14:paraId="04AA842A" w14:textId="77777777" w:rsidR="000359CB" w:rsidRDefault="000359CB" w:rsidP="00CC66A3">
      <w:pPr>
        <w:jc w:val="both"/>
        <w:rPr>
          <w:color w:val="000000"/>
        </w:rPr>
      </w:pPr>
      <w:r w:rsidRPr="000359CB">
        <w:rPr>
          <w:color w:val="000000"/>
        </w:rPr>
        <w:t xml:space="preserve">A zálogkötelezett nem feltétlenül azonos a biztosított követelés kötelezettjével. Abban az esetben, ha a zálogkötelezett és a biztosított követelés kötelezettje nem ugyanaz a személy, előbbit </w:t>
      </w:r>
      <w:r w:rsidRPr="00C5123B">
        <w:rPr>
          <w:b/>
          <w:color w:val="000000"/>
        </w:rPr>
        <w:t>dologi kötelezett</w:t>
      </w:r>
      <w:r w:rsidRPr="000359CB">
        <w:rPr>
          <w:color w:val="000000"/>
        </w:rPr>
        <w:t xml:space="preserve">nek, utóbbit személyes kötelezettnek hívjuk (a </w:t>
      </w:r>
      <w:r w:rsidRPr="00EC59B1">
        <w:rPr>
          <w:b/>
          <w:color w:val="000000"/>
        </w:rPr>
        <w:t>személyes kötelezett</w:t>
      </w:r>
      <w:r w:rsidRPr="000359CB">
        <w:rPr>
          <w:color w:val="000000"/>
        </w:rPr>
        <w:t xml:space="preserve"> </w:t>
      </w:r>
      <w:r w:rsidRPr="00EC59B1">
        <w:rPr>
          <w:b/>
          <w:color w:val="000000"/>
        </w:rPr>
        <w:t>nem alanya</w:t>
      </w:r>
      <w:r w:rsidRPr="000359CB">
        <w:rPr>
          <w:color w:val="000000"/>
        </w:rPr>
        <w:t xml:space="preserve"> a zálogjogviszonynak).</w:t>
      </w:r>
    </w:p>
    <w:p w14:paraId="1C9CF608" w14:textId="77777777" w:rsidR="000359CB" w:rsidRDefault="005F43D0" w:rsidP="00CC66A3">
      <w:pPr>
        <w:jc w:val="both"/>
        <w:rPr>
          <w:color w:val="000000"/>
        </w:rPr>
      </w:pPr>
      <w:r>
        <w:rPr>
          <w:color w:val="000000"/>
        </w:rPr>
        <w:t xml:space="preserve">A megkülönböztetést az indokolja, hogy a </w:t>
      </w:r>
      <w:r w:rsidRPr="005F43D0">
        <w:rPr>
          <w:color w:val="000000"/>
          <w:highlight w:val="yellow"/>
        </w:rPr>
        <w:t>dologi kötelezett</w:t>
      </w:r>
      <w:r>
        <w:rPr>
          <w:color w:val="000000"/>
        </w:rPr>
        <w:t xml:space="preserve"> nem teljes személyes vagyonával felel, hanem </w:t>
      </w:r>
      <w:r w:rsidRPr="005F43D0">
        <w:rPr>
          <w:color w:val="000000"/>
          <w:highlight w:val="yellow"/>
        </w:rPr>
        <w:t>csak a zálogtárggyal</w:t>
      </w:r>
      <w:r>
        <w:rPr>
          <w:color w:val="000000"/>
        </w:rPr>
        <w:t xml:space="preserve">, vagyis a dologgal. Ha a zálogtárgy elpusztul, a zálogkötelezett más vagyonával nem felel. Ezzel szemben a </w:t>
      </w:r>
      <w:r w:rsidRPr="00E867A3">
        <w:rPr>
          <w:color w:val="000000"/>
          <w:highlight w:val="yellow"/>
        </w:rPr>
        <w:t>személyes kötelezett</w:t>
      </w:r>
      <w:r>
        <w:rPr>
          <w:color w:val="000000"/>
        </w:rPr>
        <w:t xml:space="preserve"> – általános esetben - a </w:t>
      </w:r>
      <w:r w:rsidRPr="00E867A3">
        <w:rPr>
          <w:color w:val="000000"/>
          <w:highlight w:val="yellow"/>
        </w:rPr>
        <w:t>teljes vagyonával felel</w:t>
      </w:r>
      <w:r>
        <w:rPr>
          <w:color w:val="000000"/>
        </w:rPr>
        <w:t xml:space="preserve"> a kötelezettségeiért </w:t>
      </w:r>
    </w:p>
    <w:p w14:paraId="4C976247" w14:textId="77777777" w:rsidR="005F43D0" w:rsidRDefault="005F43D0" w:rsidP="00CC66A3">
      <w:pPr>
        <w:jc w:val="both"/>
        <w:rPr>
          <w:color w:val="000000"/>
        </w:rPr>
      </w:pPr>
    </w:p>
    <w:p w14:paraId="66A221AC" w14:textId="77777777" w:rsidR="00E91D7D" w:rsidRDefault="00E91D7D" w:rsidP="00E91D7D">
      <w:pPr>
        <w:jc w:val="both"/>
        <w:rPr>
          <w:color w:val="000000"/>
        </w:rPr>
      </w:pPr>
      <w:r w:rsidRPr="006E3DF2">
        <w:rPr>
          <w:color w:val="000000"/>
          <w:highlight w:val="yellow"/>
        </w:rPr>
        <w:t>Példa</w:t>
      </w:r>
    </w:p>
    <w:p w14:paraId="74F2A231" w14:textId="77777777" w:rsidR="00E91D7D" w:rsidRDefault="00E91D7D" w:rsidP="00E91D7D">
      <w:pPr>
        <w:jc w:val="both"/>
        <w:rPr>
          <w:color w:val="000000"/>
        </w:rPr>
      </w:pPr>
      <w:r w:rsidRPr="00BC6408">
        <w:rPr>
          <w:b/>
          <w:color w:val="000000"/>
        </w:rPr>
        <w:t>A</w:t>
      </w:r>
      <w:r>
        <w:rPr>
          <w:color w:val="000000"/>
        </w:rPr>
        <w:t xml:space="preserve"> tartozik </w:t>
      </w:r>
      <w:r w:rsidRPr="00BC6408">
        <w:rPr>
          <w:b/>
          <w:color w:val="000000"/>
        </w:rPr>
        <w:t>B</w:t>
      </w:r>
      <w:r>
        <w:rPr>
          <w:color w:val="000000"/>
        </w:rPr>
        <w:t xml:space="preserve">-nek 1 Millió forinttal. </w:t>
      </w:r>
      <w:r w:rsidRPr="00BC6408">
        <w:rPr>
          <w:b/>
          <w:color w:val="000000"/>
        </w:rPr>
        <w:t>C</w:t>
      </w:r>
      <w:r>
        <w:rPr>
          <w:color w:val="000000"/>
        </w:rPr>
        <w:t>-nek van egy autója. B és C zálogjogot alapíthat az autóra, B követelésének biztosítására. Ebben az esetben A személyes kötelezett, B zálogjogosult, C zálogkötelezett, az autó a zálogtárgy.</w:t>
      </w:r>
    </w:p>
    <w:p w14:paraId="1B45226C" w14:textId="77777777" w:rsidR="00E91D7D" w:rsidRDefault="00E91D7D" w:rsidP="00CC66A3">
      <w:pPr>
        <w:jc w:val="both"/>
        <w:rPr>
          <w:color w:val="000000"/>
        </w:rPr>
      </w:pPr>
    </w:p>
    <w:p w14:paraId="46463D03" w14:textId="77777777" w:rsidR="000359CB" w:rsidRDefault="00EC59B1" w:rsidP="00CC66A3">
      <w:pPr>
        <w:jc w:val="both"/>
        <w:rPr>
          <w:color w:val="000000"/>
        </w:rPr>
      </w:pPr>
      <w:r w:rsidRPr="00EC59B1">
        <w:rPr>
          <w:color w:val="000000"/>
        </w:rPr>
        <w:t xml:space="preserve">A zálogjogosult kielégítési joga feltételhez kötött jog, amely </w:t>
      </w:r>
      <w:r>
        <w:rPr>
          <w:color w:val="000000"/>
        </w:rPr>
        <w:t xml:space="preserve">akkor gyakorolható, </w:t>
      </w:r>
      <w:r w:rsidRPr="00EC59B1">
        <w:rPr>
          <w:color w:val="000000"/>
        </w:rPr>
        <w:t>ha a biztosított köve</w:t>
      </w:r>
      <w:r>
        <w:rPr>
          <w:color w:val="000000"/>
        </w:rPr>
        <w:t>telés kötelezettje nem teljesít</w:t>
      </w:r>
      <w:r w:rsidRPr="00EC59B1">
        <w:rPr>
          <w:color w:val="000000"/>
        </w:rPr>
        <w:t>.</w:t>
      </w:r>
    </w:p>
    <w:p w14:paraId="0F9F6346" w14:textId="77777777" w:rsidR="00914383" w:rsidRDefault="00914383" w:rsidP="00CC66A3">
      <w:pPr>
        <w:jc w:val="both"/>
        <w:rPr>
          <w:color w:val="000000"/>
        </w:rPr>
      </w:pPr>
    </w:p>
    <w:p w14:paraId="70B03D55" w14:textId="77777777" w:rsidR="00EC59B1" w:rsidRDefault="00EC59B1" w:rsidP="00EC59B1">
      <w:pPr>
        <w:jc w:val="both"/>
        <w:rPr>
          <w:color w:val="000000"/>
        </w:rPr>
      </w:pPr>
      <w:r w:rsidRPr="00EC59B1">
        <w:rPr>
          <w:color w:val="000000"/>
        </w:rPr>
        <w:t xml:space="preserve">A zálogjogosult </w:t>
      </w:r>
      <w:r w:rsidRPr="008249D9">
        <w:rPr>
          <w:color w:val="000000"/>
          <w:highlight w:val="yellow"/>
        </w:rPr>
        <w:t>kielégítés</w:t>
      </w:r>
      <w:r w:rsidR="0027407E">
        <w:rPr>
          <w:color w:val="000000"/>
          <w:highlight w:val="yellow"/>
        </w:rPr>
        <w:t>i</w:t>
      </w:r>
      <w:r w:rsidRPr="00EC59B1">
        <w:rPr>
          <w:color w:val="000000"/>
        </w:rPr>
        <w:t xml:space="preserve"> jogát a gyakorlatban a </w:t>
      </w:r>
      <w:r w:rsidRPr="008249D9">
        <w:rPr>
          <w:color w:val="000000"/>
          <w:highlight w:val="yellow"/>
        </w:rPr>
        <w:t>zálogtárgy</w:t>
      </w:r>
      <w:r w:rsidRPr="00EC59B1">
        <w:rPr>
          <w:color w:val="000000"/>
        </w:rPr>
        <w:t xml:space="preserve"> átruházása</w:t>
      </w:r>
      <w:r>
        <w:rPr>
          <w:color w:val="000000"/>
        </w:rPr>
        <w:t xml:space="preserve"> (</w:t>
      </w:r>
      <w:r w:rsidRPr="008249D9">
        <w:rPr>
          <w:color w:val="000000"/>
          <w:highlight w:val="yellow"/>
        </w:rPr>
        <w:t>eladása</w:t>
      </w:r>
      <w:r>
        <w:rPr>
          <w:color w:val="000000"/>
        </w:rPr>
        <w:t>)</w:t>
      </w:r>
      <w:r w:rsidRPr="00EC59B1">
        <w:rPr>
          <w:color w:val="000000"/>
        </w:rPr>
        <w:t xml:space="preserve"> révén gyakorolja.</w:t>
      </w:r>
      <w:r w:rsidR="008249D9">
        <w:rPr>
          <w:color w:val="000000"/>
        </w:rPr>
        <w:t xml:space="preserve"> </w:t>
      </w:r>
      <w:r w:rsidRPr="00EC59B1">
        <w:rPr>
          <w:color w:val="000000"/>
        </w:rPr>
        <w:t>A zálogjogosultat kielégítési joga arra jogosítja fel, hogy a zálogtárgy átruházása esetén befolyó ellenértékből (elsődlegesen) az ő követelését elégítse ki a zálogkötelezett</w:t>
      </w:r>
      <w:r>
        <w:rPr>
          <w:color w:val="000000"/>
        </w:rPr>
        <w:t>.</w:t>
      </w:r>
    </w:p>
    <w:p w14:paraId="342DDBF8" w14:textId="77777777" w:rsidR="00EC59B1" w:rsidRDefault="00EC59B1" w:rsidP="00EC59B1">
      <w:pPr>
        <w:jc w:val="both"/>
        <w:rPr>
          <w:color w:val="000000"/>
        </w:rPr>
      </w:pPr>
      <w:r>
        <w:rPr>
          <w:color w:val="000000"/>
        </w:rPr>
        <w:t>Emellett</w:t>
      </w:r>
      <w:r w:rsidRPr="00EC59B1">
        <w:rPr>
          <w:color w:val="000000"/>
        </w:rPr>
        <w:t xml:space="preserve"> arra is, hogy a zálogtárgy </w:t>
      </w:r>
      <w:r w:rsidRPr="008249D9">
        <w:rPr>
          <w:color w:val="000000"/>
          <w:highlight w:val="yellow"/>
        </w:rPr>
        <w:t>értékesítését</w:t>
      </w:r>
      <w:r w:rsidRPr="00EC59B1">
        <w:rPr>
          <w:color w:val="000000"/>
        </w:rPr>
        <w:t xml:space="preserve"> a zálogkötelezett hozzájárulása nélkül, vagy akár tiltakozása ellenére is </w:t>
      </w:r>
      <w:r w:rsidRPr="008249D9">
        <w:rPr>
          <w:color w:val="000000"/>
          <w:highlight w:val="yellow"/>
        </w:rPr>
        <w:t>kikényszeríthesse</w:t>
      </w:r>
      <w:r w:rsidRPr="00EC59B1">
        <w:rPr>
          <w:color w:val="000000"/>
        </w:rPr>
        <w:t>.</w:t>
      </w:r>
    </w:p>
    <w:p w14:paraId="5E5C76C2" w14:textId="77777777" w:rsidR="00EC59B1" w:rsidRDefault="00EC59B1" w:rsidP="00CC66A3">
      <w:pPr>
        <w:jc w:val="both"/>
        <w:rPr>
          <w:color w:val="000000"/>
        </w:rPr>
      </w:pPr>
    </w:p>
    <w:p w14:paraId="1C44DD20" w14:textId="77777777" w:rsidR="00EC59B1" w:rsidRDefault="00C5123B" w:rsidP="00CC66A3">
      <w:pPr>
        <w:jc w:val="both"/>
        <w:rPr>
          <w:color w:val="000000"/>
        </w:rPr>
      </w:pPr>
      <w:r w:rsidRPr="00C5123B">
        <w:rPr>
          <w:color w:val="000000"/>
        </w:rPr>
        <w:t xml:space="preserve">A zálogjogosult kielégítési joga </w:t>
      </w:r>
      <w:r w:rsidRPr="00EB7E91">
        <w:rPr>
          <w:color w:val="000000"/>
          <w:highlight w:val="yellow"/>
        </w:rPr>
        <w:t>elsőbbséget élvez</w:t>
      </w:r>
      <w:r w:rsidRPr="00C5123B">
        <w:rPr>
          <w:color w:val="000000"/>
        </w:rPr>
        <w:t xml:space="preserve"> a zálogkötelezettel szembeni más követelésekkel szemben, ha azokat a követeléseket a zálogtárgyból akarják kielégíteni.</w:t>
      </w:r>
      <w:r w:rsidR="005F43D0">
        <w:rPr>
          <w:color w:val="000000"/>
        </w:rPr>
        <w:t xml:space="preserve"> A</w:t>
      </w:r>
      <w:r w:rsidR="005F43D0" w:rsidRPr="005F43D0">
        <w:rPr>
          <w:color w:val="000000"/>
        </w:rPr>
        <w:t xml:space="preserve"> zálogjogosult csak a zálogtárgyból kereshet kielégítést</w:t>
      </w:r>
      <w:r w:rsidR="005F43D0">
        <w:rPr>
          <w:color w:val="000000"/>
        </w:rPr>
        <w:t xml:space="preserve">. </w:t>
      </w:r>
    </w:p>
    <w:p w14:paraId="18E3D6A4" w14:textId="77777777" w:rsidR="00EC59B1" w:rsidRDefault="00EC59B1" w:rsidP="00CC66A3">
      <w:pPr>
        <w:jc w:val="both"/>
        <w:rPr>
          <w:color w:val="000000"/>
        </w:rPr>
      </w:pPr>
    </w:p>
    <w:p w14:paraId="77AE0606" w14:textId="77777777" w:rsidR="0022403D" w:rsidRPr="00E91D7D" w:rsidRDefault="0022403D" w:rsidP="0022403D">
      <w:pPr>
        <w:jc w:val="both"/>
        <w:rPr>
          <w:b/>
          <w:color w:val="000000"/>
        </w:rPr>
      </w:pPr>
      <w:r w:rsidRPr="00E91D7D">
        <w:rPr>
          <w:b/>
          <w:color w:val="000000"/>
        </w:rPr>
        <w:t>Óvadék</w:t>
      </w:r>
    </w:p>
    <w:p w14:paraId="6A2A1A13" w14:textId="77777777" w:rsidR="0022403D" w:rsidRDefault="0022403D" w:rsidP="0022403D">
      <w:pPr>
        <w:jc w:val="both"/>
        <w:rPr>
          <w:color w:val="000000"/>
        </w:rPr>
      </w:pPr>
      <w:r>
        <w:rPr>
          <w:color w:val="000000"/>
        </w:rPr>
        <w:t>Az óvadék is a zálog egy fajtája. Óvadék pénzen és értékpapíron (mint zálogtárgyon) alapítható.</w:t>
      </w:r>
    </w:p>
    <w:p w14:paraId="6C373B84" w14:textId="77777777" w:rsidR="0022403D" w:rsidRDefault="0022403D" w:rsidP="00CC66A3">
      <w:pPr>
        <w:jc w:val="both"/>
        <w:rPr>
          <w:color w:val="000000"/>
        </w:rPr>
      </w:pPr>
    </w:p>
    <w:p w14:paraId="1DF33762" w14:textId="77777777" w:rsidR="00875E2B" w:rsidRPr="00875E2B" w:rsidRDefault="00875E2B" w:rsidP="00CC66A3">
      <w:pPr>
        <w:jc w:val="both"/>
        <w:rPr>
          <w:b/>
          <w:color w:val="000000"/>
        </w:rPr>
      </w:pPr>
      <w:r w:rsidRPr="00875E2B">
        <w:rPr>
          <w:b/>
          <w:color w:val="000000"/>
        </w:rPr>
        <w:lastRenderedPageBreak/>
        <w:t>Hogyan keletkezik a zálogjog?</w:t>
      </w:r>
    </w:p>
    <w:p w14:paraId="16A06AF8" w14:textId="77777777" w:rsidR="00875E2B" w:rsidRPr="00875E2B" w:rsidRDefault="00875E2B" w:rsidP="00875E2B">
      <w:pPr>
        <w:pStyle w:val="NormlWeb"/>
        <w:spacing w:before="0" w:beforeAutospacing="0" w:after="20" w:afterAutospacing="0"/>
        <w:jc w:val="both"/>
        <w:rPr>
          <w:rFonts w:ascii="Times" w:hAnsi="Times" w:cs="Times"/>
          <w:color w:val="000000"/>
        </w:rPr>
      </w:pPr>
      <w:r>
        <w:rPr>
          <w:rFonts w:ascii="Times" w:hAnsi="Times" w:cs="Times"/>
          <w:color w:val="000000"/>
        </w:rPr>
        <w:t xml:space="preserve">Zálogjog megalapításához </w:t>
      </w:r>
      <w:r w:rsidRPr="00875E2B">
        <w:rPr>
          <w:rFonts w:ascii="Times" w:hAnsi="Times" w:cs="Times"/>
          <w:color w:val="000000"/>
          <w:highlight w:val="yellow"/>
        </w:rPr>
        <w:t>zálogszerződés</w:t>
      </w:r>
      <w:r>
        <w:rPr>
          <w:rFonts w:ascii="Times" w:hAnsi="Times" w:cs="Times"/>
          <w:color w:val="000000"/>
        </w:rPr>
        <w:t xml:space="preserve"> és </w:t>
      </w:r>
      <w:r w:rsidRPr="00875E2B">
        <w:rPr>
          <w:rFonts w:ascii="Times" w:hAnsi="Times" w:cs="Times"/>
          <w:color w:val="000000"/>
        </w:rPr>
        <w:t xml:space="preserve">a zálogjog megfelelő nyilvántartásba való </w:t>
      </w:r>
      <w:r w:rsidRPr="00875E2B">
        <w:rPr>
          <w:rFonts w:ascii="Times" w:hAnsi="Times" w:cs="Times"/>
          <w:color w:val="000000"/>
          <w:highlight w:val="yellow"/>
        </w:rPr>
        <w:t>bejegyzése</w:t>
      </w:r>
      <w:r w:rsidRPr="00875E2B">
        <w:rPr>
          <w:rFonts w:ascii="Times" w:hAnsi="Times" w:cs="Times"/>
          <w:color w:val="000000"/>
        </w:rPr>
        <w:t xml:space="preserve"> (</w:t>
      </w:r>
      <w:r w:rsidRPr="00875E2B">
        <w:rPr>
          <w:rFonts w:ascii="Times" w:hAnsi="Times" w:cs="Times"/>
          <w:color w:val="000000"/>
          <w:highlight w:val="yellow"/>
        </w:rPr>
        <w:t>jelzálogjog</w:t>
      </w:r>
      <w:r w:rsidRPr="00875E2B">
        <w:rPr>
          <w:rFonts w:ascii="Times" w:hAnsi="Times" w:cs="Times"/>
          <w:color w:val="000000"/>
        </w:rPr>
        <w:t>) vagy</w:t>
      </w:r>
      <w:r>
        <w:rPr>
          <w:rFonts w:ascii="Times" w:hAnsi="Times" w:cs="Times"/>
          <w:color w:val="000000"/>
        </w:rPr>
        <w:t xml:space="preserve"> </w:t>
      </w:r>
      <w:r w:rsidRPr="00875E2B">
        <w:rPr>
          <w:rFonts w:ascii="Times" w:hAnsi="Times" w:cs="Times"/>
          <w:color w:val="000000"/>
        </w:rPr>
        <w:t xml:space="preserve">a zálogtárgy </w:t>
      </w:r>
      <w:r w:rsidRPr="00875E2B">
        <w:rPr>
          <w:rFonts w:ascii="Times" w:hAnsi="Times" w:cs="Times"/>
          <w:color w:val="000000"/>
          <w:highlight w:val="yellow"/>
        </w:rPr>
        <w:t>birtokának</w:t>
      </w:r>
      <w:r w:rsidRPr="00875E2B">
        <w:rPr>
          <w:rFonts w:ascii="Times" w:hAnsi="Times" w:cs="Times"/>
          <w:color w:val="000000"/>
        </w:rPr>
        <w:t xml:space="preserve"> a zálogjogosult részére történő </w:t>
      </w:r>
      <w:r w:rsidRPr="00875E2B">
        <w:rPr>
          <w:rFonts w:ascii="Times" w:hAnsi="Times" w:cs="Times"/>
          <w:color w:val="000000"/>
          <w:highlight w:val="yellow"/>
        </w:rPr>
        <w:t>átruházása</w:t>
      </w:r>
      <w:r w:rsidRPr="00875E2B">
        <w:rPr>
          <w:rFonts w:ascii="Times" w:hAnsi="Times" w:cs="Times"/>
          <w:color w:val="000000"/>
        </w:rPr>
        <w:t xml:space="preserve"> (</w:t>
      </w:r>
      <w:r w:rsidRPr="00875E2B">
        <w:rPr>
          <w:rFonts w:ascii="Times" w:hAnsi="Times" w:cs="Times"/>
          <w:color w:val="000000"/>
          <w:highlight w:val="yellow"/>
        </w:rPr>
        <w:t>kézizálogjog</w:t>
      </w:r>
      <w:r w:rsidRPr="00875E2B">
        <w:rPr>
          <w:rFonts w:ascii="Times" w:hAnsi="Times" w:cs="Times"/>
          <w:color w:val="000000"/>
        </w:rPr>
        <w:t>) szükséges</w:t>
      </w:r>
      <w:r>
        <w:rPr>
          <w:rFonts w:ascii="Times" w:hAnsi="Times" w:cs="Times"/>
          <w:color w:val="000000"/>
        </w:rPr>
        <w:t>.</w:t>
      </w:r>
    </w:p>
    <w:p w14:paraId="233460B2" w14:textId="77777777" w:rsidR="00875E2B" w:rsidRPr="00875E2B" w:rsidRDefault="00875E2B" w:rsidP="00875E2B">
      <w:pPr>
        <w:spacing w:after="20"/>
        <w:jc w:val="both"/>
        <w:rPr>
          <w:rFonts w:ascii="Times" w:hAnsi="Times" w:cs="Times"/>
          <w:color w:val="000000"/>
        </w:rPr>
      </w:pPr>
      <w:r w:rsidRPr="00875E2B">
        <w:rPr>
          <w:rFonts w:ascii="Times" w:hAnsi="Times" w:cs="Times"/>
          <w:color w:val="000000"/>
        </w:rPr>
        <w:t>A jelzálogjogot</w:t>
      </w:r>
      <w:r>
        <w:rPr>
          <w:rFonts w:ascii="Times" w:hAnsi="Times" w:cs="Times"/>
          <w:color w:val="000000"/>
        </w:rPr>
        <w:t xml:space="preserve"> </w:t>
      </w:r>
      <w:r w:rsidRPr="00E867A3">
        <w:rPr>
          <w:rFonts w:ascii="Times" w:hAnsi="Times" w:cs="Times"/>
          <w:b/>
          <w:color w:val="000000"/>
        </w:rPr>
        <w:t>ingatlan</w:t>
      </w:r>
      <w:r w:rsidRPr="00875E2B">
        <w:rPr>
          <w:rFonts w:ascii="Times" w:hAnsi="Times" w:cs="Times"/>
          <w:color w:val="000000"/>
        </w:rPr>
        <w:t xml:space="preserve"> esetén az </w:t>
      </w:r>
      <w:r w:rsidRPr="00E867A3">
        <w:rPr>
          <w:rFonts w:ascii="Times" w:hAnsi="Times" w:cs="Times"/>
          <w:b/>
          <w:color w:val="000000"/>
        </w:rPr>
        <w:t>ingatlan-nyilvántartásba</w:t>
      </w:r>
      <w:r>
        <w:rPr>
          <w:rFonts w:ascii="Times" w:hAnsi="Times" w:cs="Times"/>
          <w:color w:val="000000"/>
        </w:rPr>
        <w:t xml:space="preserve">, </w:t>
      </w:r>
      <w:r w:rsidRPr="00E867A3">
        <w:rPr>
          <w:rFonts w:ascii="Times" w:hAnsi="Times" w:cs="Times"/>
          <w:b/>
          <w:color w:val="000000"/>
        </w:rPr>
        <w:t>ingó</w:t>
      </w:r>
      <w:r w:rsidRPr="00875E2B">
        <w:rPr>
          <w:rFonts w:ascii="Times" w:hAnsi="Times" w:cs="Times"/>
          <w:color w:val="000000"/>
        </w:rPr>
        <w:t xml:space="preserve"> dolog esetén a </w:t>
      </w:r>
      <w:r w:rsidRPr="00E867A3">
        <w:rPr>
          <w:rFonts w:ascii="Times" w:hAnsi="Times" w:cs="Times"/>
          <w:b/>
          <w:color w:val="000000"/>
        </w:rPr>
        <w:t>hitelbiztosítéki nyilvántartásba</w:t>
      </w:r>
      <w:r>
        <w:rPr>
          <w:rFonts w:ascii="Times" w:hAnsi="Times" w:cs="Times"/>
          <w:color w:val="000000"/>
        </w:rPr>
        <w:t xml:space="preserve"> </w:t>
      </w:r>
      <w:r w:rsidRPr="00875E2B">
        <w:rPr>
          <w:rFonts w:ascii="Times" w:hAnsi="Times" w:cs="Times"/>
          <w:color w:val="000000"/>
        </w:rPr>
        <w:t>kell bejegyezni.</w:t>
      </w:r>
      <w:r w:rsidR="008D7ECB">
        <w:rPr>
          <w:rFonts w:ascii="Times" w:hAnsi="Times" w:cs="Times"/>
          <w:color w:val="000000"/>
        </w:rPr>
        <w:t xml:space="preserve"> Mindkét nyilvántartás </w:t>
      </w:r>
      <w:r w:rsidR="008D7ECB" w:rsidRPr="008D7ECB">
        <w:rPr>
          <w:rFonts w:ascii="Times" w:hAnsi="Times" w:cs="Times"/>
          <w:color w:val="000000"/>
          <w:highlight w:val="yellow"/>
        </w:rPr>
        <w:t>nyilvános</w:t>
      </w:r>
      <w:r w:rsidR="008D7ECB">
        <w:rPr>
          <w:rFonts w:ascii="Times" w:hAnsi="Times" w:cs="Times"/>
          <w:color w:val="000000"/>
        </w:rPr>
        <w:t>.</w:t>
      </w:r>
    </w:p>
    <w:p w14:paraId="2B6E53C6" w14:textId="77777777" w:rsidR="00875E2B" w:rsidRDefault="006E3DF2" w:rsidP="00CC66A3">
      <w:pPr>
        <w:jc w:val="both"/>
        <w:rPr>
          <w:color w:val="000000"/>
        </w:rPr>
      </w:pPr>
      <w:r>
        <w:rPr>
          <w:rFonts w:ascii="Times" w:hAnsi="Times" w:cs="Times"/>
          <w:color w:val="000000"/>
        </w:rPr>
        <w:t>Zálogjog – fő szabály szerint - pénzkövetelés biztosítására alapítható.</w:t>
      </w:r>
    </w:p>
    <w:p w14:paraId="429094DE" w14:textId="77777777" w:rsidR="006E3DF2" w:rsidRPr="006E3DF2" w:rsidRDefault="006E3DF2" w:rsidP="006E3DF2">
      <w:pPr>
        <w:spacing w:after="20"/>
        <w:jc w:val="both"/>
        <w:rPr>
          <w:rFonts w:ascii="Times" w:hAnsi="Times" w:cs="Times"/>
          <w:color w:val="000000"/>
        </w:rPr>
      </w:pPr>
      <w:r w:rsidRPr="006E3DF2">
        <w:rPr>
          <w:rFonts w:ascii="Times" w:hAnsi="Times" w:cs="Times"/>
          <w:color w:val="000000"/>
        </w:rPr>
        <w:t>Zálogjog tárgya bármely vagyontárgy lehet.</w:t>
      </w:r>
      <w:r>
        <w:rPr>
          <w:rFonts w:ascii="Times" w:hAnsi="Times" w:cs="Times"/>
          <w:color w:val="000000"/>
        </w:rPr>
        <w:t xml:space="preserve"> </w:t>
      </w:r>
      <w:r w:rsidRPr="00C032AD">
        <w:rPr>
          <w:rFonts w:ascii="Times" w:hAnsi="Times" w:cs="Times"/>
          <w:color w:val="000000"/>
          <w:highlight w:val="yellow"/>
        </w:rPr>
        <w:t>Kézizálogjog</w:t>
      </w:r>
      <w:r w:rsidRPr="006E3DF2">
        <w:rPr>
          <w:rFonts w:ascii="Times" w:hAnsi="Times" w:cs="Times"/>
          <w:color w:val="000000"/>
        </w:rPr>
        <w:t xml:space="preserve"> tárgya </w:t>
      </w:r>
      <w:r w:rsidRPr="00C032AD">
        <w:rPr>
          <w:rFonts w:ascii="Times" w:hAnsi="Times" w:cs="Times"/>
          <w:color w:val="000000"/>
          <w:highlight w:val="yellow"/>
        </w:rPr>
        <w:t>ingó</w:t>
      </w:r>
      <w:r w:rsidRPr="006E3DF2">
        <w:rPr>
          <w:rFonts w:ascii="Times" w:hAnsi="Times" w:cs="Times"/>
          <w:color w:val="000000"/>
        </w:rPr>
        <w:t xml:space="preserve"> dolog lehet.</w:t>
      </w:r>
    </w:p>
    <w:p w14:paraId="3FABDC7E" w14:textId="77777777" w:rsidR="006E3DF2" w:rsidRDefault="00DD51E1" w:rsidP="00CC66A3">
      <w:pPr>
        <w:jc w:val="both"/>
        <w:rPr>
          <w:rFonts w:ascii="Times" w:hAnsi="Times" w:cs="Times"/>
          <w:color w:val="000000"/>
        </w:rPr>
      </w:pPr>
      <w:r>
        <w:rPr>
          <w:rFonts w:ascii="Times" w:hAnsi="Times" w:cs="Times"/>
          <w:color w:val="000000"/>
        </w:rPr>
        <w:t xml:space="preserve">A zálogszerződést </w:t>
      </w:r>
      <w:r w:rsidRPr="00DD51E1">
        <w:rPr>
          <w:rFonts w:ascii="Times" w:hAnsi="Times" w:cs="Times"/>
          <w:color w:val="000000"/>
          <w:highlight w:val="yellow"/>
        </w:rPr>
        <w:t>pótolja a jogszabály</w:t>
      </w:r>
      <w:r>
        <w:rPr>
          <w:rFonts w:ascii="Times" w:hAnsi="Times" w:cs="Times"/>
          <w:color w:val="000000"/>
        </w:rPr>
        <w:t xml:space="preserve"> olyan </w:t>
      </w:r>
      <w:r w:rsidRPr="00DD51E1">
        <w:rPr>
          <w:rFonts w:ascii="Times" w:hAnsi="Times" w:cs="Times"/>
          <w:color w:val="000000"/>
          <w:highlight w:val="yellow"/>
        </w:rPr>
        <w:t>rendelkezése</w:t>
      </w:r>
      <w:r>
        <w:rPr>
          <w:rFonts w:ascii="Times" w:hAnsi="Times" w:cs="Times"/>
          <w:color w:val="000000"/>
        </w:rPr>
        <w:t>, amely alapján valamely követelés jogosultját zálogjog illet meg.</w:t>
      </w:r>
    </w:p>
    <w:p w14:paraId="3F36B16E" w14:textId="77777777" w:rsidR="00DD51E1" w:rsidRDefault="00DD51E1" w:rsidP="00CC66A3">
      <w:pPr>
        <w:jc w:val="both"/>
        <w:rPr>
          <w:color w:val="000000"/>
        </w:rPr>
      </w:pPr>
    </w:p>
    <w:p w14:paraId="304192C4" w14:textId="77777777" w:rsidR="0022403D" w:rsidRPr="0022403D" w:rsidRDefault="0022403D" w:rsidP="00CC66A3">
      <w:pPr>
        <w:jc w:val="both"/>
        <w:rPr>
          <w:b/>
          <w:color w:val="000000"/>
        </w:rPr>
      </w:pPr>
      <w:r w:rsidRPr="0022403D">
        <w:rPr>
          <w:b/>
          <w:color w:val="000000"/>
        </w:rPr>
        <w:t>Kielégítés</w:t>
      </w:r>
    </w:p>
    <w:p w14:paraId="5EA83FD2" w14:textId="77777777" w:rsidR="00E91D7D" w:rsidRDefault="0022403D" w:rsidP="00CC66A3">
      <w:pPr>
        <w:jc w:val="both"/>
        <w:rPr>
          <w:color w:val="000000"/>
        </w:rPr>
      </w:pPr>
      <w:r>
        <w:rPr>
          <w:rFonts w:ascii="Times" w:hAnsi="Times" w:cs="Times"/>
          <w:color w:val="000000"/>
        </w:rPr>
        <w:t xml:space="preserve">A zálogjogosult kielégítési joga a zálogjoggal biztosított követelés esedékessé válásakor, a </w:t>
      </w:r>
      <w:r w:rsidRPr="0022403D">
        <w:rPr>
          <w:rFonts w:ascii="Times" w:hAnsi="Times" w:cs="Times"/>
          <w:color w:val="000000"/>
          <w:highlight w:val="yellow"/>
        </w:rPr>
        <w:t>teljesítés elmulasztása</w:t>
      </w:r>
      <w:r>
        <w:rPr>
          <w:rFonts w:ascii="Times" w:hAnsi="Times" w:cs="Times"/>
          <w:color w:val="000000"/>
        </w:rPr>
        <w:t xml:space="preserve"> esetén nyílik meg.</w:t>
      </w:r>
    </w:p>
    <w:p w14:paraId="77A5343A" w14:textId="77777777" w:rsidR="0022403D" w:rsidRDefault="0022403D" w:rsidP="00CC66A3">
      <w:pPr>
        <w:jc w:val="both"/>
        <w:rPr>
          <w:rFonts w:ascii="Times" w:hAnsi="Times" w:cs="Times"/>
          <w:color w:val="000000"/>
        </w:rPr>
      </w:pPr>
      <w:r>
        <w:rPr>
          <w:rFonts w:ascii="Times" w:hAnsi="Times" w:cs="Times"/>
          <w:color w:val="000000"/>
        </w:rPr>
        <w:t>A kielégítés a zálogjogosult választása szerint bírósági végrehajtás útján vagy azon kívül történhet.</w:t>
      </w:r>
    </w:p>
    <w:p w14:paraId="17D18637" w14:textId="77777777" w:rsidR="0022403D" w:rsidRDefault="0022403D" w:rsidP="00CC66A3">
      <w:pPr>
        <w:jc w:val="both"/>
        <w:rPr>
          <w:rFonts w:ascii="Times" w:hAnsi="Times" w:cs="Times"/>
          <w:color w:val="000000"/>
        </w:rPr>
      </w:pPr>
      <w:r>
        <w:rPr>
          <w:rFonts w:ascii="Times" w:hAnsi="Times" w:cs="Times"/>
          <w:color w:val="000000"/>
        </w:rPr>
        <w:t xml:space="preserve">Bírósági végrehajtáson kívül: a zálogtárgy zálogjogosult általi </w:t>
      </w:r>
      <w:r w:rsidRPr="00F70267">
        <w:rPr>
          <w:rFonts w:ascii="Times" w:hAnsi="Times" w:cs="Times"/>
          <w:color w:val="000000"/>
          <w:highlight w:val="yellow"/>
        </w:rPr>
        <w:t>értékesítése</w:t>
      </w:r>
      <w:r>
        <w:rPr>
          <w:rFonts w:ascii="Times" w:hAnsi="Times" w:cs="Times"/>
          <w:color w:val="000000"/>
        </w:rPr>
        <w:t xml:space="preserve"> vagy tulajdonjogának megszerzése</w:t>
      </w:r>
      <w:r w:rsidR="00597A74">
        <w:rPr>
          <w:rFonts w:ascii="Times" w:hAnsi="Times" w:cs="Times"/>
          <w:color w:val="000000"/>
        </w:rPr>
        <w:t xml:space="preserve"> által.</w:t>
      </w:r>
      <w:r w:rsidR="00F70267">
        <w:rPr>
          <w:rFonts w:ascii="Times" w:hAnsi="Times" w:cs="Times"/>
          <w:color w:val="000000"/>
        </w:rPr>
        <w:t xml:space="preserve"> A megszerzés azt jelenti, hogy írásban felajánlja a zálogkötelezettnek, hogy elfogadja a zálogtárgy tulajdonjogát.</w:t>
      </w:r>
    </w:p>
    <w:p w14:paraId="5C16AA3F" w14:textId="77777777" w:rsidR="0022403D" w:rsidRDefault="00597A74" w:rsidP="00CC66A3">
      <w:pPr>
        <w:jc w:val="both"/>
        <w:rPr>
          <w:rFonts w:ascii="Times" w:hAnsi="Times" w:cs="Times"/>
          <w:color w:val="000000"/>
        </w:rPr>
      </w:pPr>
      <w:r>
        <w:rPr>
          <w:rFonts w:ascii="Times" w:hAnsi="Times" w:cs="Times"/>
          <w:color w:val="000000"/>
        </w:rPr>
        <w:t>Értékesítés előtt értesíteni kell a zálogkötelezettet.</w:t>
      </w:r>
    </w:p>
    <w:p w14:paraId="6C8E0A8D" w14:textId="77777777" w:rsidR="0022403D" w:rsidRDefault="00597A74" w:rsidP="00CC66A3">
      <w:pPr>
        <w:jc w:val="both"/>
        <w:rPr>
          <w:rFonts w:ascii="Times" w:hAnsi="Times" w:cs="Times"/>
          <w:color w:val="000000"/>
        </w:rPr>
      </w:pPr>
      <w:r>
        <w:rPr>
          <w:rFonts w:ascii="Times" w:hAnsi="Times" w:cs="Times"/>
          <w:color w:val="000000"/>
        </w:rPr>
        <w:t xml:space="preserve">A </w:t>
      </w:r>
      <w:r w:rsidRPr="00597A74">
        <w:rPr>
          <w:rFonts w:ascii="Times" w:hAnsi="Times" w:cs="Times"/>
          <w:color w:val="000000"/>
          <w:highlight w:val="yellow"/>
        </w:rPr>
        <w:t>zálogjogosult</w:t>
      </w:r>
      <w:r>
        <w:rPr>
          <w:rFonts w:ascii="Times" w:hAnsi="Times" w:cs="Times"/>
          <w:color w:val="000000"/>
        </w:rPr>
        <w:t xml:space="preserve"> - a zálogtárgy tulajdonosa helyett és nevében eljárva - </w:t>
      </w:r>
      <w:r w:rsidRPr="00597A74">
        <w:rPr>
          <w:rFonts w:ascii="Times" w:hAnsi="Times" w:cs="Times"/>
          <w:color w:val="000000"/>
          <w:highlight w:val="yellow"/>
        </w:rPr>
        <w:t>jogosult</w:t>
      </w:r>
      <w:r>
        <w:rPr>
          <w:rFonts w:ascii="Times" w:hAnsi="Times" w:cs="Times"/>
          <w:color w:val="000000"/>
        </w:rPr>
        <w:t xml:space="preserve"> a zálogtárgy tulajdonjogának </w:t>
      </w:r>
      <w:r w:rsidRPr="00597A74">
        <w:rPr>
          <w:rFonts w:ascii="Times" w:hAnsi="Times" w:cs="Times"/>
          <w:color w:val="000000"/>
          <w:highlight w:val="yellow"/>
        </w:rPr>
        <w:t>átruházására</w:t>
      </w:r>
      <w:r>
        <w:rPr>
          <w:rFonts w:ascii="Times" w:hAnsi="Times" w:cs="Times"/>
          <w:color w:val="000000"/>
        </w:rPr>
        <w:t>.</w:t>
      </w:r>
    </w:p>
    <w:p w14:paraId="2037B0FF" w14:textId="77777777" w:rsidR="0022403D" w:rsidRDefault="00F70267" w:rsidP="00CC66A3">
      <w:pPr>
        <w:jc w:val="both"/>
        <w:rPr>
          <w:color w:val="000000"/>
        </w:rPr>
      </w:pPr>
      <w:r>
        <w:rPr>
          <w:color w:val="000000"/>
        </w:rPr>
        <w:t>Az értékesítés után köteles elszámolni a zálogkötelezettel.</w:t>
      </w:r>
    </w:p>
    <w:p w14:paraId="138DDE29" w14:textId="77777777" w:rsidR="00F70267" w:rsidRDefault="00F70267" w:rsidP="00CC66A3">
      <w:pPr>
        <w:jc w:val="both"/>
        <w:rPr>
          <w:color w:val="000000"/>
        </w:rPr>
      </w:pPr>
    </w:p>
    <w:p w14:paraId="44909539" w14:textId="77777777" w:rsidR="00F70267" w:rsidRDefault="00F70267" w:rsidP="00CC66A3">
      <w:pPr>
        <w:jc w:val="both"/>
        <w:rPr>
          <w:color w:val="000000"/>
        </w:rPr>
      </w:pPr>
    </w:p>
    <w:p w14:paraId="79B98CBC" w14:textId="77777777" w:rsidR="00BC46C2" w:rsidRPr="00BC46C2" w:rsidRDefault="00BC46C2" w:rsidP="00507798">
      <w:pPr>
        <w:keepNext/>
        <w:jc w:val="both"/>
        <w:rPr>
          <w:b/>
          <w:color w:val="000000"/>
        </w:rPr>
      </w:pPr>
      <w:r w:rsidRPr="00BC46C2">
        <w:rPr>
          <w:b/>
          <w:color w:val="000000"/>
        </w:rPr>
        <w:t>Földhasználat</w:t>
      </w:r>
    </w:p>
    <w:p w14:paraId="5E59111D" w14:textId="77777777" w:rsidR="00BC46C2" w:rsidRDefault="00BC46C2" w:rsidP="00CC66A3">
      <w:pPr>
        <w:jc w:val="both"/>
        <w:rPr>
          <w:color w:val="000000"/>
        </w:rPr>
      </w:pPr>
      <w:r>
        <w:rPr>
          <w:color w:val="000000"/>
        </w:rPr>
        <w:t xml:space="preserve">A földhasználat a korlátolt dologi jogok egyik formája, amely a </w:t>
      </w:r>
      <w:r w:rsidRPr="00E867A3">
        <w:rPr>
          <w:b/>
          <w:color w:val="000000"/>
        </w:rPr>
        <w:t>használati jogok</w:t>
      </w:r>
      <w:r>
        <w:rPr>
          <w:color w:val="000000"/>
        </w:rPr>
        <w:t xml:space="preserve"> közé tartozik.</w:t>
      </w:r>
    </w:p>
    <w:p w14:paraId="19F27974" w14:textId="77777777" w:rsidR="00BC46C2" w:rsidRDefault="00BC46C2" w:rsidP="00CC66A3">
      <w:pPr>
        <w:jc w:val="both"/>
        <w:rPr>
          <w:color w:val="000000"/>
        </w:rPr>
      </w:pPr>
      <w:r>
        <w:rPr>
          <w:rFonts w:ascii="Times" w:hAnsi="Times" w:cs="Times"/>
          <w:color w:val="000000"/>
        </w:rPr>
        <w:t xml:space="preserve">Ha a föld és a rajta álló épület tulajdonjoga nem ugyanazt a személyt illeti meg, az </w:t>
      </w:r>
      <w:r w:rsidRPr="00BC46C2">
        <w:rPr>
          <w:rFonts w:ascii="Times" w:hAnsi="Times" w:cs="Times"/>
          <w:color w:val="000000"/>
          <w:highlight w:val="yellow"/>
        </w:rPr>
        <w:t>épület tulajdonosát</w:t>
      </w:r>
      <w:r>
        <w:rPr>
          <w:rFonts w:ascii="Times" w:hAnsi="Times" w:cs="Times"/>
          <w:color w:val="000000"/>
        </w:rPr>
        <w:t xml:space="preserve"> az épület fennállásáig az épület rendeltetésszerű használatához szükséges mértékben a földre </w:t>
      </w:r>
      <w:r w:rsidRPr="00BC46C2">
        <w:rPr>
          <w:rFonts w:ascii="Times" w:hAnsi="Times" w:cs="Times"/>
          <w:color w:val="000000"/>
          <w:highlight w:val="yellow"/>
        </w:rPr>
        <w:t>földhasználati jog</w:t>
      </w:r>
      <w:r>
        <w:rPr>
          <w:rFonts w:ascii="Times" w:hAnsi="Times" w:cs="Times"/>
          <w:color w:val="000000"/>
        </w:rPr>
        <w:t xml:space="preserve"> illeti meg.</w:t>
      </w:r>
    </w:p>
    <w:p w14:paraId="062A0A8C" w14:textId="77777777" w:rsidR="00BC46C2" w:rsidRDefault="00BC46C2" w:rsidP="00CC66A3">
      <w:pPr>
        <w:jc w:val="both"/>
        <w:rPr>
          <w:color w:val="000000"/>
        </w:rPr>
      </w:pPr>
    </w:p>
    <w:p w14:paraId="15E34134" w14:textId="77777777" w:rsidR="00BC46C2" w:rsidRPr="002A0F1E" w:rsidRDefault="002A0F1E" w:rsidP="00553069">
      <w:pPr>
        <w:keepNext/>
        <w:jc w:val="both"/>
        <w:rPr>
          <w:b/>
          <w:color w:val="000000"/>
        </w:rPr>
      </w:pPr>
      <w:r w:rsidRPr="002A0F1E">
        <w:rPr>
          <w:b/>
          <w:color w:val="000000"/>
        </w:rPr>
        <w:t>Haszonélvezet</w:t>
      </w:r>
    </w:p>
    <w:p w14:paraId="4A491F0A" w14:textId="77777777" w:rsidR="00CF645E" w:rsidRDefault="00CF645E" w:rsidP="00CC66A3">
      <w:pPr>
        <w:jc w:val="both"/>
        <w:rPr>
          <w:rFonts w:ascii="Times" w:hAnsi="Times" w:cs="Times"/>
          <w:color w:val="000000"/>
        </w:rPr>
      </w:pPr>
      <w:r>
        <w:rPr>
          <w:rFonts w:ascii="Times" w:hAnsi="Times" w:cs="Times"/>
          <w:color w:val="000000"/>
        </w:rPr>
        <w:t>Ez is egy korlátolt dologi jog</w:t>
      </w:r>
      <w:r w:rsidR="007271CD">
        <w:rPr>
          <w:rFonts w:ascii="Times" w:hAnsi="Times" w:cs="Times"/>
          <w:color w:val="000000"/>
        </w:rPr>
        <w:t>, amely a használati jogok közé tartozik</w:t>
      </w:r>
      <w:r>
        <w:rPr>
          <w:rFonts w:ascii="Times" w:hAnsi="Times" w:cs="Times"/>
          <w:color w:val="000000"/>
        </w:rPr>
        <w:t>.</w:t>
      </w:r>
    </w:p>
    <w:p w14:paraId="7238907B" w14:textId="77777777" w:rsidR="00CF645E" w:rsidRDefault="00CF645E" w:rsidP="00CF645E">
      <w:pPr>
        <w:jc w:val="both"/>
        <w:rPr>
          <w:rFonts w:ascii="Times" w:hAnsi="Times" w:cs="Times"/>
          <w:color w:val="000000"/>
        </w:rPr>
      </w:pPr>
      <w:r w:rsidRPr="00CF645E">
        <w:rPr>
          <w:rFonts w:ascii="Times" w:hAnsi="Times" w:cs="Times"/>
          <w:b/>
          <w:color w:val="000000"/>
        </w:rPr>
        <w:t>Alanyai</w:t>
      </w:r>
      <w:r>
        <w:rPr>
          <w:rFonts w:ascii="Times" w:hAnsi="Times" w:cs="Times"/>
          <w:color w:val="000000"/>
        </w:rPr>
        <w:t xml:space="preserve"> a haszonélvezeti jog jogosultja és a tulajdonos.</w:t>
      </w:r>
    </w:p>
    <w:p w14:paraId="7F0BB451" w14:textId="77777777" w:rsidR="00CF645E" w:rsidRDefault="00CF645E" w:rsidP="00CF645E">
      <w:pPr>
        <w:jc w:val="both"/>
        <w:rPr>
          <w:rFonts w:ascii="Times" w:hAnsi="Times" w:cs="Times"/>
          <w:color w:val="000000"/>
        </w:rPr>
      </w:pPr>
      <w:r w:rsidRPr="00CF645E">
        <w:rPr>
          <w:rFonts w:ascii="Times" w:hAnsi="Times" w:cs="Times"/>
          <w:b/>
          <w:color w:val="000000"/>
        </w:rPr>
        <w:t>Tartalma:</w:t>
      </w:r>
      <w:r>
        <w:rPr>
          <w:rFonts w:ascii="Times" w:hAnsi="Times" w:cs="Times"/>
          <w:color w:val="000000"/>
        </w:rPr>
        <w:t xml:space="preserve"> A jogosult a más személy tulajdonában álló dolgot </w:t>
      </w:r>
      <w:r w:rsidRPr="00507798">
        <w:rPr>
          <w:rFonts w:ascii="Times" w:hAnsi="Times" w:cs="Times"/>
          <w:color w:val="000000"/>
          <w:highlight w:val="yellow"/>
        </w:rPr>
        <w:t>birtok</w:t>
      </w:r>
      <w:r>
        <w:rPr>
          <w:rFonts w:ascii="Times" w:hAnsi="Times" w:cs="Times"/>
          <w:color w:val="000000"/>
        </w:rPr>
        <w:t xml:space="preserve">ában tarthatja, </w:t>
      </w:r>
      <w:r w:rsidRPr="00507798">
        <w:rPr>
          <w:rFonts w:ascii="Times" w:hAnsi="Times" w:cs="Times"/>
          <w:color w:val="000000"/>
          <w:highlight w:val="yellow"/>
        </w:rPr>
        <w:t>használhatja</w:t>
      </w:r>
      <w:r>
        <w:rPr>
          <w:rFonts w:ascii="Times" w:hAnsi="Times" w:cs="Times"/>
          <w:color w:val="000000"/>
        </w:rPr>
        <w:t xml:space="preserve">, </w:t>
      </w:r>
      <w:r w:rsidRPr="00507798">
        <w:rPr>
          <w:rFonts w:ascii="Times" w:hAnsi="Times" w:cs="Times"/>
          <w:color w:val="000000"/>
          <w:highlight w:val="yellow"/>
        </w:rPr>
        <w:t>hasznosíthatja</w:t>
      </w:r>
      <w:r>
        <w:rPr>
          <w:rFonts w:ascii="Times" w:hAnsi="Times" w:cs="Times"/>
          <w:color w:val="000000"/>
        </w:rPr>
        <w:t xml:space="preserve"> és </w:t>
      </w:r>
      <w:r w:rsidRPr="00507798">
        <w:rPr>
          <w:rFonts w:ascii="Times" w:hAnsi="Times" w:cs="Times"/>
          <w:color w:val="000000"/>
          <w:highlight w:val="yellow"/>
        </w:rPr>
        <w:t>hasznait szedheti</w:t>
      </w:r>
      <w:r>
        <w:rPr>
          <w:rFonts w:ascii="Times" w:hAnsi="Times" w:cs="Times"/>
          <w:color w:val="000000"/>
        </w:rPr>
        <w:t>.</w:t>
      </w:r>
    </w:p>
    <w:p w14:paraId="7F118E85" w14:textId="77777777" w:rsidR="00BF26A1" w:rsidRDefault="00BF26A1" w:rsidP="00BF26A1">
      <w:pPr>
        <w:jc w:val="both"/>
        <w:rPr>
          <w:color w:val="000000"/>
        </w:rPr>
      </w:pPr>
      <w:r>
        <w:rPr>
          <w:color w:val="000000"/>
        </w:rPr>
        <w:t>Ha a haszonélvezet tárgya elpusztul, a tulajdonos nem köteles helyreállítani.</w:t>
      </w:r>
    </w:p>
    <w:p w14:paraId="5F957156" w14:textId="77777777" w:rsidR="00B67A25" w:rsidRDefault="00B67A25" w:rsidP="00BF26A1">
      <w:pPr>
        <w:jc w:val="both"/>
        <w:rPr>
          <w:color w:val="000000"/>
        </w:rPr>
      </w:pPr>
      <w:r>
        <w:rPr>
          <w:rFonts w:ascii="Times" w:hAnsi="Times" w:cs="Times"/>
          <w:color w:val="000000"/>
        </w:rPr>
        <w:t xml:space="preserve">A haszonélvező a haszonélvezeti jogot </w:t>
      </w:r>
      <w:r w:rsidRPr="00B67A25">
        <w:rPr>
          <w:rFonts w:ascii="Times" w:hAnsi="Times" w:cs="Times"/>
          <w:color w:val="000000"/>
          <w:highlight w:val="yellow"/>
        </w:rPr>
        <w:t>nem ruházhatja át</w:t>
      </w:r>
      <w:r>
        <w:rPr>
          <w:rFonts w:ascii="Times" w:hAnsi="Times" w:cs="Times"/>
          <w:color w:val="000000"/>
        </w:rPr>
        <w:t>.</w:t>
      </w:r>
    </w:p>
    <w:p w14:paraId="0329D52D" w14:textId="77777777" w:rsidR="00CF645E" w:rsidRPr="00CF645E" w:rsidRDefault="00CF645E" w:rsidP="00CC66A3">
      <w:pPr>
        <w:jc w:val="both"/>
        <w:rPr>
          <w:rFonts w:ascii="Times" w:hAnsi="Times" w:cs="Times"/>
          <w:b/>
          <w:color w:val="000000"/>
        </w:rPr>
      </w:pPr>
      <w:r w:rsidRPr="00CF645E">
        <w:rPr>
          <w:rFonts w:ascii="Times" w:hAnsi="Times" w:cs="Times"/>
          <w:b/>
          <w:color w:val="000000"/>
        </w:rPr>
        <w:t>Létrejötte:</w:t>
      </w:r>
    </w:p>
    <w:p w14:paraId="76E3C628" w14:textId="77777777" w:rsidR="00BC46C2" w:rsidRPr="00CF645E" w:rsidRDefault="00CF645E" w:rsidP="00CF645E">
      <w:pPr>
        <w:pStyle w:val="Listaszerbekezds"/>
        <w:numPr>
          <w:ilvl w:val="0"/>
          <w:numId w:val="11"/>
        </w:numPr>
        <w:jc w:val="both"/>
        <w:rPr>
          <w:rFonts w:ascii="Times" w:hAnsi="Times" w:cs="Times"/>
          <w:color w:val="000000"/>
        </w:rPr>
      </w:pPr>
      <w:r w:rsidRPr="00CF645E">
        <w:rPr>
          <w:rFonts w:ascii="Times" w:hAnsi="Times" w:cs="Times"/>
          <w:color w:val="000000"/>
          <w:highlight w:val="yellow"/>
        </w:rPr>
        <w:t>Szerződés</w:t>
      </w:r>
      <w:r w:rsidRPr="00CF645E">
        <w:rPr>
          <w:rFonts w:ascii="Times" w:hAnsi="Times" w:cs="Times"/>
          <w:color w:val="000000"/>
        </w:rPr>
        <w:t xml:space="preserve"> alapján. </w:t>
      </w:r>
      <w:r w:rsidR="002A0F1E" w:rsidRPr="00CF645E">
        <w:rPr>
          <w:rFonts w:ascii="Times" w:hAnsi="Times" w:cs="Times"/>
          <w:color w:val="000000"/>
        </w:rPr>
        <w:t xml:space="preserve">Haszonélvezeti jog létrejöttéhez erre irányuló szerződés vagy más </w:t>
      </w:r>
      <w:r w:rsidR="002A0F1E" w:rsidRPr="00CF645E">
        <w:rPr>
          <w:rFonts w:ascii="Times" w:hAnsi="Times" w:cs="Times"/>
          <w:color w:val="000000"/>
          <w:highlight w:val="yellow"/>
        </w:rPr>
        <w:t>jogcím</w:t>
      </w:r>
      <w:r w:rsidR="002A0F1E" w:rsidRPr="00CF645E">
        <w:rPr>
          <w:rFonts w:ascii="Times" w:hAnsi="Times" w:cs="Times"/>
          <w:color w:val="000000"/>
        </w:rPr>
        <w:t xml:space="preserve">, továbbá a dolog </w:t>
      </w:r>
      <w:r w:rsidR="002A0F1E" w:rsidRPr="00CF645E">
        <w:rPr>
          <w:rFonts w:ascii="Times" w:hAnsi="Times" w:cs="Times"/>
          <w:color w:val="000000"/>
          <w:highlight w:val="yellow"/>
        </w:rPr>
        <w:t>birtokának átruházása</w:t>
      </w:r>
      <w:r w:rsidR="002A0F1E" w:rsidRPr="00CF645E">
        <w:rPr>
          <w:rFonts w:ascii="Times" w:hAnsi="Times" w:cs="Times"/>
          <w:color w:val="000000"/>
        </w:rPr>
        <w:t xml:space="preserve">, illetve az ingatlanon alapított haszonélvezeti jog esetén ingatlan-nyilvántartásba való </w:t>
      </w:r>
      <w:r w:rsidR="002A0F1E" w:rsidRPr="00CF645E">
        <w:rPr>
          <w:rFonts w:ascii="Times" w:hAnsi="Times" w:cs="Times"/>
          <w:color w:val="000000"/>
          <w:highlight w:val="yellow"/>
        </w:rPr>
        <w:t>bejegyzése</w:t>
      </w:r>
      <w:r w:rsidR="002A0F1E" w:rsidRPr="00CF645E">
        <w:rPr>
          <w:rFonts w:ascii="Times" w:hAnsi="Times" w:cs="Times"/>
          <w:color w:val="000000"/>
        </w:rPr>
        <w:t xml:space="preserve"> szükséges.</w:t>
      </w:r>
    </w:p>
    <w:p w14:paraId="1B35F02F" w14:textId="77777777" w:rsidR="00CF645E" w:rsidRPr="00CF645E" w:rsidRDefault="00CF645E" w:rsidP="00CF645E">
      <w:pPr>
        <w:pStyle w:val="Listaszerbekezds"/>
        <w:numPr>
          <w:ilvl w:val="0"/>
          <w:numId w:val="11"/>
        </w:numPr>
        <w:jc w:val="both"/>
        <w:rPr>
          <w:color w:val="000000"/>
        </w:rPr>
      </w:pPr>
      <w:r w:rsidRPr="00CF645E">
        <w:rPr>
          <w:color w:val="000000"/>
          <w:highlight w:val="yellow"/>
        </w:rPr>
        <w:t>Jogszabály</w:t>
      </w:r>
      <w:r w:rsidRPr="00CF645E">
        <w:rPr>
          <w:color w:val="000000"/>
        </w:rPr>
        <w:t xml:space="preserve"> alapján (pl. </w:t>
      </w:r>
      <w:r w:rsidRPr="00507798">
        <w:rPr>
          <w:b/>
          <w:color w:val="000000"/>
        </w:rPr>
        <w:t>özvegyi jog</w:t>
      </w:r>
      <w:r w:rsidRPr="00CF645E">
        <w:rPr>
          <w:color w:val="000000"/>
        </w:rPr>
        <w:t>)</w:t>
      </w:r>
      <w:r>
        <w:rPr>
          <w:color w:val="000000"/>
        </w:rPr>
        <w:t>. Csak ingatlanra vonatkozóan jöhet létre jogszabály alapján, és ez esetben is be kell jegyezni az ingatlan-nyilvántartásba.</w:t>
      </w:r>
    </w:p>
    <w:p w14:paraId="7F4C0B05" w14:textId="77777777" w:rsidR="00CF645E" w:rsidRDefault="00BF26A1" w:rsidP="00CC66A3">
      <w:pPr>
        <w:jc w:val="both"/>
        <w:rPr>
          <w:color w:val="000000"/>
        </w:rPr>
      </w:pPr>
      <w:r>
        <w:rPr>
          <w:color w:val="000000"/>
        </w:rPr>
        <w:t>Természetes személy jogosult esetén legfeljebb az illető haláláig állhat fenn.</w:t>
      </w:r>
    </w:p>
    <w:p w14:paraId="234FB7C1" w14:textId="77777777" w:rsidR="00BF26A1" w:rsidRDefault="00BF26A1" w:rsidP="00CC66A3">
      <w:pPr>
        <w:jc w:val="both"/>
        <w:rPr>
          <w:color w:val="000000"/>
        </w:rPr>
      </w:pPr>
      <w:r>
        <w:rPr>
          <w:color w:val="000000"/>
        </w:rPr>
        <w:t>Jogi személy javára legfeljebb 50 évre engedhető.</w:t>
      </w:r>
    </w:p>
    <w:p w14:paraId="4449212F" w14:textId="77777777" w:rsidR="009D1518" w:rsidRDefault="00217C88" w:rsidP="009D1518">
      <w:pPr>
        <w:jc w:val="both"/>
        <w:rPr>
          <w:color w:val="000000"/>
        </w:rPr>
      </w:pPr>
      <w:r>
        <w:rPr>
          <w:color w:val="000000"/>
        </w:rPr>
        <w:t xml:space="preserve">A haszonélvezet leggyakrabban jogszabály alapján, özvegyi jogként jön létre. </w:t>
      </w:r>
      <w:r w:rsidR="009D1518" w:rsidRPr="009D1518">
        <w:rPr>
          <w:color w:val="000000"/>
        </w:rPr>
        <w:t>Az örökhagyó házastársát leszármazó örökös mellett megilleti</w:t>
      </w:r>
      <w:r w:rsidR="009D1518">
        <w:rPr>
          <w:color w:val="000000"/>
        </w:rPr>
        <w:t xml:space="preserve"> </w:t>
      </w:r>
      <w:r w:rsidR="009D1518" w:rsidRPr="009D1518">
        <w:rPr>
          <w:color w:val="000000"/>
        </w:rPr>
        <w:t xml:space="preserve">a </w:t>
      </w:r>
      <w:r w:rsidR="009D1518" w:rsidRPr="009D1518">
        <w:rPr>
          <w:b/>
          <w:color w:val="000000"/>
        </w:rPr>
        <w:t>holtig tartó haszonélvezeti jog</w:t>
      </w:r>
      <w:r w:rsidR="009D1518" w:rsidRPr="009D1518">
        <w:rPr>
          <w:color w:val="000000"/>
        </w:rPr>
        <w:t xml:space="preserve"> az örökhagyóval </w:t>
      </w:r>
      <w:r w:rsidR="009D1518" w:rsidRPr="009D1518">
        <w:rPr>
          <w:b/>
          <w:color w:val="000000"/>
        </w:rPr>
        <w:t>közösen lakott lakáson</w:t>
      </w:r>
      <w:r w:rsidR="009D1518" w:rsidRPr="009D1518">
        <w:rPr>
          <w:color w:val="000000"/>
        </w:rPr>
        <w:t xml:space="preserve"> és a hozzá tartozó berendezési tárgyakon.</w:t>
      </w:r>
    </w:p>
    <w:p w14:paraId="448AD926" w14:textId="77777777" w:rsidR="00BF26A1" w:rsidRDefault="00217C88" w:rsidP="00CC66A3">
      <w:pPr>
        <w:jc w:val="both"/>
        <w:rPr>
          <w:color w:val="000000"/>
        </w:rPr>
      </w:pPr>
      <w:r>
        <w:rPr>
          <w:color w:val="000000"/>
        </w:rPr>
        <w:lastRenderedPageBreak/>
        <w:t>Ez biztosítja az elhunyt személy házastársa részére, hogy továbbra is abban az ingatlanban lakhasson, amelyben együtt lakott volt házastársával.</w:t>
      </w:r>
      <w:r w:rsidR="009D1518">
        <w:rPr>
          <w:color w:val="000000"/>
        </w:rPr>
        <w:t xml:space="preserve"> Mindezt anélkül, hogy a tulajdonjogot is megszerezné, ami hátrányos volna a leszármazók számára.</w:t>
      </w:r>
    </w:p>
    <w:p w14:paraId="1DB94ED0" w14:textId="77777777" w:rsidR="00217C88" w:rsidRDefault="00217C88" w:rsidP="00CC66A3">
      <w:pPr>
        <w:jc w:val="both"/>
        <w:rPr>
          <w:color w:val="000000"/>
        </w:rPr>
      </w:pPr>
    </w:p>
    <w:p w14:paraId="69114A64" w14:textId="77777777" w:rsidR="00984DC9" w:rsidRPr="00984DC9" w:rsidRDefault="00984DC9" w:rsidP="00CC66A3">
      <w:pPr>
        <w:jc w:val="both"/>
        <w:rPr>
          <w:b/>
          <w:color w:val="000000"/>
        </w:rPr>
      </w:pPr>
      <w:r w:rsidRPr="00984DC9">
        <w:rPr>
          <w:b/>
          <w:color w:val="000000"/>
        </w:rPr>
        <w:t>Használat</w:t>
      </w:r>
    </w:p>
    <w:p w14:paraId="575FCD72" w14:textId="77777777" w:rsidR="00984DC9" w:rsidRDefault="00984DC9" w:rsidP="00CC66A3">
      <w:pPr>
        <w:jc w:val="both"/>
        <w:rPr>
          <w:color w:val="000000"/>
        </w:rPr>
      </w:pPr>
      <w:r>
        <w:rPr>
          <w:color w:val="000000"/>
        </w:rPr>
        <w:t xml:space="preserve">A használat tulajdonképpen korlátozott haszonélvezetet jelent. </w:t>
      </w:r>
    </w:p>
    <w:p w14:paraId="11597691" w14:textId="77777777" w:rsidR="00984DC9" w:rsidRDefault="00984DC9" w:rsidP="00CC66A3">
      <w:pPr>
        <w:jc w:val="both"/>
        <w:rPr>
          <w:rFonts w:ascii="Times" w:hAnsi="Times" w:cs="Times"/>
          <w:color w:val="000000"/>
        </w:rPr>
      </w:pPr>
      <w:r>
        <w:rPr>
          <w:rFonts w:ascii="Times" w:hAnsi="Times" w:cs="Times"/>
          <w:color w:val="000000"/>
        </w:rPr>
        <w:t xml:space="preserve">A használat jogánál fogva a jogosult a dolgot a saját, valamint vele </w:t>
      </w:r>
      <w:r w:rsidRPr="00984DC9">
        <w:rPr>
          <w:rFonts w:ascii="Times" w:hAnsi="Times" w:cs="Times"/>
          <w:color w:val="000000"/>
          <w:highlight w:val="yellow"/>
        </w:rPr>
        <w:t>együtt élő családtagjai</w:t>
      </w:r>
      <w:r>
        <w:rPr>
          <w:rFonts w:ascii="Times" w:hAnsi="Times" w:cs="Times"/>
          <w:color w:val="000000"/>
        </w:rPr>
        <w:t xml:space="preserve"> szükségleteit meg nem haladó mértékben </w:t>
      </w:r>
      <w:r w:rsidRPr="00E45924">
        <w:rPr>
          <w:rFonts w:ascii="Times" w:hAnsi="Times" w:cs="Times"/>
          <w:b/>
          <w:color w:val="000000"/>
        </w:rPr>
        <w:t>használhatja és hasznait szedheti</w:t>
      </w:r>
      <w:r>
        <w:rPr>
          <w:rFonts w:ascii="Times" w:hAnsi="Times" w:cs="Times"/>
          <w:color w:val="000000"/>
        </w:rPr>
        <w:t>.</w:t>
      </w:r>
    </w:p>
    <w:p w14:paraId="30265E96" w14:textId="77777777" w:rsidR="00984DC9" w:rsidRDefault="00984DC9" w:rsidP="00CC66A3">
      <w:pPr>
        <w:jc w:val="both"/>
        <w:rPr>
          <w:rFonts w:ascii="Times" w:hAnsi="Times" w:cs="Times"/>
          <w:color w:val="000000"/>
        </w:rPr>
      </w:pPr>
      <w:r>
        <w:rPr>
          <w:rFonts w:ascii="Times" w:hAnsi="Times" w:cs="Times"/>
          <w:color w:val="000000"/>
        </w:rPr>
        <w:t xml:space="preserve">A használat jogának gyakorlása </w:t>
      </w:r>
      <w:r w:rsidRPr="003D7A5F">
        <w:rPr>
          <w:rFonts w:ascii="Times" w:hAnsi="Times" w:cs="Times"/>
          <w:color w:val="000000"/>
          <w:highlight w:val="yellow"/>
        </w:rPr>
        <w:t>másnak nem engedhető át</w:t>
      </w:r>
      <w:r>
        <w:rPr>
          <w:rFonts w:ascii="Times" w:hAnsi="Times" w:cs="Times"/>
          <w:color w:val="000000"/>
        </w:rPr>
        <w:t>.</w:t>
      </w:r>
    </w:p>
    <w:p w14:paraId="4B076606" w14:textId="11ABBA34" w:rsidR="00057F8A" w:rsidRDefault="00057F8A" w:rsidP="00CC66A3">
      <w:pPr>
        <w:jc w:val="both"/>
        <w:rPr>
          <w:rFonts w:ascii="Times" w:hAnsi="Times" w:cs="Times"/>
          <w:color w:val="000000"/>
        </w:rPr>
      </w:pPr>
      <w:r w:rsidRPr="00057F8A">
        <w:rPr>
          <w:rFonts w:ascii="Times" w:hAnsi="Times" w:cs="Times"/>
          <w:b/>
          <w:color w:val="000000"/>
        </w:rPr>
        <w:t>Példa:</w:t>
      </w:r>
      <w:r>
        <w:rPr>
          <w:rFonts w:ascii="Times" w:hAnsi="Times" w:cs="Times"/>
          <w:color w:val="000000"/>
        </w:rPr>
        <w:t xml:space="preserve"> A bíróság általában használati jogot biztosít a korábbi lakásra vonatkozóan az elvált szülők közül annak, akinél a gyermeket elhelyezte (aki a szülői felügyeleti jogot gyakorolja). Ezt akkor is megteszi, ha a lakás tulajdonosa a másik volt házastárs, de csak akkor</w:t>
      </w:r>
      <w:r w:rsidR="009639F0">
        <w:rPr>
          <w:rFonts w:ascii="Times" w:hAnsi="Times" w:cs="Times"/>
          <w:color w:val="000000"/>
        </w:rPr>
        <w:t>,</w:t>
      </w:r>
      <w:r>
        <w:rPr>
          <w:rFonts w:ascii="Times" w:hAnsi="Times" w:cs="Times"/>
          <w:color w:val="000000"/>
        </w:rPr>
        <w:t xml:space="preserve"> ha a gondozó szülőnek a tulajdonában nincs másik lakás.</w:t>
      </w:r>
    </w:p>
    <w:p w14:paraId="75E1E398" w14:textId="77777777" w:rsidR="00984DC9" w:rsidRDefault="00984DC9" w:rsidP="00CC66A3">
      <w:pPr>
        <w:jc w:val="both"/>
        <w:rPr>
          <w:color w:val="000000"/>
        </w:rPr>
      </w:pPr>
    </w:p>
    <w:p w14:paraId="75E5423D" w14:textId="77777777" w:rsidR="00BF26A1" w:rsidRPr="00BF26A1" w:rsidRDefault="00BF26A1" w:rsidP="00CC66A3">
      <w:pPr>
        <w:jc w:val="both"/>
        <w:rPr>
          <w:b/>
          <w:color w:val="000000"/>
        </w:rPr>
      </w:pPr>
      <w:r w:rsidRPr="00BF26A1">
        <w:rPr>
          <w:b/>
          <w:color w:val="000000"/>
        </w:rPr>
        <w:t>Telki szolgalom</w:t>
      </w:r>
    </w:p>
    <w:p w14:paraId="772B2075" w14:textId="77777777" w:rsidR="00BF26A1" w:rsidRDefault="00BF26A1" w:rsidP="00CC66A3">
      <w:pPr>
        <w:jc w:val="both"/>
        <w:rPr>
          <w:rFonts w:ascii="Times" w:hAnsi="Times" w:cs="Times"/>
          <w:color w:val="000000"/>
        </w:rPr>
      </w:pPr>
      <w:r>
        <w:rPr>
          <w:rFonts w:ascii="Times" w:hAnsi="Times" w:cs="Times"/>
          <w:color w:val="000000"/>
        </w:rPr>
        <w:t xml:space="preserve">Telki szolgalom alapján az ingatlan mindenkori birtokosa </w:t>
      </w:r>
      <w:r w:rsidRPr="009625E0">
        <w:rPr>
          <w:rFonts w:ascii="Times" w:hAnsi="Times" w:cs="Times"/>
          <w:color w:val="000000"/>
          <w:highlight w:val="yellow"/>
        </w:rPr>
        <w:t>átjárás</w:t>
      </w:r>
      <w:r>
        <w:rPr>
          <w:rFonts w:ascii="Times" w:hAnsi="Times" w:cs="Times"/>
          <w:color w:val="000000"/>
        </w:rPr>
        <w:t xml:space="preserve">, </w:t>
      </w:r>
      <w:r w:rsidRPr="009625E0">
        <w:rPr>
          <w:rFonts w:ascii="Times" w:hAnsi="Times" w:cs="Times"/>
          <w:color w:val="000000"/>
          <w:highlight w:val="yellow"/>
        </w:rPr>
        <w:t>vízellátás</w:t>
      </w:r>
      <w:r>
        <w:rPr>
          <w:rFonts w:ascii="Times" w:hAnsi="Times" w:cs="Times"/>
          <w:color w:val="000000"/>
        </w:rPr>
        <w:t xml:space="preserve">, </w:t>
      </w:r>
      <w:r w:rsidRPr="009625E0">
        <w:rPr>
          <w:rFonts w:ascii="Times" w:hAnsi="Times" w:cs="Times"/>
          <w:color w:val="000000"/>
          <w:highlight w:val="yellow"/>
        </w:rPr>
        <w:t>vízelvezetés</w:t>
      </w:r>
      <w:r>
        <w:rPr>
          <w:rFonts w:ascii="Times" w:hAnsi="Times" w:cs="Times"/>
          <w:color w:val="000000"/>
        </w:rPr>
        <w:t xml:space="preserve"> stb. vagy más hasonló célra más ingatlanát meghatározott terjedelemben használhatja</w:t>
      </w:r>
      <w:r w:rsidR="002C0795">
        <w:rPr>
          <w:rFonts w:ascii="Times" w:hAnsi="Times" w:cs="Times"/>
          <w:color w:val="000000"/>
        </w:rPr>
        <w:t>.</w:t>
      </w:r>
    </w:p>
    <w:p w14:paraId="4C8923E9" w14:textId="77777777" w:rsidR="002C0795" w:rsidRDefault="002C0795" w:rsidP="00CC66A3">
      <w:pPr>
        <w:jc w:val="both"/>
        <w:rPr>
          <w:rFonts w:ascii="Times" w:hAnsi="Times" w:cs="Times"/>
          <w:color w:val="000000"/>
        </w:rPr>
      </w:pPr>
      <w:r>
        <w:rPr>
          <w:rFonts w:ascii="Times" w:hAnsi="Times" w:cs="Times"/>
          <w:color w:val="000000"/>
        </w:rPr>
        <w:t xml:space="preserve">Az egyik a </w:t>
      </w:r>
      <w:r w:rsidRPr="009625E0">
        <w:rPr>
          <w:rFonts w:ascii="Times" w:hAnsi="Times" w:cs="Times"/>
          <w:color w:val="000000"/>
          <w:highlight w:val="yellow"/>
        </w:rPr>
        <w:t>szolgáló telek</w:t>
      </w:r>
      <w:r>
        <w:rPr>
          <w:rFonts w:ascii="Times" w:hAnsi="Times" w:cs="Times"/>
          <w:color w:val="000000"/>
        </w:rPr>
        <w:t xml:space="preserve">, a másik az </w:t>
      </w:r>
      <w:r w:rsidRPr="009625E0">
        <w:rPr>
          <w:rFonts w:ascii="Times" w:hAnsi="Times" w:cs="Times"/>
          <w:color w:val="000000"/>
          <w:highlight w:val="yellow"/>
        </w:rPr>
        <w:t>uralkodó telek</w:t>
      </w:r>
      <w:r>
        <w:rPr>
          <w:rFonts w:ascii="Times" w:hAnsi="Times" w:cs="Times"/>
          <w:color w:val="000000"/>
        </w:rPr>
        <w:t>.</w:t>
      </w:r>
    </w:p>
    <w:p w14:paraId="443381C7" w14:textId="77777777" w:rsidR="002C0795" w:rsidRPr="002C0795" w:rsidRDefault="002C0795" w:rsidP="00CC66A3">
      <w:pPr>
        <w:jc w:val="both"/>
        <w:rPr>
          <w:rFonts w:ascii="Times" w:hAnsi="Times" w:cs="Times"/>
          <w:b/>
          <w:color w:val="000000"/>
        </w:rPr>
      </w:pPr>
      <w:r w:rsidRPr="002C0795">
        <w:rPr>
          <w:rFonts w:ascii="Times" w:hAnsi="Times" w:cs="Times"/>
          <w:b/>
          <w:color w:val="000000"/>
        </w:rPr>
        <w:t>Létrejötte</w:t>
      </w:r>
    </w:p>
    <w:p w14:paraId="07068ADC" w14:textId="77777777" w:rsidR="002C0795" w:rsidRDefault="002C0795" w:rsidP="00CC66A3">
      <w:pPr>
        <w:jc w:val="both"/>
        <w:rPr>
          <w:color w:val="000000"/>
        </w:rPr>
      </w:pPr>
      <w:r>
        <w:rPr>
          <w:color w:val="000000"/>
        </w:rPr>
        <w:t>Telki</w:t>
      </w:r>
      <w:r w:rsidR="00702656">
        <w:rPr>
          <w:color w:val="000000"/>
        </w:rPr>
        <w:t xml:space="preserve"> </w:t>
      </w:r>
      <w:r>
        <w:rPr>
          <w:color w:val="000000"/>
        </w:rPr>
        <w:t xml:space="preserve">szolgalom </w:t>
      </w:r>
      <w:r w:rsidRPr="00E867A3">
        <w:rPr>
          <w:b/>
          <w:color w:val="000000"/>
        </w:rPr>
        <w:t>szerződéssel</w:t>
      </w:r>
      <w:r>
        <w:rPr>
          <w:color w:val="000000"/>
        </w:rPr>
        <w:t xml:space="preserve"> vagy </w:t>
      </w:r>
      <w:r w:rsidRPr="00E867A3">
        <w:rPr>
          <w:b/>
          <w:color w:val="000000"/>
        </w:rPr>
        <w:t>elbirtoklással</w:t>
      </w:r>
      <w:r>
        <w:rPr>
          <w:color w:val="000000"/>
        </w:rPr>
        <w:t xml:space="preserve"> jön létre. Előbbi esetben az </w:t>
      </w:r>
      <w:r w:rsidRPr="00CF645E">
        <w:rPr>
          <w:rFonts w:ascii="Times" w:hAnsi="Times" w:cs="Times"/>
          <w:color w:val="000000"/>
        </w:rPr>
        <w:t>ingatlan-nyilvántartásba</w:t>
      </w:r>
      <w:r>
        <w:rPr>
          <w:rFonts w:ascii="Times" w:hAnsi="Times" w:cs="Times"/>
          <w:color w:val="000000"/>
        </w:rPr>
        <w:t xml:space="preserve"> be kell jegyezni.</w:t>
      </w:r>
    </w:p>
    <w:p w14:paraId="2109CC0D" w14:textId="77777777" w:rsidR="00BF26A1" w:rsidRDefault="00BF26A1" w:rsidP="00CC66A3">
      <w:pPr>
        <w:jc w:val="both"/>
        <w:rPr>
          <w:color w:val="000000"/>
        </w:rPr>
      </w:pPr>
    </w:p>
    <w:p w14:paraId="0FE5D60F" w14:textId="77777777" w:rsidR="00BF26A1" w:rsidRPr="00BF26A1" w:rsidRDefault="00BF26A1" w:rsidP="00652720">
      <w:pPr>
        <w:keepNext/>
        <w:jc w:val="both"/>
        <w:rPr>
          <w:b/>
          <w:color w:val="000000"/>
        </w:rPr>
      </w:pPr>
      <w:r w:rsidRPr="00BF26A1">
        <w:rPr>
          <w:b/>
          <w:color w:val="000000"/>
        </w:rPr>
        <w:t>Közérdekű használati jog</w:t>
      </w:r>
    </w:p>
    <w:p w14:paraId="7F51ADED" w14:textId="77777777" w:rsidR="00BF26A1" w:rsidRDefault="00BF26A1" w:rsidP="00CC66A3">
      <w:pPr>
        <w:jc w:val="both"/>
        <w:rPr>
          <w:rFonts w:ascii="Times" w:hAnsi="Times" w:cs="Times"/>
          <w:color w:val="000000"/>
        </w:rPr>
      </w:pPr>
      <w:r>
        <w:rPr>
          <w:rFonts w:ascii="Times" w:hAnsi="Times" w:cs="Times"/>
          <w:color w:val="000000"/>
        </w:rPr>
        <w:t xml:space="preserve">Ingatlanra közérdekből, a jogszabályban feljogosított személyek javára - </w:t>
      </w:r>
      <w:r w:rsidRPr="002C0795">
        <w:rPr>
          <w:rFonts w:ascii="Times" w:hAnsi="Times" w:cs="Times"/>
          <w:color w:val="000000"/>
          <w:highlight w:val="yellow"/>
        </w:rPr>
        <w:t>hatóság határozatával</w:t>
      </w:r>
      <w:r>
        <w:rPr>
          <w:rFonts w:ascii="Times" w:hAnsi="Times" w:cs="Times"/>
          <w:color w:val="000000"/>
        </w:rPr>
        <w:t xml:space="preserve"> - szolgalmat vagy más használati jogot lehet alapítani. A használati jog alapításáért a korlátozás mértékének megfelelő </w:t>
      </w:r>
      <w:r w:rsidRPr="00BF26A1">
        <w:rPr>
          <w:rFonts w:ascii="Times" w:hAnsi="Times" w:cs="Times"/>
          <w:color w:val="000000"/>
          <w:highlight w:val="yellow"/>
        </w:rPr>
        <w:t>kártalanítás</w:t>
      </w:r>
      <w:r>
        <w:rPr>
          <w:rFonts w:ascii="Times" w:hAnsi="Times" w:cs="Times"/>
          <w:color w:val="000000"/>
        </w:rPr>
        <w:t xml:space="preserve"> jár.</w:t>
      </w:r>
    </w:p>
    <w:p w14:paraId="7B8A4AF0" w14:textId="77777777" w:rsidR="00BF26A1" w:rsidRDefault="00BF26A1" w:rsidP="00CC66A3">
      <w:pPr>
        <w:jc w:val="both"/>
        <w:rPr>
          <w:color w:val="000000"/>
        </w:rPr>
      </w:pPr>
    </w:p>
    <w:p w14:paraId="0369E47C" w14:textId="77777777" w:rsidR="00691124" w:rsidRDefault="00691124" w:rsidP="00CC66A3">
      <w:pPr>
        <w:jc w:val="both"/>
        <w:rPr>
          <w:color w:val="000000"/>
        </w:rPr>
      </w:pPr>
    </w:p>
    <w:p w14:paraId="106F0FF0" w14:textId="77777777" w:rsidR="00691124" w:rsidRDefault="00691124" w:rsidP="00CC66A3">
      <w:pPr>
        <w:jc w:val="both"/>
        <w:rPr>
          <w:color w:val="000000"/>
        </w:rPr>
      </w:pPr>
    </w:p>
    <w:p w14:paraId="0FC32815" w14:textId="77777777" w:rsidR="00691124" w:rsidRDefault="00691124" w:rsidP="00691124">
      <w:pPr>
        <w:jc w:val="both"/>
        <w:rPr>
          <w:color w:val="000000"/>
        </w:rPr>
      </w:pPr>
      <w:r w:rsidRPr="00691124">
        <w:rPr>
          <w:b/>
          <w:color w:val="000000"/>
          <w:highlight w:val="yellow"/>
        </w:rPr>
        <w:t>Összefoglalás</w:t>
      </w:r>
      <w:r>
        <w:rPr>
          <w:color w:val="000000"/>
        </w:rPr>
        <w:t xml:space="preserve"> a tulajdonjog egyes részjogosítványairól</w:t>
      </w:r>
    </w:p>
    <w:p w14:paraId="4CE56274" w14:textId="77777777" w:rsidR="00691124" w:rsidRDefault="00691124" w:rsidP="00691124">
      <w:pPr>
        <w:jc w:val="both"/>
        <w:rPr>
          <w:color w:val="000000"/>
        </w:rPr>
      </w:pPr>
    </w:p>
    <w:p w14:paraId="16FED828" w14:textId="77777777" w:rsidR="00691124" w:rsidRDefault="00691124" w:rsidP="00691124">
      <w:pPr>
        <w:jc w:val="both"/>
        <w:rPr>
          <w:color w:val="000000"/>
        </w:rPr>
      </w:pPr>
      <w:r w:rsidRPr="00691124">
        <w:rPr>
          <w:color w:val="000000"/>
        </w:rPr>
        <w:t xml:space="preserve">A tulajdonost megilleti az a jog, hogy a dolog </w:t>
      </w:r>
      <w:r w:rsidRPr="00691124">
        <w:rPr>
          <w:color w:val="000000"/>
          <w:highlight w:val="yellow"/>
        </w:rPr>
        <w:t>birtok</w:t>
      </w:r>
      <w:r w:rsidRPr="00691124">
        <w:rPr>
          <w:color w:val="000000"/>
        </w:rPr>
        <w:t xml:space="preserve">át, </w:t>
      </w:r>
      <w:r w:rsidRPr="00691124">
        <w:rPr>
          <w:color w:val="000000"/>
          <w:highlight w:val="yellow"/>
        </w:rPr>
        <w:t>használat</w:t>
      </w:r>
      <w:r w:rsidRPr="00691124">
        <w:rPr>
          <w:color w:val="000000"/>
        </w:rPr>
        <w:t xml:space="preserve">át és </w:t>
      </w:r>
      <w:r w:rsidRPr="00691124">
        <w:rPr>
          <w:color w:val="000000"/>
          <w:highlight w:val="yellow"/>
        </w:rPr>
        <w:t>hasznai szedés</w:t>
      </w:r>
      <w:r w:rsidRPr="00691124">
        <w:rPr>
          <w:color w:val="000000"/>
        </w:rPr>
        <w:t xml:space="preserve">ének jogát másnak </w:t>
      </w:r>
      <w:r w:rsidRPr="00691124">
        <w:rPr>
          <w:color w:val="000000"/>
          <w:highlight w:val="yellow"/>
        </w:rPr>
        <w:t>átengedje</w:t>
      </w:r>
      <w:r w:rsidRPr="00691124">
        <w:rPr>
          <w:color w:val="000000"/>
        </w:rPr>
        <w:t xml:space="preserve">, a dolgot </w:t>
      </w:r>
      <w:r w:rsidRPr="00691124">
        <w:rPr>
          <w:color w:val="000000"/>
          <w:highlight w:val="yellow"/>
        </w:rPr>
        <w:t>biztosítékul adja</w:t>
      </w:r>
      <w:r w:rsidRPr="00691124">
        <w:rPr>
          <w:color w:val="000000"/>
        </w:rPr>
        <w:t xml:space="preserve">, vagy más módon </w:t>
      </w:r>
      <w:r w:rsidRPr="00691124">
        <w:rPr>
          <w:color w:val="000000"/>
          <w:highlight w:val="yellow"/>
        </w:rPr>
        <w:t>megterhelje</w:t>
      </w:r>
      <w:r w:rsidRPr="00691124">
        <w:rPr>
          <w:color w:val="000000"/>
        </w:rPr>
        <w:t xml:space="preserve">, továbbá, hogy tulajdonjogát másra </w:t>
      </w:r>
      <w:r w:rsidRPr="00691124">
        <w:rPr>
          <w:color w:val="000000"/>
          <w:highlight w:val="yellow"/>
        </w:rPr>
        <w:t>átruházza</w:t>
      </w:r>
      <w:r w:rsidRPr="00691124">
        <w:rPr>
          <w:color w:val="000000"/>
        </w:rPr>
        <w:t xml:space="preserve">, vagy azzal </w:t>
      </w:r>
      <w:r w:rsidRPr="00691124">
        <w:rPr>
          <w:color w:val="000000"/>
          <w:highlight w:val="yellow"/>
        </w:rPr>
        <w:t>felhagyjon</w:t>
      </w:r>
      <w:r>
        <w:rPr>
          <w:color w:val="000000"/>
        </w:rPr>
        <w:t xml:space="preserve"> (kivéve ingatlan esetén)</w:t>
      </w:r>
      <w:r w:rsidRPr="00691124">
        <w:rPr>
          <w:color w:val="000000"/>
        </w:rPr>
        <w:t xml:space="preserve">. </w:t>
      </w:r>
    </w:p>
    <w:p w14:paraId="49B72C1B" w14:textId="77777777" w:rsidR="00691124" w:rsidRPr="00691124" w:rsidRDefault="00691124" w:rsidP="00691124">
      <w:pPr>
        <w:jc w:val="both"/>
        <w:rPr>
          <w:color w:val="000000"/>
        </w:rPr>
      </w:pPr>
    </w:p>
    <w:p w14:paraId="1323DCC8" w14:textId="77777777" w:rsidR="00691124" w:rsidRDefault="00691124" w:rsidP="00691124">
      <w:pPr>
        <w:jc w:val="both"/>
        <w:rPr>
          <w:color w:val="000000"/>
        </w:rPr>
      </w:pPr>
      <w:r w:rsidRPr="00691124">
        <w:rPr>
          <w:color w:val="000000"/>
        </w:rPr>
        <w:t xml:space="preserve">A tulajdonos a dolog birtokát általában a használat és hasznok szedésének jogával együtt ruházza át. </w:t>
      </w:r>
      <w:r w:rsidRPr="00691124">
        <w:rPr>
          <w:b/>
          <w:color w:val="000000"/>
        </w:rPr>
        <w:t xml:space="preserve">Kizárólag a </w:t>
      </w:r>
      <w:r w:rsidRPr="00691124">
        <w:rPr>
          <w:b/>
          <w:color w:val="000000"/>
          <w:highlight w:val="yellow"/>
        </w:rPr>
        <w:t>birtok</w:t>
      </w:r>
      <w:r w:rsidRPr="00691124">
        <w:rPr>
          <w:b/>
          <w:color w:val="000000"/>
        </w:rPr>
        <w:t xml:space="preserve"> átengedéséről van szó</w:t>
      </w:r>
      <w:r w:rsidRPr="00691124">
        <w:rPr>
          <w:color w:val="000000"/>
        </w:rPr>
        <w:t xml:space="preserve"> </w:t>
      </w:r>
      <w:r w:rsidRPr="00691124">
        <w:rPr>
          <w:color w:val="000000"/>
          <w:highlight w:val="yellow"/>
        </w:rPr>
        <w:t>letétbeadás</w:t>
      </w:r>
      <w:r w:rsidRPr="00691124">
        <w:rPr>
          <w:color w:val="000000"/>
        </w:rPr>
        <w:t xml:space="preserve">, </w:t>
      </w:r>
      <w:r w:rsidRPr="00691124">
        <w:rPr>
          <w:color w:val="000000"/>
          <w:highlight w:val="yellow"/>
        </w:rPr>
        <w:t>kézizálog</w:t>
      </w:r>
      <w:r w:rsidRPr="00691124">
        <w:rPr>
          <w:color w:val="000000"/>
        </w:rPr>
        <w:t xml:space="preserve"> esetén.</w:t>
      </w:r>
      <w:r w:rsidR="003D0DD2">
        <w:rPr>
          <w:color w:val="000000"/>
        </w:rPr>
        <w:t xml:space="preserve"> Ebben az esetben tehát a birtokos a dolgot </w:t>
      </w:r>
      <w:r w:rsidR="003D0DD2" w:rsidRPr="003D0DD2">
        <w:rPr>
          <w:color w:val="000000"/>
          <w:highlight w:val="yellow"/>
        </w:rPr>
        <w:t>nem használhatja</w:t>
      </w:r>
      <w:r w:rsidR="003D0DD2">
        <w:rPr>
          <w:color w:val="000000"/>
        </w:rPr>
        <w:t>.</w:t>
      </w:r>
    </w:p>
    <w:p w14:paraId="61D99762" w14:textId="77777777" w:rsidR="00691124" w:rsidRPr="00691124" w:rsidRDefault="00691124" w:rsidP="00691124">
      <w:pPr>
        <w:jc w:val="both"/>
        <w:rPr>
          <w:color w:val="000000"/>
        </w:rPr>
      </w:pPr>
    </w:p>
    <w:p w14:paraId="73916350" w14:textId="77777777" w:rsidR="00691124" w:rsidRDefault="00691124" w:rsidP="00691124">
      <w:pPr>
        <w:jc w:val="both"/>
        <w:rPr>
          <w:color w:val="000000"/>
        </w:rPr>
      </w:pPr>
      <w:r w:rsidRPr="00691124">
        <w:rPr>
          <w:color w:val="000000"/>
        </w:rPr>
        <w:t xml:space="preserve">A dolog </w:t>
      </w:r>
      <w:r w:rsidRPr="00691124">
        <w:rPr>
          <w:b/>
          <w:color w:val="000000"/>
          <w:highlight w:val="yellow"/>
        </w:rPr>
        <w:t>használat</w:t>
      </w:r>
      <w:r w:rsidRPr="00691124">
        <w:rPr>
          <w:b/>
          <w:color w:val="000000"/>
        </w:rPr>
        <w:t>i jogát</w:t>
      </w:r>
      <w:r w:rsidRPr="00691124">
        <w:rPr>
          <w:color w:val="000000"/>
        </w:rPr>
        <w:t xml:space="preserve"> a tulajdonos </w:t>
      </w:r>
      <w:r w:rsidRPr="00691124">
        <w:rPr>
          <w:color w:val="000000"/>
          <w:highlight w:val="yellow"/>
        </w:rPr>
        <w:t>bérlet</w:t>
      </w:r>
      <w:r w:rsidRPr="00691124">
        <w:rPr>
          <w:color w:val="000000"/>
        </w:rPr>
        <w:t xml:space="preserve">, </w:t>
      </w:r>
      <w:r w:rsidRPr="00691124">
        <w:rPr>
          <w:color w:val="000000"/>
          <w:highlight w:val="yellow"/>
        </w:rPr>
        <w:t>haszonkölcsön</w:t>
      </w:r>
      <w:r w:rsidRPr="00691124">
        <w:rPr>
          <w:color w:val="000000"/>
        </w:rPr>
        <w:t xml:space="preserve"> esetében engedi át, illetve az ingatlan egy részének használatát </w:t>
      </w:r>
      <w:r w:rsidRPr="00691124">
        <w:rPr>
          <w:color w:val="000000"/>
          <w:highlight w:val="yellow"/>
        </w:rPr>
        <w:t>telki szolgalom</w:t>
      </w:r>
      <w:r w:rsidRPr="00691124">
        <w:rPr>
          <w:color w:val="000000"/>
        </w:rPr>
        <w:t xml:space="preserve"> esetében.</w:t>
      </w:r>
    </w:p>
    <w:p w14:paraId="2B9BF6AA" w14:textId="77777777" w:rsidR="00691124" w:rsidRPr="00691124" w:rsidRDefault="00691124" w:rsidP="00691124">
      <w:pPr>
        <w:jc w:val="both"/>
        <w:rPr>
          <w:color w:val="000000"/>
        </w:rPr>
      </w:pPr>
    </w:p>
    <w:p w14:paraId="1952A250" w14:textId="77777777" w:rsidR="00691124" w:rsidRDefault="00691124" w:rsidP="00691124">
      <w:pPr>
        <w:jc w:val="both"/>
        <w:rPr>
          <w:color w:val="000000"/>
        </w:rPr>
      </w:pPr>
      <w:r w:rsidRPr="00691124">
        <w:rPr>
          <w:color w:val="000000"/>
        </w:rPr>
        <w:t xml:space="preserve">A tulajdonos a használatot a </w:t>
      </w:r>
      <w:r w:rsidRPr="00691124">
        <w:rPr>
          <w:b/>
          <w:color w:val="000000"/>
          <w:highlight w:val="yellow"/>
        </w:rPr>
        <w:t>hasznok szedésének jogával</w:t>
      </w:r>
      <w:r w:rsidRPr="00691124">
        <w:rPr>
          <w:color w:val="000000"/>
        </w:rPr>
        <w:t xml:space="preserve"> együtt engedi át a </w:t>
      </w:r>
      <w:r w:rsidRPr="00602CA1">
        <w:rPr>
          <w:color w:val="000000"/>
          <w:highlight w:val="yellow"/>
        </w:rPr>
        <w:t>haszonélvezet</w:t>
      </w:r>
      <w:r w:rsidRPr="00691124">
        <w:rPr>
          <w:color w:val="000000"/>
        </w:rPr>
        <w:t xml:space="preserve">, a használat joga, és a </w:t>
      </w:r>
      <w:r w:rsidRPr="00602CA1">
        <w:rPr>
          <w:color w:val="000000"/>
          <w:highlight w:val="yellow"/>
        </w:rPr>
        <w:t>haszonbérlet</w:t>
      </w:r>
      <w:r w:rsidRPr="00691124">
        <w:rPr>
          <w:color w:val="000000"/>
        </w:rPr>
        <w:t xml:space="preserve"> esetében.</w:t>
      </w:r>
      <w:r>
        <w:rPr>
          <w:color w:val="000000"/>
        </w:rPr>
        <w:t xml:space="preserve"> A </w:t>
      </w:r>
      <w:r w:rsidRPr="00691124">
        <w:rPr>
          <w:color w:val="000000"/>
          <w:highlight w:val="yellow"/>
        </w:rPr>
        <w:t>haszonkölcsön</w:t>
      </w:r>
      <w:r>
        <w:rPr>
          <w:color w:val="000000"/>
        </w:rPr>
        <w:t xml:space="preserve"> esetében a haszonkölcsönbe vevő a hasznok szedésére nem jogosult </w:t>
      </w:r>
      <w:r w:rsidRPr="00691124">
        <w:rPr>
          <w:color w:val="000000"/>
          <w:highlight w:val="yellow"/>
        </w:rPr>
        <w:t>csak a használatra</w:t>
      </w:r>
      <w:r>
        <w:rPr>
          <w:color w:val="000000"/>
        </w:rPr>
        <w:t>.</w:t>
      </w:r>
    </w:p>
    <w:p w14:paraId="1229A6A4" w14:textId="77777777" w:rsidR="00691124" w:rsidRPr="00691124" w:rsidRDefault="00691124" w:rsidP="00691124">
      <w:pPr>
        <w:jc w:val="both"/>
        <w:rPr>
          <w:color w:val="000000"/>
        </w:rPr>
      </w:pPr>
    </w:p>
    <w:p w14:paraId="62EA914E" w14:textId="77777777" w:rsidR="00691124" w:rsidRDefault="00691124" w:rsidP="00691124">
      <w:pPr>
        <w:jc w:val="both"/>
        <w:rPr>
          <w:color w:val="000000"/>
        </w:rPr>
      </w:pPr>
      <w:r w:rsidRPr="00691124">
        <w:rPr>
          <w:color w:val="000000"/>
        </w:rPr>
        <w:t xml:space="preserve">A </w:t>
      </w:r>
      <w:r w:rsidRPr="00691124">
        <w:rPr>
          <w:b/>
          <w:color w:val="000000"/>
          <w:highlight w:val="yellow"/>
        </w:rPr>
        <w:t>földhasználat</w:t>
      </w:r>
      <w:r w:rsidRPr="00691124">
        <w:rPr>
          <w:color w:val="000000"/>
        </w:rPr>
        <w:t xml:space="preserve"> is a használati részjogosítvány átengedése </w:t>
      </w:r>
      <w:r w:rsidRPr="00691124">
        <w:rPr>
          <w:color w:val="000000"/>
          <w:highlight w:val="yellow"/>
        </w:rPr>
        <w:t>osztott tulajdon</w:t>
      </w:r>
      <w:r w:rsidRPr="00691124">
        <w:rPr>
          <w:color w:val="000000"/>
        </w:rPr>
        <w:t xml:space="preserve"> létesítése, fenntartása érdekében.</w:t>
      </w:r>
      <w:r>
        <w:rPr>
          <w:color w:val="000000"/>
        </w:rPr>
        <w:t xml:space="preserve"> (az </w:t>
      </w:r>
      <w:r w:rsidRPr="00691124">
        <w:rPr>
          <w:b/>
          <w:color w:val="000000"/>
        </w:rPr>
        <w:t>épület tulajdonosa és a földtulajdonos</w:t>
      </w:r>
      <w:r>
        <w:rPr>
          <w:color w:val="000000"/>
        </w:rPr>
        <w:t xml:space="preserve"> között)</w:t>
      </w:r>
    </w:p>
    <w:p w14:paraId="5BD55239" w14:textId="77777777" w:rsidR="00691124" w:rsidRPr="00691124" w:rsidRDefault="00691124" w:rsidP="00691124">
      <w:pPr>
        <w:jc w:val="both"/>
        <w:rPr>
          <w:color w:val="000000"/>
        </w:rPr>
      </w:pPr>
    </w:p>
    <w:p w14:paraId="21C03C56" w14:textId="77777777" w:rsidR="00691124" w:rsidRDefault="00691124" w:rsidP="00691124">
      <w:pPr>
        <w:jc w:val="both"/>
        <w:rPr>
          <w:color w:val="000000"/>
        </w:rPr>
      </w:pPr>
      <w:r w:rsidRPr="00691124">
        <w:rPr>
          <w:color w:val="000000"/>
        </w:rPr>
        <w:t xml:space="preserve">A dolog </w:t>
      </w:r>
      <w:r w:rsidRPr="00691124">
        <w:rPr>
          <w:b/>
          <w:color w:val="000000"/>
          <w:highlight w:val="yellow"/>
        </w:rPr>
        <w:t>megterhelése</w:t>
      </w:r>
      <w:r w:rsidRPr="00691124">
        <w:rPr>
          <w:color w:val="000000"/>
        </w:rPr>
        <w:t xml:space="preserve">, biztosítékul adása </w:t>
      </w:r>
      <w:r w:rsidRPr="00691124">
        <w:rPr>
          <w:color w:val="000000"/>
          <w:highlight w:val="yellow"/>
        </w:rPr>
        <w:t>zálogjog alapításával</w:t>
      </w:r>
      <w:r w:rsidRPr="00691124">
        <w:rPr>
          <w:color w:val="000000"/>
        </w:rPr>
        <w:t xml:space="preserve"> történhet.</w:t>
      </w:r>
    </w:p>
    <w:p w14:paraId="66D76ABC" w14:textId="77777777" w:rsidR="00691124" w:rsidRDefault="00691124" w:rsidP="00691124">
      <w:pPr>
        <w:jc w:val="both"/>
        <w:rPr>
          <w:color w:val="000000"/>
        </w:rPr>
      </w:pPr>
    </w:p>
    <w:p w14:paraId="712690AD" w14:textId="77777777" w:rsidR="00984DC9" w:rsidRPr="00984DC9" w:rsidRDefault="00984DC9" w:rsidP="00C37601">
      <w:pPr>
        <w:keepNext/>
        <w:jc w:val="both"/>
        <w:rPr>
          <w:b/>
          <w:color w:val="000000"/>
        </w:rPr>
      </w:pPr>
      <w:r w:rsidRPr="00984DC9">
        <w:rPr>
          <w:b/>
          <w:color w:val="000000"/>
        </w:rPr>
        <w:t>Ingatlan-nyilvántartás</w:t>
      </w:r>
    </w:p>
    <w:p w14:paraId="6F8929A4" w14:textId="77777777" w:rsidR="002C0795" w:rsidRDefault="00984DC9" w:rsidP="00CC66A3">
      <w:pPr>
        <w:jc w:val="both"/>
        <w:rPr>
          <w:color w:val="000000"/>
        </w:rPr>
      </w:pPr>
      <w:r>
        <w:rPr>
          <w:rFonts w:ascii="Times" w:hAnsi="Times" w:cs="Times"/>
          <w:color w:val="000000"/>
        </w:rPr>
        <w:t xml:space="preserve">Az ingatlan-nyilvántartás az ingatlanokra vonatkozó </w:t>
      </w:r>
      <w:r w:rsidRPr="00984DC9">
        <w:rPr>
          <w:rFonts w:ascii="Times" w:hAnsi="Times" w:cs="Times"/>
          <w:color w:val="000000"/>
          <w:highlight w:val="yellow"/>
        </w:rPr>
        <w:t>jogok és tények</w:t>
      </w:r>
      <w:r>
        <w:rPr>
          <w:rFonts w:ascii="Times" w:hAnsi="Times" w:cs="Times"/>
          <w:color w:val="000000"/>
        </w:rPr>
        <w:t xml:space="preserve"> nyilvános és közhiteles nyilvántartása.</w:t>
      </w:r>
    </w:p>
    <w:p w14:paraId="7C0F6EE3" w14:textId="77777777" w:rsidR="002C0795" w:rsidRDefault="00984DC9" w:rsidP="00CC66A3">
      <w:pPr>
        <w:jc w:val="both"/>
        <w:rPr>
          <w:color w:val="000000"/>
        </w:rPr>
      </w:pPr>
      <w:r>
        <w:rPr>
          <w:rFonts w:ascii="Times" w:hAnsi="Times" w:cs="Times"/>
          <w:color w:val="000000"/>
        </w:rPr>
        <w:t>Az ingatlan-nyilvántartási tulajdoni lap, illetve térkép tartalmát</w:t>
      </w:r>
      <w:r w:rsidR="00F636A9">
        <w:rPr>
          <w:rFonts w:ascii="Times" w:hAnsi="Times" w:cs="Times"/>
          <w:color w:val="000000"/>
        </w:rPr>
        <w:t xml:space="preserve"> bárki megismerheti.</w:t>
      </w:r>
    </w:p>
    <w:p w14:paraId="771DF379" w14:textId="77777777" w:rsidR="00984DC9" w:rsidRPr="00F636A9" w:rsidRDefault="00F636A9" w:rsidP="00CC66A3">
      <w:pPr>
        <w:jc w:val="both"/>
        <w:rPr>
          <w:b/>
          <w:color w:val="000000"/>
        </w:rPr>
      </w:pPr>
      <w:r w:rsidRPr="00F636A9">
        <w:rPr>
          <w:b/>
          <w:color w:val="000000"/>
        </w:rPr>
        <w:t>Okirati elv</w:t>
      </w:r>
    </w:p>
    <w:p w14:paraId="53125048" w14:textId="77777777" w:rsidR="00984DC9" w:rsidRDefault="00F636A9" w:rsidP="00CC66A3">
      <w:pPr>
        <w:jc w:val="both"/>
        <w:rPr>
          <w:color w:val="000000"/>
        </w:rPr>
      </w:pPr>
      <w:r>
        <w:rPr>
          <w:color w:val="000000"/>
        </w:rPr>
        <w:t xml:space="preserve">Jog és tény bejegyzésére csak jogszabályban </w:t>
      </w:r>
      <w:r w:rsidRPr="00F636A9">
        <w:rPr>
          <w:color w:val="000000"/>
          <w:highlight w:val="yellow"/>
        </w:rPr>
        <w:t>meghatározott okirat</w:t>
      </w:r>
      <w:r>
        <w:rPr>
          <w:color w:val="000000"/>
        </w:rPr>
        <w:t xml:space="preserve">, bírósági vagy hatósági </w:t>
      </w:r>
      <w:r w:rsidRPr="003D7A5F">
        <w:rPr>
          <w:color w:val="000000"/>
          <w:highlight w:val="yellow"/>
        </w:rPr>
        <w:t>határozat</w:t>
      </w:r>
      <w:r>
        <w:rPr>
          <w:color w:val="000000"/>
        </w:rPr>
        <w:t xml:space="preserve"> </w:t>
      </w:r>
      <w:r w:rsidRPr="00F636A9">
        <w:rPr>
          <w:color w:val="000000"/>
          <w:highlight w:val="yellow"/>
        </w:rPr>
        <w:t>alapján</w:t>
      </w:r>
      <w:r>
        <w:rPr>
          <w:color w:val="000000"/>
        </w:rPr>
        <w:t xml:space="preserve"> kerülhet sor. (pl. adásvételi szerződés, kisajátítási határozat, hatósági árverésről szóló határozat stb.)</w:t>
      </w:r>
    </w:p>
    <w:p w14:paraId="009EC695" w14:textId="77777777" w:rsidR="00F636A9" w:rsidRPr="00F636A9" w:rsidRDefault="00F636A9" w:rsidP="00CC66A3">
      <w:pPr>
        <w:jc w:val="both"/>
        <w:rPr>
          <w:b/>
          <w:color w:val="000000"/>
        </w:rPr>
      </w:pPr>
      <w:r w:rsidRPr="00F636A9">
        <w:rPr>
          <w:b/>
          <w:color w:val="000000"/>
        </w:rPr>
        <w:t>Bejegyzési elv</w:t>
      </w:r>
    </w:p>
    <w:p w14:paraId="6634EF3C" w14:textId="77777777" w:rsidR="00F636A9" w:rsidRDefault="00F636A9" w:rsidP="00CC66A3">
      <w:pPr>
        <w:jc w:val="both"/>
        <w:rPr>
          <w:color w:val="000000"/>
        </w:rPr>
      </w:pPr>
      <w:r>
        <w:rPr>
          <w:color w:val="000000"/>
        </w:rPr>
        <w:t xml:space="preserve">Egyes </w:t>
      </w:r>
      <w:r w:rsidRPr="00F636A9">
        <w:rPr>
          <w:color w:val="000000"/>
          <w:highlight w:val="yellow"/>
        </w:rPr>
        <w:t>jogok keletkezése</w:t>
      </w:r>
      <w:r>
        <w:rPr>
          <w:color w:val="000000"/>
        </w:rPr>
        <w:t xml:space="preserve">, megszűnése a tulajdoni lapra történő </w:t>
      </w:r>
      <w:r w:rsidRPr="00F636A9">
        <w:rPr>
          <w:color w:val="000000"/>
          <w:highlight w:val="yellow"/>
        </w:rPr>
        <w:t>bejegyzéssel</w:t>
      </w:r>
      <w:r>
        <w:rPr>
          <w:color w:val="000000"/>
        </w:rPr>
        <w:t xml:space="preserve"> megy végbe. Így a bejegyzés hozza létre a tulajdonjogot, földhasználati jogot, haszonélvezeti jogot, a használat jogát, a telki szolgalmi jogot és a jelzálogjogot.</w:t>
      </w:r>
    </w:p>
    <w:p w14:paraId="17CAB7FA" w14:textId="77777777" w:rsidR="00F636A9" w:rsidRDefault="00F636A9" w:rsidP="00CC66A3">
      <w:pPr>
        <w:jc w:val="both"/>
        <w:rPr>
          <w:color w:val="000000"/>
        </w:rPr>
      </w:pPr>
      <w:r>
        <w:rPr>
          <w:color w:val="000000"/>
        </w:rPr>
        <w:t xml:space="preserve">Ha egyes jogok, tények bejegyzése </w:t>
      </w:r>
      <w:r w:rsidR="0083220B">
        <w:rPr>
          <w:color w:val="000000"/>
        </w:rPr>
        <w:t xml:space="preserve">elmarad, azok jóhiszemű harmadik jogszerzővel szemben nem érvényesíthetők. </w:t>
      </w:r>
    </w:p>
    <w:p w14:paraId="5700B554" w14:textId="77777777" w:rsidR="00F636A9" w:rsidRDefault="0083220B" w:rsidP="00CC66A3">
      <w:pPr>
        <w:jc w:val="both"/>
        <w:rPr>
          <w:color w:val="000000"/>
        </w:rPr>
      </w:pPr>
      <w:r>
        <w:rPr>
          <w:rFonts w:ascii="Times" w:hAnsi="Times" w:cs="Times"/>
          <w:color w:val="000000"/>
        </w:rPr>
        <w:t xml:space="preserve">A bejegyzéssel a jog megszerzése (változása vagy megszűnése) közvetlenül áll be. </w:t>
      </w:r>
    </w:p>
    <w:p w14:paraId="51394A9B" w14:textId="77777777" w:rsidR="00F636A9" w:rsidRDefault="0083220B" w:rsidP="00CC66A3">
      <w:pPr>
        <w:jc w:val="both"/>
        <w:rPr>
          <w:rFonts w:ascii="Times" w:hAnsi="Times" w:cs="Times"/>
          <w:color w:val="000000"/>
        </w:rPr>
      </w:pPr>
      <w:r>
        <w:rPr>
          <w:rFonts w:ascii="Times" w:hAnsi="Times" w:cs="Times"/>
          <w:color w:val="000000"/>
        </w:rPr>
        <w:t xml:space="preserve">A </w:t>
      </w:r>
      <w:r w:rsidRPr="0083220B">
        <w:rPr>
          <w:rFonts w:ascii="Times" w:hAnsi="Times" w:cs="Times"/>
          <w:color w:val="000000"/>
          <w:highlight w:val="yellow"/>
        </w:rPr>
        <w:t>bejegyzéshez</w:t>
      </w:r>
      <w:r>
        <w:rPr>
          <w:rFonts w:ascii="Times" w:hAnsi="Times" w:cs="Times"/>
          <w:color w:val="000000"/>
        </w:rPr>
        <w:t xml:space="preserve"> a jogváltozásra irányuló jogcím és a korábbi bejegyzett jogosult </w:t>
      </w:r>
      <w:r w:rsidRPr="0083220B">
        <w:rPr>
          <w:rFonts w:ascii="Times" w:hAnsi="Times" w:cs="Times"/>
          <w:color w:val="000000"/>
          <w:highlight w:val="yellow"/>
        </w:rPr>
        <w:t>bejegyzési engedélye</w:t>
      </w:r>
      <w:r>
        <w:rPr>
          <w:rFonts w:ascii="Times" w:hAnsi="Times" w:cs="Times"/>
          <w:color w:val="000000"/>
        </w:rPr>
        <w:t xml:space="preserve"> (törlési engedélye) szükséges.</w:t>
      </w:r>
      <w:r w:rsidR="00A85B31">
        <w:rPr>
          <w:rFonts w:ascii="Times" w:hAnsi="Times" w:cs="Times"/>
          <w:color w:val="000000"/>
        </w:rPr>
        <w:t xml:space="preserve"> (Egy adásvételi szerződés alapján tehát még nem fogják az új tulajdonos tulajdonjogát bejegyezni, ahhoz szükséges még a korábbi tulajdonos bejegyzési engedélye is.)</w:t>
      </w:r>
    </w:p>
    <w:p w14:paraId="1DEFF626" w14:textId="77777777" w:rsidR="00A85B31" w:rsidRDefault="00A85B31" w:rsidP="00CC66A3">
      <w:pPr>
        <w:jc w:val="both"/>
        <w:rPr>
          <w:rFonts w:ascii="Times" w:hAnsi="Times" w:cs="Times"/>
          <w:color w:val="000000"/>
        </w:rPr>
      </w:pPr>
      <w:r>
        <w:rPr>
          <w:rFonts w:ascii="Times" w:hAnsi="Times" w:cs="Times"/>
          <w:color w:val="000000"/>
        </w:rPr>
        <w:t xml:space="preserve">A </w:t>
      </w:r>
      <w:r w:rsidRPr="00A85B31">
        <w:rPr>
          <w:rFonts w:ascii="Times" w:hAnsi="Times" w:cs="Times"/>
          <w:color w:val="000000"/>
          <w:highlight w:val="yellow"/>
        </w:rPr>
        <w:t>bejegyzés hatálya</w:t>
      </w:r>
      <w:r>
        <w:rPr>
          <w:rFonts w:ascii="Times" w:hAnsi="Times" w:cs="Times"/>
          <w:color w:val="000000"/>
        </w:rPr>
        <w:t xml:space="preserve"> az az időpont lesz, </w:t>
      </w:r>
      <w:r w:rsidRPr="00A85B31">
        <w:rPr>
          <w:rFonts w:ascii="Times" w:hAnsi="Times" w:cs="Times"/>
          <w:color w:val="000000"/>
          <w:highlight w:val="yellow"/>
        </w:rPr>
        <w:t>amikor a</w:t>
      </w:r>
      <w:r>
        <w:rPr>
          <w:rFonts w:ascii="Times" w:hAnsi="Times" w:cs="Times"/>
          <w:color w:val="000000"/>
        </w:rPr>
        <w:t xml:space="preserve"> </w:t>
      </w:r>
      <w:r w:rsidRPr="00A85B31">
        <w:rPr>
          <w:rFonts w:ascii="Times" w:hAnsi="Times" w:cs="Times"/>
          <w:color w:val="000000"/>
          <w:highlight w:val="yellow"/>
        </w:rPr>
        <w:t>kérelmet beadták</w:t>
      </w:r>
      <w:r>
        <w:rPr>
          <w:rFonts w:ascii="Times" w:hAnsi="Times" w:cs="Times"/>
          <w:color w:val="000000"/>
        </w:rPr>
        <w:t>. (Ez azt jelenti, hogy az ügyintézési idő nem befolyásolja a jog beálltát. Amikor a bejegyzés megtörténik</w:t>
      </w:r>
      <w:r w:rsidR="008B66D0">
        <w:rPr>
          <w:rFonts w:ascii="Times" w:hAnsi="Times" w:cs="Times"/>
          <w:color w:val="000000"/>
        </w:rPr>
        <w:t>, a jog visszamenőleges hatállyal áll be.</w:t>
      </w:r>
    </w:p>
    <w:p w14:paraId="19C2E17B" w14:textId="77777777" w:rsidR="008B66D0" w:rsidRDefault="008B66D0" w:rsidP="00CC66A3">
      <w:pPr>
        <w:jc w:val="both"/>
        <w:rPr>
          <w:rFonts w:ascii="Times" w:hAnsi="Times" w:cs="Times"/>
          <w:color w:val="000000"/>
        </w:rPr>
      </w:pPr>
      <w:r>
        <w:rPr>
          <w:rFonts w:ascii="Times" w:hAnsi="Times" w:cs="Times"/>
          <w:color w:val="000000"/>
        </w:rPr>
        <w:t>Ezért különös jelentősége van a kérelmek beadási idejének. Ez határozza meg a kérelmek rangsorát.</w:t>
      </w:r>
    </w:p>
    <w:p w14:paraId="6450DEB5" w14:textId="77777777" w:rsidR="00A85B31" w:rsidRDefault="00A85B31" w:rsidP="00CC66A3">
      <w:pPr>
        <w:jc w:val="both"/>
        <w:rPr>
          <w:rFonts w:ascii="Times" w:hAnsi="Times" w:cs="Times"/>
          <w:color w:val="000000"/>
        </w:rPr>
      </w:pPr>
    </w:p>
    <w:p w14:paraId="0D7CBA59" w14:textId="77777777" w:rsidR="0083220B" w:rsidRDefault="0083220B" w:rsidP="00CC66A3">
      <w:pPr>
        <w:jc w:val="both"/>
        <w:rPr>
          <w:rFonts w:ascii="Times" w:hAnsi="Times" w:cs="Times"/>
          <w:color w:val="000000"/>
        </w:rPr>
      </w:pPr>
    </w:p>
    <w:p w14:paraId="05058DBA" w14:textId="77777777" w:rsidR="0083220B" w:rsidRDefault="0083220B" w:rsidP="00CC66A3">
      <w:pPr>
        <w:jc w:val="both"/>
        <w:rPr>
          <w:color w:val="000000"/>
        </w:rPr>
      </w:pPr>
    </w:p>
    <w:p w14:paraId="411ABE2F" w14:textId="77777777" w:rsidR="00F636A9" w:rsidRPr="002065E8" w:rsidRDefault="00F636A9" w:rsidP="00CC66A3">
      <w:pPr>
        <w:jc w:val="both"/>
        <w:rPr>
          <w:color w:val="000000"/>
        </w:rPr>
      </w:pPr>
    </w:p>
    <w:sectPr w:rsidR="00F636A9" w:rsidRPr="002065E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12217" w14:textId="77777777" w:rsidR="001C49CB" w:rsidRDefault="001C49CB" w:rsidP="00ED461D">
      <w:r>
        <w:separator/>
      </w:r>
    </w:p>
  </w:endnote>
  <w:endnote w:type="continuationSeparator" w:id="0">
    <w:p w14:paraId="0F578F5B" w14:textId="77777777" w:rsidR="001C49CB" w:rsidRDefault="001C49CB" w:rsidP="00ED4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543488"/>
      <w:docPartObj>
        <w:docPartGallery w:val="Page Numbers (Bottom of Page)"/>
        <w:docPartUnique/>
      </w:docPartObj>
    </w:sdtPr>
    <w:sdtContent>
      <w:p w14:paraId="7454A2C9" w14:textId="77777777" w:rsidR="00BF26A1" w:rsidRDefault="00BF26A1">
        <w:pPr>
          <w:pStyle w:val="llb"/>
          <w:jc w:val="center"/>
        </w:pPr>
        <w:r>
          <w:fldChar w:fldCharType="begin"/>
        </w:r>
        <w:r>
          <w:instrText>PAGE   \* MERGEFORMAT</w:instrText>
        </w:r>
        <w:r>
          <w:fldChar w:fldCharType="separate"/>
        </w:r>
        <w:r w:rsidR="00602CA1">
          <w:rPr>
            <w:noProof/>
          </w:rPr>
          <w:t>5</w:t>
        </w:r>
        <w:r>
          <w:fldChar w:fldCharType="end"/>
        </w:r>
      </w:p>
    </w:sdtContent>
  </w:sdt>
  <w:p w14:paraId="6DF5E4FD" w14:textId="77777777" w:rsidR="00BF26A1" w:rsidRDefault="00BF26A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90514" w14:textId="77777777" w:rsidR="001C49CB" w:rsidRDefault="001C49CB" w:rsidP="00ED461D">
      <w:r>
        <w:separator/>
      </w:r>
    </w:p>
  </w:footnote>
  <w:footnote w:type="continuationSeparator" w:id="0">
    <w:p w14:paraId="2D7837DA" w14:textId="77777777" w:rsidR="001C49CB" w:rsidRDefault="001C49CB" w:rsidP="00ED4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5C1B"/>
    <w:multiLevelType w:val="hybridMultilevel"/>
    <w:tmpl w:val="65141A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40D406B"/>
    <w:multiLevelType w:val="hybridMultilevel"/>
    <w:tmpl w:val="FDC055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9862690"/>
    <w:multiLevelType w:val="hybridMultilevel"/>
    <w:tmpl w:val="F08A96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B6C28E6"/>
    <w:multiLevelType w:val="hybridMultilevel"/>
    <w:tmpl w:val="742C41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EA4372E"/>
    <w:multiLevelType w:val="hybridMultilevel"/>
    <w:tmpl w:val="6696FF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0906C73"/>
    <w:multiLevelType w:val="hybridMultilevel"/>
    <w:tmpl w:val="625A9C36"/>
    <w:lvl w:ilvl="0" w:tplc="40B4A048">
      <w:start w:val="2"/>
      <w:numFmt w:val="bullet"/>
      <w:lvlText w:val="-"/>
      <w:lvlJc w:val="left"/>
      <w:pPr>
        <w:ind w:left="720" w:hanging="360"/>
      </w:pPr>
      <w:rPr>
        <w:rFonts w:ascii="Times" w:eastAsia="Times New Roman" w:hAnsi="Times" w:cs="Time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84C34EE"/>
    <w:multiLevelType w:val="hybridMultilevel"/>
    <w:tmpl w:val="E8A82D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A216F60"/>
    <w:multiLevelType w:val="hybridMultilevel"/>
    <w:tmpl w:val="CAC8D18C"/>
    <w:lvl w:ilvl="0" w:tplc="40B4A048">
      <w:start w:val="2"/>
      <w:numFmt w:val="bullet"/>
      <w:lvlText w:val="-"/>
      <w:lvlJc w:val="left"/>
      <w:pPr>
        <w:ind w:left="720" w:hanging="360"/>
      </w:pPr>
      <w:rPr>
        <w:rFonts w:ascii="Times" w:eastAsia="Times New Roman" w:hAnsi="Times" w:cs="Time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A442A71"/>
    <w:multiLevelType w:val="hybridMultilevel"/>
    <w:tmpl w:val="3990C3D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1F636BE"/>
    <w:multiLevelType w:val="hybridMultilevel"/>
    <w:tmpl w:val="C1FEA296"/>
    <w:lvl w:ilvl="0" w:tplc="40B4A048">
      <w:start w:val="2"/>
      <w:numFmt w:val="bullet"/>
      <w:lvlText w:val="-"/>
      <w:lvlJc w:val="left"/>
      <w:pPr>
        <w:ind w:left="720" w:hanging="360"/>
      </w:pPr>
      <w:rPr>
        <w:rFonts w:ascii="Times" w:eastAsia="Times New Roman" w:hAnsi="Times" w:cs="Time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4FA67E3"/>
    <w:multiLevelType w:val="hybridMultilevel"/>
    <w:tmpl w:val="D68C79CC"/>
    <w:lvl w:ilvl="0" w:tplc="845E7C88">
      <w:numFmt w:val="bullet"/>
      <w:lvlText w:val="-"/>
      <w:lvlJc w:val="left"/>
      <w:pPr>
        <w:ind w:left="720" w:hanging="360"/>
      </w:pPr>
      <w:rPr>
        <w:rFonts w:ascii="Times" w:eastAsia="Times New Roman" w:hAnsi="Times" w:cs="Time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0462796">
    <w:abstractNumId w:val="2"/>
  </w:num>
  <w:num w:numId="2" w16cid:durableId="851921662">
    <w:abstractNumId w:val="1"/>
  </w:num>
  <w:num w:numId="3" w16cid:durableId="1498689381">
    <w:abstractNumId w:val="8"/>
  </w:num>
  <w:num w:numId="4" w16cid:durableId="927887447">
    <w:abstractNumId w:val="6"/>
  </w:num>
  <w:num w:numId="5" w16cid:durableId="463738467">
    <w:abstractNumId w:val="10"/>
  </w:num>
  <w:num w:numId="6" w16cid:durableId="1589119724">
    <w:abstractNumId w:val="4"/>
  </w:num>
  <w:num w:numId="7" w16cid:durableId="1648896456">
    <w:abstractNumId w:val="3"/>
  </w:num>
  <w:num w:numId="8" w16cid:durableId="77220276">
    <w:abstractNumId w:val="0"/>
  </w:num>
  <w:num w:numId="9" w16cid:durableId="351077758">
    <w:abstractNumId w:val="5"/>
  </w:num>
  <w:num w:numId="10" w16cid:durableId="1398472795">
    <w:abstractNumId w:val="9"/>
  </w:num>
  <w:num w:numId="11" w16cid:durableId="155885444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8E7"/>
    <w:rsid w:val="00000146"/>
    <w:rsid w:val="00010383"/>
    <w:rsid w:val="000130F1"/>
    <w:rsid w:val="00013E22"/>
    <w:rsid w:val="000153CE"/>
    <w:rsid w:val="00020233"/>
    <w:rsid w:val="00023687"/>
    <w:rsid w:val="00030721"/>
    <w:rsid w:val="00031508"/>
    <w:rsid w:val="00031DCA"/>
    <w:rsid w:val="000359CB"/>
    <w:rsid w:val="000376E0"/>
    <w:rsid w:val="00053230"/>
    <w:rsid w:val="00053877"/>
    <w:rsid w:val="00057F8A"/>
    <w:rsid w:val="000613EB"/>
    <w:rsid w:val="00062F2A"/>
    <w:rsid w:val="0006387C"/>
    <w:rsid w:val="00065779"/>
    <w:rsid w:val="00066D51"/>
    <w:rsid w:val="00067ADA"/>
    <w:rsid w:val="00070C16"/>
    <w:rsid w:val="00082B5A"/>
    <w:rsid w:val="00085DBB"/>
    <w:rsid w:val="0008611E"/>
    <w:rsid w:val="00090193"/>
    <w:rsid w:val="00091306"/>
    <w:rsid w:val="00094B46"/>
    <w:rsid w:val="00097C90"/>
    <w:rsid w:val="000A188A"/>
    <w:rsid w:val="000A2D47"/>
    <w:rsid w:val="000B14BE"/>
    <w:rsid w:val="000B2D09"/>
    <w:rsid w:val="000B3F36"/>
    <w:rsid w:val="000D274E"/>
    <w:rsid w:val="000D5BEE"/>
    <w:rsid w:val="000D5C5A"/>
    <w:rsid w:val="000D75B4"/>
    <w:rsid w:val="000D76DB"/>
    <w:rsid w:val="000E038A"/>
    <w:rsid w:val="000E07A9"/>
    <w:rsid w:val="000E2172"/>
    <w:rsid w:val="000E5512"/>
    <w:rsid w:val="000F0BF5"/>
    <w:rsid w:val="000F2713"/>
    <w:rsid w:val="000F7D08"/>
    <w:rsid w:val="00100D0E"/>
    <w:rsid w:val="00106670"/>
    <w:rsid w:val="00114A60"/>
    <w:rsid w:val="00126495"/>
    <w:rsid w:val="00150E45"/>
    <w:rsid w:val="001516ED"/>
    <w:rsid w:val="00152A27"/>
    <w:rsid w:val="00166A77"/>
    <w:rsid w:val="00167E0C"/>
    <w:rsid w:val="00167EDB"/>
    <w:rsid w:val="0017013C"/>
    <w:rsid w:val="00173491"/>
    <w:rsid w:val="00175BA7"/>
    <w:rsid w:val="0018017D"/>
    <w:rsid w:val="00181EC4"/>
    <w:rsid w:val="00195ECF"/>
    <w:rsid w:val="00196183"/>
    <w:rsid w:val="001A3B6E"/>
    <w:rsid w:val="001C49CB"/>
    <w:rsid w:val="001C75DF"/>
    <w:rsid w:val="001D1D37"/>
    <w:rsid w:val="001D360F"/>
    <w:rsid w:val="001E73F1"/>
    <w:rsid w:val="001F0352"/>
    <w:rsid w:val="001F0F47"/>
    <w:rsid w:val="001F3168"/>
    <w:rsid w:val="001F48DD"/>
    <w:rsid w:val="002065E8"/>
    <w:rsid w:val="00210357"/>
    <w:rsid w:val="0021409C"/>
    <w:rsid w:val="00215FB9"/>
    <w:rsid w:val="00217368"/>
    <w:rsid w:val="00217C88"/>
    <w:rsid w:val="00220808"/>
    <w:rsid w:val="0022403D"/>
    <w:rsid w:val="00226780"/>
    <w:rsid w:val="00231222"/>
    <w:rsid w:val="002415C0"/>
    <w:rsid w:val="00245E4E"/>
    <w:rsid w:val="00255456"/>
    <w:rsid w:val="0026307D"/>
    <w:rsid w:val="002652CB"/>
    <w:rsid w:val="00267DAB"/>
    <w:rsid w:val="002721C2"/>
    <w:rsid w:val="00272220"/>
    <w:rsid w:val="00273E84"/>
    <w:rsid w:val="0027407E"/>
    <w:rsid w:val="0027599E"/>
    <w:rsid w:val="00287ED5"/>
    <w:rsid w:val="002927D9"/>
    <w:rsid w:val="00293FBF"/>
    <w:rsid w:val="002A0F1E"/>
    <w:rsid w:val="002A2D0E"/>
    <w:rsid w:val="002A2F74"/>
    <w:rsid w:val="002A3274"/>
    <w:rsid w:val="002A41C6"/>
    <w:rsid w:val="002B6370"/>
    <w:rsid w:val="002C0229"/>
    <w:rsid w:val="002C0795"/>
    <w:rsid w:val="002C1160"/>
    <w:rsid w:val="002C32F1"/>
    <w:rsid w:val="002C4EA0"/>
    <w:rsid w:val="002D38FC"/>
    <w:rsid w:val="002D6BBF"/>
    <w:rsid w:val="002D75CC"/>
    <w:rsid w:val="002D7DAD"/>
    <w:rsid w:val="002D7F0B"/>
    <w:rsid w:val="002E09F3"/>
    <w:rsid w:val="002E1C5D"/>
    <w:rsid w:val="002E421C"/>
    <w:rsid w:val="002E7466"/>
    <w:rsid w:val="002F0829"/>
    <w:rsid w:val="002F25DB"/>
    <w:rsid w:val="002F66EE"/>
    <w:rsid w:val="003017F3"/>
    <w:rsid w:val="003042C1"/>
    <w:rsid w:val="00305C24"/>
    <w:rsid w:val="00305D2F"/>
    <w:rsid w:val="00307AF2"/>
    <w:rsid w:val="00313AAF"/>
    <w:rsid w:val="00314F8E"/>
    <w:rsid w:val="00321707"/>
    <w:rsid w:val="003233FC"/>
    <w:rsid w:val="0033030A"/>
    <w:rsid w:val="00333284"/>
    <w:rsid w:val="003434B2"/>
    <w:rsid w:val="00344877"/>
    <w:rsid w:val="00354E11"/>
    <w:rsid w:val="00377F79"/>
    <w:rsid w:val="00384915"/>
    <w:rsid w:val="00384D04"/>
    <w:rsid w:val="00385472"/>
    <w:rsid w:val="00385AFA"/>
    <w:rsid w:val="0038786D"/>
    <w:rsid w:val="00394289"/>
    <w:rsid w:val="0039630F"/>
    <w:rsid w:val="003A73ED"/>
    <w:rsid w:val="003A750E"/>
    <w:rsid w:val="003B10CB"/>
    <w:rsid w:val="003B3D75"/>
    <w:rsid w:val="003B3F67"/>
    <w:rsid w:val="003B4B68"/>
    <w:rsid w:val="003D002F"/>
    <w:rsid w:val="003D0DD2"/>
    <w:rsid w:val="003D647F"/>
    <w:rsid w:val="003D7A5F"/>
    <w:rsid w:val="003D7FE4"/>
    <w:rsid w:val="003E43D9"/>
    <w:rsid w:val="003E7E35"/>
    <w:rsid w:val="003F2356"/>
    <w:rsid w:val="003F3A70"/>
    <w:rsid w:val="003F6597"/>
    <w:rsid w:val="003F7E73"/>
    <w:rsid w:val="00403D41"/>
    <w:rsid w:val="00404854"/>
    <w:rsid w:val="004057D8"/>
    <w:rsid w:val="00405F89"/>
    <w:rsid w:val="004069D1"/>
    <w:rsid w:val="00412310"/>
    <w:rsid w:val="0041495A"/>
    <w:rsid w:val="004202D3"/>
    <w:rsid w:val="004205A8"/>
    <w:rsid w:val="00421E6F"/>
    <w:rsid w:val="004222FC"/>
    <w:rsid w:val="00423E1F"/>
    <w:rsid w:val="0042536D"/>
    <w:rsid w:val="00436FF8"/>
    <w:rsid w:val="0043787E"/>
    <w:rsid w:val="0044114E"/>
    <w:rsid w:val="00443414"/>
    <w:rsid w:val="0045160C"/>
    <w:rsid w:val="00451BED"/>
    <w:rsid w:val="00454956"/>
    <w:rsid w:val="00461022"/>
    <w:rsid w:val="00461D70"/>
    <w:rsid w:val="00464C97"/>
    <w:rsid w:val="00466026"/>
    <w:rsid w:val="004668D3"/>
    <w:rsid w:val="00472DC2"/>
    <w:rsid w:val="00474391"/>
    <w:rsid w:val="00480B1C"/>
    <w:rsid w:val="00484BC4"/>
    <w:rsid w:val="00485046"/>
    <w:rsid w:val="004872FE"/>
    <w:rsid w:val="00487B1D"/>
    <w:rsid w:val="00490CB3"/>
    <w:rsid w:val="0049244D"/>
    <w:rsid w:val="00492A2A"/>
    <w:rsid w:val="004949D7"/>
    <w:rsid w:val="004A0700"/>
    <w:rsid w:val="004A096F"/>
    <w:rsid w:val="004A4051"/>
    <w:rsid w:val="004A4289"/>
    <w:rsid w:val="004A4973"/>
    <w:rsid w:val="004A51DA"/>
    <w:rsid w:val="004A6460"/>
    <w:rsid w:val="004B377B"/>
    <w:rsid w:val="004D0010"/>
    <w:rsid w:val="004D4F00"/>
    <w:rsid w:val="004D7861"/>
    <w:rsid w:val="004E746D"/>
    <w:rsid w:val="004F4A05"/>
    <w:rsid w:val="004F603D"/>
    <w:rsid w:val="005061A8"/>
    <w:rsid w:val="00507798"/>
    <w:rsid w:val="005119EF"/>
    <w:rsid w:val="0051436B"/>
    <w:rsid w:val="005147DE"/>
    <w:rsid w:val="005171B8"/>
    <w:rsid w:val="005246D2"/>
    <w:rsid w:val="00525602"/>
    <w:rsid w:val="005277BB"/>
    <w:rsid w:val="005305E3"/>
    <w:rsid w:val="00543734"/>
    <w:rsid w:val="00550BA2"/>
    <w:rsid w:val="00553069"/>
    <w:rsid w:val="0055353F"/>
    <w:rsid w:val="00553A5F"/>
    <w:rsid w:val="0056469B"/>
    <w:rsid w:val="0056534C"/>
    <w:rsid w:val="00567C8B"/>
    <w:rsid w:val="0057242F"/>
    <w:rsid w:val="005762EB"/>
    <w:rsid w:val="00577B6C"/>
    <w:rsid w:val="005808CA"/>
    <w:rsid w:val="00597648"/>
    <w:rsid w:val="00597A74"/>
    <w:rsid w:val="00597BA6"/>
    <w:rsid w:val="005A1C12"/>
    <w:rsid w:val="005A2D6D"/>
    <w:rsid w:val="005A4368"/>
    <w:rsid w:val="005A6352"/>
    <w:rsid w:val="005B0909"/>
    <w:rsid w:val="005B2231"/>
    <w:rsid w:val="005C415E"/>
    <w:rsid w:val="005C4D00"/>
    <w:rsid w:val="005D2D76"/>
    <w:rsid w:val="005E4322"/>
    <w:rsid w:val="005E6CB2"/>
    <w:rsid w:val="005E76BB"/>
    <w:rsid w:val="005F2F31"/>
    <w:rsid w:val="005F34A6"/>
    <w:rsid w:val="005F43D0"/>
    <w:rsid w:val="005F4EFE"/>
    <w:rsid w:val="00602168"/>
    <w:rsid w:val="00602CA1"/>
    <w:rsid w:val="00611967"/>
    <w:rsid w:val="00612525"/>
    <w:rsid w:val="00617762"/>
    <w:rsid w:val="0062166F"/>
    <w:rsid w:val="0062252F"/>
    <w:rsid w:val="006235DF"/>
    <w:rsid w:val="006266B5"/>
    <w:rsid w:val="00626888"/>
    <w:rsid w:val="0063132D"/>
    <w:rsid w:val="00633DD0"/>
    <w:rsid w:val="0064769D"/>
    <w:rsid w:val="006507CB"/>
    <w:rsid w:val="00652720"/>
    <w:rsid w:val="0065299A"/>
    <w:rsid w:val="00653039"/>
    <w:rsid w:val="00655CB7"/>
    <w:rsid w:val="00661184"/>
    <w:rsid w:val="0066371C"/>
    <w:rsid w:val="006659C1"/>
    <w:rsid w:val="006836AF"/>
    <w:rsid w:val="00684507"/>
    <w:rsid w:val="00691124"/>
    <w:rsid w:val="0069456E"/>
    <w:rsid w:val="006A1FC9"/>
    <w:rsid w:val="006A2EA4"/>
    <w:rsid w:val="006A3D73"/>
    <w:rsid w:val="006A6D9F"/>
    <w:rsid w:val="006B19A3"/>
    <w:rsid w:val="006B3DD3"/>
    <w:rsid w:val="006B503D"/>
    <w:rsid w:val="006B7F3D"/>
    <w:rsid w:val="006C290A"/>
    <w:rsid w:val="006D16B0"/>
    <w:rsid w:val="006D22D9"/>
    <w:rsid w:val="006D48BC"/>
    <w:rsid w:val="006E3DBB"/>
    <w:rsid w:val="006E3DF2"/>
    <w:rsid w:val="006F1610"/>
    <w:rsid w:val="006F2FB3"/>
    <w:rsid w:val="006F48D4"/>
    <w:rsid w:val="006F7023"/>
    <w:rsid w:val="006F7309"/>
    <w:rsid w:val="00700BB5"/>
    <w:rsid w:val="00702656"/>
    <w:rsid w:val="0070331E"/>
    <w:rsid w:val="00705C6E"/>
    <w:rsid w:val="00710D32"/>
    <w:rsid w:val="00712E95"/>
    <w:rsid w:val="00713760"/>
    <w:rsid w:val="00720D6A"/>
    <w:rsid w:val="007271CD"/>
    <w:rsid w:val="007304D5"/>
    <w:rsid w:val="00741EF9"/>
    <w:rsid w:val="00741F4F"/>
    <w:rsid w:val="00742C7A"/>
    <w:rsid w:val="00742FA9"/>
    <w:rsid w:val="0075512B"/>
    <w:rsid w:val="00755D24"/>
    <w:rsid w:val="0076270F"/>
    <w:rsid w:val="0076489B"/>
    <w:rsid w:val="007741C7"/>
    <w:rsid w:val="007773CD"/>
    <w:rsid w:val="00784DD3"/>
    <w:rsid w:val="0078771D"/>
    <w:rsid w:val="0079597F"/>
    <w:rsid w:val="00795E64"/>
    <w:rsid w:val="0079783F"/>
    <w:rsid w:val="007A090C"/>
    <w:rsid w:val="007B0688"/>
    <w:rsid w:val="007B0708"/>
    <w:rsid w:val="007B6526"/>
    <w:rsid w:val="007C21ED"/>
    <w:rsid w:val="007C32EC"/>
    <w:rsid w:val="007C3A94"/>
    <w:rsid w:val="007C5127"/>
    <w:rsid w:val="007C6549"/>
    <w:rsid w:val="007D23E2"/>
    <w:rsid w:val="007D6BAD"/>
    <w:rsid w:val="007D6D61"/>
    <w:rsid w:val="008009A5"/>
    <w:rsid w:val="00801F82"/>
    <w:rsid w:val="00804ABF"/>
    <w:rsid w:val="00806066"/>
    <w:rsid w:val="008101FB"/>
    <w:rsid w:val="008104F0"/>
    <w:rsid w:val="00815633"/>
    <w:rsid w:val="008201FE"/>
    <w:rsid w:val="0082113D"/>
    <w:rsid w:val="00823AD9"/>
    <w:rsid w:val="008249D9"/>
    <w:rsid w:val="00825959"/>
    <w:rsid w:val="00827056"/>
    <w:rsid w:val="008302F7"/>
    <w:rsid w:val="0083220B"/>
    <w:rsid w:val="00836E68"/>
    <w:rsid w:val="00837F36"/>
    <w:rsid w:val="00842BB6"/>
    <w:rsid w:val="00843E7E"/>
    <w:rsid w:val="0084713E"/>
    <w:rsid w:val="00851366"/>
    <w:rsid w:val="008728D1"/>
    <w:rsid w:val="00875E2B"/>
    <w:rsid w:val="008826ED"/>
    <w:rsid w:val="0089536C"/>
    <w:rsid w:val="00897BF0"/>
    <w:rsid w:val="008A18A8"/>
    <w:rsid w:val="008B66D0"/>
    <w:rsid w:val="008C1D29"/>
    <w:rsid w:val="008C479C"/>
    <w:rsid w:val="008D48A4"/>
    <w:rsid w:val="008D49AA"/>
    <w:rsid w:val="008D7B0C"/>
    <w:rsid w:val="008D7ECB"/>
    <w:rsid w:val="008E0F2B"/>
    <w:rsid w:val="008E3895"/>
    <w:rsid w:val="008E65DA"/>
    <w:rsid w:val="008F1945"/>
    <w:rsid w:val="008F5511"/>
    <w:rsid w:val="008F7072"/>
    <w:rsid w:val="00906CF0"/>
    <w:rsid w:val="0090722A"/>
    <w:rsid w:val="0091020E"/>
    <w:rsid w:val="00914383"/>
    <w:rsid w:val="00915B01"/>
    <w:rsid w:val="009228F8"/>
    <w:rsid w:val="00922D54"/>
    <w:rsid w:val="009318EF"/>
    <w:rsid w:val="0093227A"/>
    <w:rsid w:val="00935C92"/>
    <w:rsid w:val="00935F73"/>
    <w:rsid w:val="00950893"/>
    <w:rsid w:val="00950EB1"/>
    <w:rsid w:val="00951B7B"/>
    <w:rsid w:val="00952415"/>
    <w:rsid w:val="0095759F"/>
    <w:rsid w:val="00957F5B"/>
    <w:rsid w:val="009625E0"/>
    <w:rsid w:val="009639F0"/>
    <w:rsid w:val="009655B5"/>
    <w:rsid w:val="009676CC"/>
    <w:rsid w:val="00980E9E"/>
    <w:rsid w:val="00984DC9"/>
    <w:rsid w:val="00985A20"/>
    <w:rsid w:val="00994A20"/>
    <w:rsid w:val="00997A74"/>
    <w:rsid w:val="009A1E2F"/>
    <w:rsid w:val="009A285D"/>
    <w:rsid w:val="009A626D"/>
    <w:rsid w:val="009B12CD"/>
    <w:rsid w:val="009B209E"/>
    <w:rsid w:val="009B2972"/>
    <w:rsid w:val="009C7CFD"/>
    <w:rsid w:val="009D031B"/>
    <w:rsid w:val="009D1518"/>
    <w:rsid w:val="009D1CC5"/>
    <w:rsid w:val="009D38E7"/>
    <w:rsid w:val="009D4126"/>
    <w:rsid w:val="009E0DA4"/>
    <w:rsid w:val="009E466D"/>
    <w:rsid w:val="009E6CCE"/>
    <w:rsid w:val="009F2477"/>
    <w:rsid w:val="009F7C2E"/>
    <w:rsid w:val="00A00972"/>
    <w:rsid w:val="00A0161E"/>
    <w:rsid w:val="00A0246A"/>
    <w:rsid w:val="00A11747"/>
    <w:rsid w:val="00A1389C"/>
    <w:rsid w:val="00A23A07"/>
    <w:rsid w:val="00A23C3E"/>
    <w:rsid w:val="00A30D77"/>
    <w:rsid w:val="00A33108"/>
    <w:rsid w:val="00A40114"/>
    <w:rsid w:val="00A410D1"/>
    <w:rsid w:val="00A462B0"/>
    <w:rsid w:val="00A47959"/>
    <w:rsid w:val="00A47ACE"/>
    <w:rsid w:val="00A50C75"/>
    <w:rsid w:val="00A52832"/>
    <w:rsid w:val="00A53592"/>
    <w:rsid w:val="00A5438B"/>
    <w:rsid w:val="00A61EB5"/>
    <w:rsid w:val="00A6450E"/>
    <w:rsid w:val="00A751EE"/>
    <w:rsid w:val="00A75310"/>
    <w:rsid w:val="00A761D1"/>
    <w:rsid w:val="00A84299"/>
    <w:rsid w:val="00A84FD1"/>
    <w:rsid w:val="00A85B31"/>
    <w:rsid w:val="00A90251"/>
    <w:rsid w:val="00A91235"/>
    <w:rsid w:val="00A9279B"/>
    <w:rsid w:val="00A959DF"/>
    <w:rsid w:val="00AA5971"/>
    <w:rsid w:val="00AC19A9"/>
    <w:rsid w:val="00AC430D"/>
    <w:rsid w:val="00AC6358"/>
    <w:rsid w:val="00AD0D8D"/>
    <w:rsid w:val="00AE0050"/>
    <w:rsid w:val="00AF125E"/>
    <w:rsid w:val="00AF2BA2"/>
    <w:rsid w:val="00AF34B4"/>
    <w:rsid w:val="00B016A0"/>
    <w:rsid w:val="00B02004"/>
    <w:rsid w:val="00B11482"/>
    <w:rsid w:val="00B179D1"/>
    <w:rsid w:val="00B27A6D"/>
    <w:rsid w:val="00B41987"/>
    <w:rsid w:val="00B41A56"/>
    <w:rsid w:val="00B420E8"/>
    <w:rsid w:val="00B44C55"/>
    <w:rsid w:val="00B5037F"/>
    <w:rsid w:val="00B52173"/>
    <w:rsid w:val="00B5608B"/>
    <w:rsid w:val="00B56E98"/>
    <w:rsid w:val="00B60B91"/>
    <w:rsid w:val="00B66D7F"/>
    <w:rsid w:val="00B67A25"/>
    <w:rsid w:val="00B67D0B"/>
    <w:rsid w:val="00B71283"/>
    <w:rsid w:val="00B724B5"/>
    <w:rsid w:val="00B72CF0"/>
    <w:rsid w:val="00B73643"/>
    <w:rsid w:val="00B74D21"/>
    <w:rsid w:val="00B762CD"/>
    <w:rsid w:val="00B922B9"/>
    <w:rsid w:val="00B9351B"/>
    <w:rsid w:val="00B94DE3"/>
    <w:rsid w:val="00BA3793"/>
    <w:rsid w:val="00BA5010"/>
    <w:rsid w:val="00BA51F2"/>
    <w:rsid w:val="00BA7BD7"/>
    <w:rsid w:val="00BB0854"/>
    <w:rsid w:val="00BB3A4A"/>
    <w:rsid w:val="00BB4117"/>
    <w:rsid w:val="00BB6A49"/>
    <w:rsid w:val="00BC06B6"/>
    <w:rsid w:val="00BC0E45"/>
    <w:rsid w:val="00BC46C2"/>
    <w:rsid w:val="00BC4D6A"/>
    <w:rsid w:val="00BC5A9A"/>
    <w:rsid w:val="00BC6408"/>
    <w:rsid w:val="00BC6611"/>
    <w:rsid w:val="00BD0220"/>
    <w:rsid w:val="00BD0254"/>
    <w:rsid w:val="00BD1BCC"/>
    <w:rsid w:val="00BD48B3"/>
    <w:rsid w:val="00BD7AA7"/>
    <w:rsid w:val="00BE2476"/>
    <w:rsid w:val="00BF1947"/>
    <w:rsid w:val="00BF26A1"/>
    <w:rsid w:val="00C00BA1"/>
    <w:rsid w:val="00C020FD"/>
    <w:rsid w:val="00C02DDF"/>
    <w:rsid w:val="00C032AD"/>
    <w:rsid w:val="00C03C99"/>
    <w:rsid w:val="00C14A85"/>
    <w:rsid w:val="00C14B03"/>
    <w:rsid w:val="00C14D60"/>
    <w:rsid w:val="00C15C0B"/>
    <w:rsid w:val="00C2171D"/>
    <w:rsid w:val="00C233B7"/>
    <w:rsid w:val="00C37601"/>
    <w:rsid w:val="00C5123B"/>
    <w:rsid w:val="00C52DEC"/>
    <w:rsid w:val="00C54F48"/>
    <w:rsid w:val="00C56F18"/>
    <w:rsid w:val="00C64A58"/>
    <w:rsid w:val="00C715AA"/>
    <w:rsid w:val="00C73DDF"/>
    <w:rsid w:val="00C813E5"/>
    <w:rsid w:val="00C8292F"/>
    <w:rsid w:val="00C83EB4"/>
    <w:rsid w:val="00C842BE"/>
    <w:rsid w:val="00C87F51"/>
    <w:rsid w:val="00C9092E"/>
    <w:rsid w:val="00C942FA"/>
    <w:rsid w:val="00CA0B10"/>
    <w:rsid w:val="00CA1821"/>
    <w:rsid w:val="00CA79DE"/>
    <w:rsid w:val="00CB718C"/>
    <w:rsid w:val="00CB7215"/>
    <w:rsid w:val="00CC5E5F"/>
    <w:rsid w:val="00CC66A3"/>
    <w:rsid w:val="00CE02C4"/>
    <w:rsid w:val="00CE0400"/>
    <w:rsid w:val="00CE3C49"/>
    <w:rsid w:val="00CF07A0"/>
    <w:rsid w:val="00CF4075"/>
    <w:rsid w:val="00CF4673"/>
    <w:rsid w:val="00CF48C6"/>
    <w:rsid w:val="00CF4ACD"/>
    <w:rsid w:val="00CF645E"/>
    <w:rsid w:val="00D00503"/>
    <w:rsid w:val="00D026C1"/>
    <w:rsid w:val="00D06B90"/>
    <w:rsid w:val="00D14E42"/>
    <w:rsid w:val="00D17DC9"/>
    <w:rsid w:val="00D3165F"/>
    <w:rsid w:val="00D325AF"/>
    <w:rsid w:val="00D33C94"/>
    <w:rsid w:val="00D3731A"/>
    <w:rsid w:val="00D40FB1"/>
    <w:rsid w:val="00D42F6E"/>
    <w:rsid w:val="00D43ED1"/>
    <w:rsid w:val="00D55F68"/>
    <w:rsid w:val="00D62342"/>
    <w:rsid w:val="00D723F7"/>
    <w:rsid w:val="00D74701"/>
    <w:rsid w:val="00D75898"/>
    <w:rsid w:val="00D852A5"/>
    <w:rsid w:val="00D854DB"/>
    <w:rsid w:val="00D861F4"/>
    <w:rsid w:val="00D875DF"/>
    <w:rsid w:val="00D87785"/>
    <w:rsid w:val="00D9677F"/>
    <w:rsid w:val="00D977E8"/>
    <w:rsid w:val="00DA4FC9"/>
    <w:rsid w:val="00DB3BFD"/>
    <w:rsid w:val="00DB5803"/>
    <w:rsid w:val="00DC0872"/>
    <w:rsid w:val="00DC1288"/>
    <w:rsid w:val="00DC1833"/>
    <w:rsid w:val="00DC6039"/>
    <w:rsid w:val="00DD1640"/>
    <w:rsid w:val="00DD51D1"/>
    <w:rsid w:val="00DD51E1"/>
    <w:rsid w:val="00DD5840"/>
    <w:rsid w:val="00DD606D"/>
    <w:rsid w:val="00DE012B"/>
    <w:rsid w:val="00DF1A09"/>
    <w:rsid w:val="00DF5322"/>
    <w:rsid w:val="00DF6516"/>
    <w:rsid w:val="00DF77E9"/>
    <w:rsid w:val="00E0128F"/>
    <w:rsid w:val="00E03A25"/>
    <w:rsid w:val="00E06BD2"/>
    <w:rsid w:val="00E06C4B"/>
    <w:rsid w:val="00E1155F"/>
    <w:rsid w:val="00E115D2"/>
    <w:rsid w:val="00E14326"/>
    <w:rsid w:val="00E16562"/>
    <w:rsid w:val="00E365D6"/>
    <w:rsid w:val="00E36830"/>
    <w:rsid w:val="00E36A60"/>
    <w:rsid w:val="00E36B14"/>
    <w:rsid w:val="00E36F9A"/>
    <w:rsid w:val="00E41C3F"/>
    <w:rsid w:val="00E43388"/>
    <w:rsid w:val="00E43DCA"/>
    <w:rsid w:val="00E45924"/>
    <w:rsid w:val="00E47F17"/>
    <w:rsid w:val="00E53CC0"/>
    <w:rsid w:val="00E55AF2"/>
    <w:rsid w:val="00E55FA7"/>
    <w:rsid w:val="00E62963"/>
    <w:rsid w:val="00E634E2"/>
    <w:rsid w:val="00E7096C"/>
    <w:rsid w:val="00E82575"/>
    <w:rsid w:val="00E82F39"/>
    <w:rsid w:val="00E867A3"/>
    <w:rsid w:val="00E86EA1"/>
    <w:rsid w:val="00E9169E"/>
    <w:rsid w:val="00E91D7D"/>
    <w:rsid w:val="00E93C21"/>
    <w:rsid w:val="00E942CA"/>
    <w:rsid w:val="00E96202"/>
    <w:rsid w:val="00EB15E3"/>
    <w:rsid w:val="00EB1FE2"/>
    <w:rsid w:val="00EB7E91"/>
    <w:rsid w:val="00EC18CB"/>
    <w:rsid w:val="00EC26B1"/>
    <w:rsid w:val="00EC290C"/>
    <w:rsid w:val="00EC59B1"/>
    <w:rsid w:val="00ED0854"/>
    <w:rsid w:val="00ED44F7"/>
    <w:rsid w:val="00ED461D"/>
    <w:rsid w:val="00ED5BFD"/>
    <w:rsid w:val="00EE1AD4"/>
    <w:rsid w:val="00EE246F"/>
    <w:rsid w:val="00EE2572"/>
    <w:rsid w:val="00EE5C7B"/>
    <w:rsid w:val="00EE6062"/>
    <w:rsid w:val="00EE60CB"/>
    <w:rsid w:val="00EF713F"/>
    <w:rsid w:val="00F00FEC"/>
    <w:rsid w:val="00F02389"/>
    <w:rsid w:val="00F067F2"/>
    <w:rsid w:val="00F11506"/>
    <w:rsid w:val="00F25884"/>
    <w:rsid w:val="00F277E1"/>
    <w:rsid w:val="00F27CE6"/>
    <w:rsid w:val="00F31A90"/>
    <w:rsid w:val="00F32EFA"/>
    <w:rsid w:val="00F3570D"/>
    <w:rsid w:val="00F41081"/>
    <w:rsid w:val="00F446D1"/>
    <w:rsid w:val="00F51B9F"/>
    <w:rsid w:val="00F60D15"/>
    <w:rsid w:val="00F636A9"/>
    <w:rsid w:val="00F678B8"/>
    <w:rsid w:val="00F70267"/>
    <w:rsid w:val="00F7443B"/>
    <w:rsid w:val="00F75802"/>
    <w:rsid w:val="00F81071"/>
    <w:rsid w:val="00F82735"/>
    <w:rsid w:val="00F83109"/>
    <w:rsid w:val="00F84977"/>
    <w:rsid w:val="00F859EB"/>
    <w:rsid w:val="00F8697E"/>
    <w:rsid w:val="00F90E69"/>
    <w:rsid w:val="00F930BC"/>
    <w:rsid w:val="00F96B3B"/>
    <w:rsid w:val="00F97F36"/>
    <w:rsid w:val="00FA1902"/>
    <w:rsid w:val="00FA3330"/>
    <w:rsid w:val="00FA77A4"/>
    <w:rsid w:val="00FB6C52"/>
    <w:rsid w:val="00FC0A6C"/>
    <w:rsid w:val="00FC0E7F"/>
    <w:rsid w:val="00FC3C6E"/>
    <w:rsid w:val="00FC4DF6"/>
    <w:rsid w:val="00FC579D"/>
    <w:rsid w:val="00FC62BD"/>
    <w:rsid w:val="00FD4ECA"/>
    <w:rsid w:val="00FE03E1"/>
    <w:rsid w:val="00FE108B"/>
    <w:rsid w:val="00FE1C76"/>
    <w:rsid w:val="00FE3BC1"/>
    <w:rsid w:val="00FE67EB"/>
    <w:rsid w:val="00FE74C1"/>
    <w:rsid w:val="00FE776A"/>
    <w:rsid w:val="00FF3D52"/>
    <w:rsid w:val="00FF3E54"/>
    <w:rsid w:val="00FF47B6"/>
    <w:rsid w:val="00FF673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49B2"/>
  <w15:docId w15:val="{6E3A1C10-5095-4B90-89EF-7665E3E9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D38E7"/>
    <w:pPr>
      <w:spacing w:after="0" w:line="240" w:lineRule="auto"/>
    </w:pPr>
    <w:rPr>
      <w:rFonts w:ascii="Times New Roman" w:eastAsia="Times New Roman" w:hAnsi="Times New Roman" w:cs="Times New Roman"/>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rsid w:val="009D38E7"/>
    <w:pPr>
      <w:spacing w:after="0" w:line="240" w:lineRule="auto"/>
    </w:pPr>
    <w:rPr>
      <w:rFonts w:ascii="Times New Roman" w:eastAsia="Times New Roman" w:hAnsi="Times New Roman" w:cs="Times New Roman"/>
      <w:sz w:val="20"/>
      <w:szCs w:val="20"/>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ED461D"/>
    <w:pPr>
      <w:tabs>
        <w:tab w:val="center" w:pos="4536"/>
        <w:tab w:val="right" w:pos="9072"/>
      </w:tabs>
    </w:pPr>
  </w:style>
  <w:style w:type="character" w:customStyle="1" w:styleId="lfejChar">
    <w:name w:val="Élőfej Char"/>
    <w:basedOn w:val="Bekezdsalapbettpusa"/>
    <w:link w:val="lfej"/>
    <w:uiPriority w:val="99"/>
    <w:rsid w:val="00ED461D"/>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ED461D"/>
    <w:pPr>
      <w:tabs>
        <w:tab w:val="center" w:pos="4536"/>
        <w:tab w:val="right" w:pos="9072"/>
      </w:tabs>
    </w:pPr>
  </w:style>
  <w:style w:type="character" w:customStyle="1" w:styleId="llbChar">
    <w:name w:val="Élőláb Char"/>
    <w:basedOn w:val="Bekezdsalapbettpusa"/>
    <w:link w:val="llb"/>
    <w:uiPriority w:val="99"/>
    <w:rsid w:val="00ED461D"/>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AC430D"/>
    <w:pPr>
      <w:ind w:left="720"/>
      <w:contextualSpacing/>
    </w:pPr>
  </w:style>
  <w:style w:type="character" w:customStyle="1" w:styleId="apple-converted-space">
    <w:name w:val="apple-converted-space"/>
    <w:basedOn w:val="Bekezdsalapbettpusa"/>
    <w:rsid w:val="00F25884"/>
  </w:style>
  <w:style w:type="character" w:styleId="Hiperhivatkozs">
    <w:name w:val="Hyperlink"/>
    <w:basedOn w:val="Bekezdsalapbettpusa"/>
    <w:uiPriority w:val="99"/>
    <w:semiHidden/>
    <w:unhideWhenUsed/>
    <w:rsid w:val="00CF4673"/>
    <w:rPr>
      <w:color w:val="0000FF"/>
      <w:u w:val="single"/>
    </w:rPr>
  </w:style>
  <w:style w:type="paragraph" w:styleId="NormlWeb">
    <w:name w:val="Normal (Web)"/>
    <w:basedOn w:val="Norml"/>
    <w:uiPriority w:val="99"/>
    <w:unhideWhenUsed/>
    <w:rsid w:val="00D854DB"/>
    <w:pPr>
      <w:spacing w:before="100" w:beforeAutospacing="1" w:after="100" w:afterAutospacing="1"/>
    </w:pPr>
  </w:style>
  <w:style w:type="character" w:styleId="Kiemels">
    <w:name w:val="Emphasis"/>
    <w:basedOn w:val="Bekezdsalapbettpusa"/>
    <w:uiPriority w:val="20"/>
    <w:qFormat/>
    <w:rsid w:val="00062F2A"/>
    <w:rPr>
      <w:i/>
      <w:iCs/>
    </w:rPr>
  </w:style>
  <w:style w:type="paragraph" w:customStyle="1" w:styleId="np">
    <w:name w:val="np"/>
    <w:basedOn w:val="Norml"/>
    <w:rsid w:val="00CC66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7124">
      <w:bodyDiv w:val="1"/>
      <w:marLeft w:val="0"/>
      <w:marRight w:val="0"/>
      <w:marTop w:val="0"/>
      <w:marBottom w:val="0"/>
      <w:divBdr>
        <w:top w:val="none" w:sz="0" w:space="0" w:color="auto"/>
        <w:left w:val="none" w:sz="0" w:space="0" w:color="auto"/>
        <w:bottom w:val="none" w:sz="0" w:space="0" w:color="auto"/>
        <w:right w:val="none" w:sz="0" w:space="0" w:color="auto"/>
      </w:divBdr>
    </w:div>
    <w:div w:id="122387675">
      <w:bodyDiv w:val="1"/>
      <w:marLeft w:val="0"/>
      <w:marRight w:val="0"/>
      <w:marTop w:val="0"/>
      <w:marBottom w:val="0"/>
      <w:divBdr>
        <w:top w:val="none" w:sz="0" w:space="0" w:color="auto"/>
        <w:left w:val="none" w:sz="0" w:space="0" w:color="auto"/>
        <w:bottom w:val="none" w:sz="0" w:space="0" w:color="auto"/>
        <w:right w:val="none" w:sz="0" w:space="0" w:color="auto"/>
      </w:divBdr>
    </w:div>
    <w:div w:id="128254051">
      <w:bodyDiv w:val="1"/>
      <w:marLeft w:val="0"/>
      <w:marRight w:val="0"/>
      <w:marTop w:val="0"/>
      <w:marBottom w:val="0"/>
      <w:divBdr>
        <w:top w:val="none" w:sz="0" w:space="0" w:color="auto"/>
        <w:left w:val="none" w:sz="0" w:space="0" w:color="auto"/>
        <w:bottom w:val="none" w:sz="0" w:space="0" w:color="auto"/>
        <w:right w:val="none" w:sz="0" w:space="0" w:color="auto"/>
      </w:divBdr>
    </w:div>
    <w:div w:id="145779698">
      <w:bodyDiv w:val="1"/>
      <w:marLeft w:val="0"/>
      <w:marRight w:val="0"/>
      <w:marTop w:val="0"/>
      <w:marBottom w:val="0"/>
      <w:divBdr>
        <w:top w:val="none" w:sz="0" w:space="0" w:color="auto"/>
        <w:left w:val="none" w:sz="0" w:space="0" w:color="auto"/>
        <w:bottom w:val="none" w:sz="0" w:space="0" w:color="auto"/>
        <w:right w:val="none" w:sz="0" w:space="0" w:color="auto"/>
      </w:divBdr>
      <w:divsChild>
        <w:div w:id="568734249">
          <w:marLeft w:val="0"/>
          <w:marRight w:val="0"/>
          <w:marTop w:val="160"/>
          <w:marBottom w:val="80"/>
          <w:divBdr>
            <w:top w:val="none" w:sz="0" w:space="0" w:color="auto"/>
            <w:left w:val="none" w:sz="0" w:space="0" w:color="auto"/>
            <w:bottom w:val="none" w:sz="0" w:space="0" w:color="auto"/>
            <w:right w:val="none" w:sz="0" w:space="0" w:color="auto"/>
          </w:divBdr>
        </w:div>
        <w:div w:id="1669794640">
          <w:marLeft w:val="0"/>
          <w:marRight w:val="0"/>
          <w:marTop w:val="0"/>
          <w:marBottom w:val="320"/>
          <w:divBdr>
            <w:top w:val="none" w:sz="0" w:space="0" w:color="auto"/>
            <w:left w:val="none" w:sz="0" w:space="0" w:color="auto"/>
            <w:bottom w:val="none" w:sz="0" w:space="0" w:color="auto"/>
            <w:right w:val="none" w:sz="0" w:space="0" w:color="auto"/>
          </w:divBdr>
        </w:div>
      </w:divsChild>
    </w:div>
    <w:div w:id="310258843">
      <w:bodyDiv w:val="1"/>
      <w:marLeft w:val="0"/>
      <w:marRight w:val="0"/>
      <w:marTop w:val="0"/>
      <w:marBottom w:val="0"/>
      <w:divBdr>
        <w:top w:val="none" w:sz="0" w:space="0" w:color="auto"/>
        <w:left w:val="none" w:sz="0" w:space="0" w:color="auto"/>
        <w:bottom w:val="none" w:sz="0" w:space="0" w:color="auto"/>
        <w:right w:val="none" w:sz="0" w:space="0" w:color="auto"/>
      </w:divBdr>
    </w:div>
    <w:div w:id="416632478">
      <w:bodyDiv w:val="1"/>
      <w:marLeft w:val="0"/>
      <w:marRight w:val="0"/>
      <w:marTop w:val="0"/>
      <w:marBottom w:val="0"/>
      <w:divBdr>
        <w:top w:val="none" w:sz="0" w:space="0" w:color="auto"/>
        <w:left w:val="none" w:sz="0" w:space="0" w:color="auto"/>
        <w:bottom w:val="none" w:sz="0" w:space="0" w:color="auto"/>
        <w:right w:val="none" w:sz="0" w:space="0" w:color="auto"/>
      </w:divBdr>
    </w:div>
    <w:div w:id="607929182">
      <w:bodyDiv w:val="1"/>
      <w:marLeft w:val="0"/>
      <w:marRight w:val="0"/>
      <w:marTop w:val="0"/>
      <w:marBottom w:val="0"/>
      <w:divBdr>
        <w:top w:val="none" w:sz="0" w:space="0" w:color="auto"/>
        <w:left w:val="none" w:sz="0" w:space="0" w:color="auto"/>
        <w:bottom w:val="none" w:sz="0" w:space="0" w:color="auto"/>
        <w:right w:val="none" w:sz="0" w:space="0" w:color="auto"/>
      </w:divBdr>
    </w:div>
    <w:div w:id="613247773">
      <w:bodyDiv w:val="1"/>
      <w:marLeft w:val="0"/>
      <w:marRight w:val="0"/>
      <w:marTop w:val="0"/>
      <w:marBottom w:val="0"/>
      <w:divBdr>
        <w:top w:val="none" w:sz="0" w:space="0" w:color="auto"/>
        <w:left w:val="none" w:sz="0" w:space="0" w:color="auto"/>
        <w:bottom w:val="none" w:sz="0" w:space="0" w:color="auto"/>
        <w:right w:val="none" w:sz="0" w:space="0" w:color="auto"/>
      </w:divBdr>
    </w:div>
    <w:div w:id="670985964">
      <w:bodyDiv w:val="1"/>
      <w:marLeft w:val="0"/>
      <w:marRight w:val="0"/>
      <w:marTop w:val="0"/>
      <w:marBottom w:val="0"/>
      <w:divBdr>
        <w:top w:val="none" w:sz="0" w:space="0" w:color="auto"/>
        <w:left w:val="none" w:sz="0" w:space="0" w:color="auto"/>
        <w:bottom w:val="none" w:sz="0" w:space="0" w:color="auto"/>
        <w:right w:val="none" w:sz="0" w:space="0" w:color="auto"/>
      </w:divBdr>
    </w:div>
    <w:div w:id="786434688">
      <w:bodyDiv w:val="1"/>
      <w:marLeft w:val="0"/>
      <w:marRight w:val="0"/>
      <w:marTop w:val="0"/>
      <w:marBottom w:val="0"/>
      <w:divBdr>
        <w:top w:val="none" w:sz="0" w:space="0" w:color="auto"/>
        <w:left w:val="none" w:sz="0" w:space="0" w:color="auto"/>
        <w:bottom w:val="none" w:sz="0" w:space="0" w:color="auto"/>
        <w:right w:val="none" w:sz="0" w:space="0" w:color="auto"/>
      </w:divBdr>
    </w:div>
    <w:div w:id="888222802">
      <w:bodyDiv w:val="1"/>
      <w:marLeft w:val="0"/>
      <w:marRight w:val="0"/>
      <w:marTop w:val="0"/>
      <w:marBottom w:val="0"/>
      <w:divBdr>
        <w:top w:val="none" w:sz="0" w:space="0" w:color="auto"/>
        <w:left w:val="none" w:sz="0" w:space="0" w:color="auto"/>
        <w:bottom w:val="none" w:sz="0" w:space="0" w:color="auto"/>
        <w:right w:val="none" w:sz="0" w:space="0" w:color="auto"/>
      </w:divBdr>
    </w:div>
    <w:div w:id="894901030">
      <w:bodyDiv w:val="1"/>
      <w:marLeft w:val="0"/>
      <w:marRight w:val="0"/>
      <w:marTop w:val="0"/>
      <w:marBottom w:val="0"/>
      <w:divBdr>
        <w:top w:val="none" w:sz="0" w:space="0" w:color="auto"/>
        <w:left w:val="none" w:sz="0" w:space="0" w:color="auto"/>
        <w:bottom w:val="none" w:sz="0" w:space="0" w:color="auto"/>
        <w:right w:val="none" w:sz="0" w:space="0" w:color="auto"/>
      </w:divBdr>
    </w:div>
    <w:div w:id="936596139">
      <w:bodyDiv w:val="1"/>
      <w:marLeft w:val="0"/>
      <w:marRight w:val="0"/>
      <w:marTop w:val="0"/>
      <w:marBottom w:val="0"/>
      <w:divBdr>
        <w:top w:val="none" w:sz="0" w:space="0" w:color="auto"/>
        <w:left w:val="none" w:sz="0" w:space="0" w:color="auto"/>
        <w:bottom w:val="none" w:sz="0" w:space="0" w:color="auto"/>
        <w:right w:val="none" w:sz="0" w:space="0" w:color="auto"/>
      </w:divBdr>
    </w:div>
    <w:div w:id="947666531">
      <w:bodyDiv w:val="1"/>
      <w:marLeft w:val="0"/>
      <w:marRight w:val="0"/>
      <w:marTop w:val="0"/>
      <w:marBottom w:val="0"/>
      <w:divBdr>
        <w:top w:val="none" w:sz="0" w:space="0" w:color="auto"/>
        <w:left w:val="none" w:sz="0" w:space="0" w:color="auto"/>
        <w:bottom w:val="none" w:sz="0" w:space="0" w:color="auto"/>
        <w:right w:val="none" w:sz="0" w:space="0" w:color="auto"/>
      </w:divBdr>
    </w:div>
    <w:div w:id="961154238">
      <w:bodyDiv w:val="1"/>
      <w:marLeft w:val="0"/>
      <w:marRight w:val="0"/>
      <w:marTop w:val="0"/>
      <w:marBottom w:val="0"/>
      <w:divBdr>
        <w:top w:val="none" w:sz="0" w:space="0" w:color="auto"/>
        <w:left w:val="none" w:sz="0" w:space="0" w:color="auto"/>
        <w:bottom w:val="none" w:sz="0" w:space="0" w:color="auto"/>
        <w:right w:val="none" w:sz="0" w:space="0" w:color="auto"/>
      </w:divBdr>
    </w:div>
    <w:div w:id="1009799384">
      <w:bodyDiv w:val="1"/>
      <w:marLeft w:val="0"/>
      <w:marRight w:val="0"/>
      <w:marTop w:val="0"/>
      <w:marBottom w:val="0"/>
      <w:divBdr>
        <w:top w:val="none" w:sz="0" w:space="0" w:color="auto"/>
        <w:left w:val="none" w:sz="0" w:space="0" w:color="auto"/>
        <w:bottom w:val="none" w:sz="0" w:space="0" w:color="auto"/>
        <w:right w:val="none" w:sz="0" w:space="0" w:color="auto"/>
      </w:divBdr>
    </w:div>
    <w:div w:id="1033044302">
      <w:bodyDiv w:val="1"/>
      <w:marLeft w:val="0"/>
      <w:marRight w:val="0"/>
      <w:marTop w:val="0"/>
      <w:marBottom w:val="0"/>
      <w:divBdr>
        <w:top w:val="none" w:sz="0" w:space="0" w:color="auto"/>
        <w:left w:val="none" w:sz="0" w:space="0" w:color="auto"/>
        <w:bottom w:val="none" w:sz="0" w:space="0" w:color="auto"/>
        <w:right w:val="none" w:sz="0" w:space="0" w:color="auto"/>
      </w:divBdr>
    </w:div>
    <w:div w:id="1042250981">
      <w:bodyDiv w:val="1"/>
      <w:marLeft w:val="0"/>
      <w:marRight w:val="0"/>
      <w:marTop w:val="0"/>
      <w:marBottom w:val="0"/>
      <w:divBdr>
        <w:top w:val="none" w:sz="0" w:space="0" w:color="auto"/>
        <w:left w:val="none" w:sz="0" w:space="0" w:color="auto"/>
        <w:bottom w:val="none" w:sz="0" w:space="0" w:color="auto"/>
        <w:right w:val="none" w:sz="0" w:space="0" w:color="auto"/>
      </w:divBdr>
    </w:div>
    <w:div w:id="1163207024">
      <w:bodyDiv w:val="1"/>
      <w:marLeft w:val="0"/>
      <w:marRight w:val="0"/>
      <w:marTop w:val="0"/>
      <w:marBottom w:val="0"/>
      <w:divBdr>
        <w:top w:val="none" w:sz="0" w:space="0" w:color="auto"/>
        <w:left w:val="none" w:sz="0" w:space="0" w:color="auto"/>
        <w:bottom w:val="none" w:sz="0" w:space="0" w:color="auto"/>
        <w:right w:val="none" w:sz="0" w:space="0" w:color="auto"/>
      </w:divBdr>
    </w:div>
    <w:div w:id="1201213118">
      <w:bodyDiv w:val="1"/>
      <w:marLeft w:val="0"/>
      <w:marRight w:val="0"/>
      <w:marTop w:val="0"/>
      <w:marBottom w:val="0"/>
      <w:divBdr>
        <w:top w:val="none" w:sz="0" w:space="0" w:color="auto"/>
        <w:left w:val="none" w:sz="0" w:space="0" w:color="auto"/>
        <w:bottom w:val="none" w:sz="0" w:space="0" w:color="auto"/>
        <w:right w:val="none" w:sz="0" w:space="0" w:color="auto"/>
      </w:divBdr>
    </w:div>
    <w:div w:id="1444306908">
      <w:bodyDiv w:val="1"/>
      <w:marLeft w:val="0"/>
      <w:marRight w:val="0"/>
      <w:marTop w:val="0"/>
      <w:marBottom w:val="0"/>
      <w:divBdr>
        <w:top w:val="none" w:sz="0" w:space="0" w:color="auto"/>
        <w:left w:val="none" w:sz="0" w:space="0" w:color="auto"/>
        <w:bottom w:val="none" w:sz="0" w:space="0" w:color="auto"/>
        <w:right w:val="none" w:sz="0" w:space="0" w:color="auto"/>
      </w:divBdr>
    </w:div>
    <w:div w:id="1469472984">
      <w:bodyDiv w:val="1"/>
      <w:marLeft w:val="0"/>
      <w:marRight w:val="0"/>
      <w:marTop w:val="0"/>
      <w:marBottom w:val="0"/>
      <w:divBdr>
        <w:top w:val="none" w:sz="0" w:space="0" w:color="auto"/>
        <w:left w:val="none" w:sz="0" w:space="0" w:color="auto"/>
        <w:bottom w:val="none" w:sz="0" w:space="0" w:color="auto"/>
        <w:right w:val="none" w:sz="0" w:space="0" w:color="auto"/>
      </w:divBdr>
    </w:div>
    <w:div w:id="1584219994">
      <w:bodyDiv w:val="1"/>
      <w:marLeft w:val="0"/>
      <w:marRight w:val="0"/>
      <w:marTop w:val="0"/>
      <w:marBottom w:val="0"/>
      <w:divBdr>
        <w:top w:val="none" w:sz="0" w:space="0" w:color="auto"/>
        <w:left w:val="none" w:sz="0" w:space="0" w:color="auto"/>
        <w:bottom w:val="none" w:sz="0" w:space="0" w:color="auto"/>
        <w:right w:val="none" w:sz="0" w:space="0" w:color="auto"/>
      </w:divBdr>
    </w:div>
    <w:div w:id="1660496793">
      <w:bodyDiv w:val="1"/>
      <w:marLeft w:val="0"/>
      <w:marRight w:val="0"/>
      <w:marTop w:val="0"/>
      <w:marBottom w:val="0"/>
      <w:divBdr>
        <w:top w:val="none" w:sz="0" w:space="0" w:color="auto"/>
        <w:left w:val="none" w:sz="0" w:space="0" w:color="auto"/>
        <w:bottom w:val="none" w:sz="0" w:space="0" w:color="auto"/>
        <w:right w:val="none" w:sz="0" w:space="0" w:color="auto"/>
      </w:divBdr>
    </w:div>
    <w:div w:id="1669208618">
      <w:bodyDiv w:val="1"/>
      <w:marLeft w:val="0"/>
      <w:marRight w:val="0"/>
      <w:marTop w:val="0"/>
      <w:marBottom w:val="0"/>
      <w:divBdr>
        <w:top w:val="none" w:sz="0" w:space="0" w:color="auto"/>
        <w:left w:val="none" w:sz="0" w:space="0" w:color="auto"/>
        <w:bottom w:val="none" w:sz="0" w:space="0" w:color="auto"/>
        <w:right w:val="none" w:sz="0" w:space="0" w:color="auto"/>
      </w:divBdr>
    </w:div>
    <w:div w:id="1757557587">
      <w:bodyDiv w:val="1"/>
      <w:marLeft w:val="0"/>
      <w:marRight w:val="0"/>
      <w:marTop w:val="0"/>
      <w:marBottom w:val="0"/>
      <w:divBdr>
        <w:top w:val="none" w:sz="0" w:space="0" w:color="auto"/>
        <w:left w:val="none" w:sz="0" w:space="0" w:color="auto"/>
        <w:bottom w:val="none" w:sz="0" w:space="0" w:color="auto"/>
        <w:right w:val="none" w:sz="0" w:space="0" w:color="auto"/>
      </w:divBdr>
    </w:div>
    <w:div w:id="192630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6867-A1F7-4704-8E23-D83BD517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5547</TotalTime>
  <Pages>14</Pages>
  <Words>4946</Words>
  <Characters>34133</Characters>
  <Application>Microsoft Office Word</Application>
  <DocSecurity>0</DocSecurity>
  <Lines>284</Lines>
  <Paragraphs>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nikovits tibor</dc:creator>
  <cp:keywords/>
  <dc:description/>
  <cp:lastModifiedBy>Nikovits Tibor</cp:lastModifiedBy>
  <cp:revision>438</cp:revision>
  <cp:lastPrinted>2016-09-15T15:30:00Z</cp:lastPrinted>
  <dcterms:created xsi:type="dcterms:W3CDTF">2016-09-15T10:27:00Z</dcterms:created>
  <dcterms:modified xsi:type="dcterms:W3CDTF">2022-10-27T23:11:00Z</dcterms:modified>
</cp:coreProperties>
</file>