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08A83" w14:textId="2D366976" w:rsidR="00DF385E" w:rsidRDefault="00DF385E" w:rsidP="00DF385E">
      <w:r>
        <w:t>________________________________________</w:t>
      </w:r>
    </w:p>
    <w:p w14:paraId="47EE8B39" w14:textId="77777777" w:rsidR="00DF385E" w:rsidRDefault="00DF385E" w:rsidP="00DF385E">
      <w:r>
        <w:t>Sections:</w:t>
      </w:r>
    </w:p>
    <w:p w14:paraId="255FD610" w14:textId="77777777" w:rsidR="00DF385E" w:rsidRDefault="00DF385E" w:rsidP="00DF385E">
      <w:r>
        <w:t>1.</w:t>
      </w:r>
      <w:r>
        <w:tab/>
        <w:t>Our Services — Cards for all 4 key offerings:</w:t>
      </w:r>
    </w:p>
    <w:p w14:paraId="68A3DACF" w14:textId="77777777" w:rsidR="00DF385E" w:rsidRDefault="00DF385E" w:rsidP="00DF385E">
      <w:r>
        <w:t>o</w:t>
      </w:r>
      <w:r>
        <w:tab/>
        <w:t xml:space="preserve">Oracle </w:t>
      </w:r>
    </w:p>
    <w:p w14:paraId="710E1D79" w14:textId="77777777" w:rsidR="00DF385E" w:rsidRDefault="00DF385E" w:rsidP="00DF385E">
      <w:r>
        <w:t>o</w:t>
      </w:r>
      <w:r>
        <w:tab/>
        <w:t>Cyber Security</w:t>
      </w:r>
    </w:p>
    <w:p w14:paraId="458DA8D6" w14:textId="77777777" w:rsidR="00DF385E" w:rsidRDefault="00DF385E" w:rsidP="00DF385E">
      <w:r>
        <w:t>o</w:t>
      </w:r>
      <w:r>
        <w:tab/>
        <w:t>Data and AI</w:t>
      </w:r>
    </w:p>
    <w:p w14:paraId="6692F993" w14:textId="77777777" w:rsidR="00DF385E" w:rsidRDefault="00DF385E" w:rsidP="00DF385E">
      <w:r>
        <w:t>o</w:t>
      </w:r>
      <w:r>
        <w:tab/>
        <w:t>IT Support</w:t>
      </w:r>
    </w:p>
    <w:p w14:paraId="2F7D6275" w14:textId="77777777" w:rsidR="00DF385E" w:rsidRDefault="00DF385E" w:rsidP="00DF385E">
      <w:r>
        <w:t xml:space="preserve">Each with short descriptions and “Read More” buttons. When clicked on read more navigate to respective screens under </w:t>
      </w:r>
      <w:proofErr w:type="gramStart"/>
      <w:r>
        <w:t>the our</w:t>
      </w:r>
      <w:proofErr w:type="gramEnd"/>
      <w:r>
        <w:t xml:space="preserve"> services </w:t>
      </w:r>
    </w:p>
    <w:p w14:paraId="7836E51D" w14:textId="77777777" w:rsidR="00DF385E" w:rsidRDefault="00DF385E" w:rsidP="00DF385E">
      <w:r>
        <w:t>2.</w:t>
      </w:r>
      <w:r>
        <w:tab/>
        <w:t>Why Choose Vardaan —</w:t>
      </w:r>
    </w:p>
    <w:p w14:paraId="6D0075BB" w14:textId="77777777" w:rsidR="00DF385E" w:rsidRDefault="00DF385E" w:rsidP="00DF385E">
      <w:r>
        <w:t>o</w:t>
      </w:r>
      <w:r>
        <w:tab/>
        <w:t>Multi-region expertise</w:t>
      </w:r>
    </w:p>
    <w:p w14:paraId="45B16BDD" w14:textId="77777777" w:rsidR="00DF385E" w:rsidRDefault="00DF385E" w:rsidP="00DF385E">
      <w:r>
        <w:t>o</w:t>
      </w:r>
      <w:r>
        <w:tab/>
        <w:t>Deep Oracle &amp; Cybersecurity specialization</w:t>
      </w:r>
    </w:p>
    <w:p w14:paraId="4283CA89" w14:textId="77777777" w:rsidR="00DF385E" w:rsidRDefault="00DF385E" w:rsidP="00DF385E">
      <w:r>
        <w:t>o</w:t>
      </w:r>
      <w:r>
        <w:tab/>
        <w:t>End-to-end transformation</w:t>
      </w:r>
    </w:p>
    <w:p w14:paraId="54FDCE06" w14:textId="77777777" w:rsidR="00DF385E" w:rsidRDefault="00DF385E" w:rsidP="00DF385E">
      <w:r>
        <w:t>o</w:t>
      </w:r>
      <w:r>
        <w:tab/>
        <w:t>Proven enterprise results</w:t>
      </w:r>
    </w:p>
    <w:p w14:paraId="27D5975F" w14:textId="77777777" w:rsidR="00DF385E" w:rsidRDefault="00DF385E" w:rsidP="00DF385E">
      <w:r>
        <w:t>3.</w:t>
      </w:r>
      <w:r>
        <w:tab/>
        <w:t>Outcomes Band — “30% faster deployments · 99.95% uptime · 50% reduced incident response time.”</w:t>
      </w:r>
    </w:p>
    <w:p w14:paraId="481CCD29" w14:textId="77777777" w:rsidR="00DF385E" w:rsidRDefault="00DF385E" w:rsidP="00DF385E">
      <w:r>
        <w:t>________________________________________</w:t>
      </w:r>
    </w:p>
    <w:p w14:paraId="1809B55A" w14:textId="1B78900A" w:rsidR="00DF385E" w:rsidRDefault="00DF385E" w:rsidP="00DF385E">
      <w:r>
        <w:rPr>
          <w:rFonts w:ascii="Segoe UI Emoji" w:hAnsi="Segoe UI Emoji" w:cs="Segoe UI Emoji"/>
        </w:rPr>
        <w:t>🧩</w:t>
      </w:r>
      <w:r>
        <w:t xml:space="preserve"> OUR SERVICES </w:t>
      </w:r>
    </w:p>
    <w:p w14:paraId="477EF06C" w14:textId="77777777" w:rsidR="00DF385E" w:rsidRDefault="00DF385E" w:rsidP="00DF385E">
      <w:r>
        <w:t>________________________________________</w:t>
      </w:r>
    </w:p>
    <w:p w14:paraId="6BDA37F2" w14:textId="77777777" w:rsidR="00DF385E" w:rsidRDefault="00DF385E" w:rsidP="00DF385E">
      <w:r>
        <w:t>1️</w:t>
      </w:r>
      <w:r>
        <w:rPr>
          <w:rFonts w:ascii="Segoe UI Symbol" w:hAnsi="Segoe UI Symbol" w:cs="Segoe UI Symbol"/>
        </w:rPr>
        <w:t>⃣</w:t>
      </w:r>
      <w:r>
        <w:t xml:space="preserve"> ORACLE SERVICES PAGE</w:t>
      </w:r>
    </w:p>
    <w:p w14:paraId="2DA14184" w14:textId="77777777" w:rsidR="00DF385E" w:rsidRDefault="00DF385E" w:rsidP="00DF385E">
      <w:r>
        <w:t>Hero Title: Oracle Cloud &amp; ERP Services</w:t>
      </w:r>
    </w:p>
    <w:p w14:paraId="1E5B2F82" w14:textId="77777777" w:rsidR="00DF385E" w:rsidRDefault="00DF385E" w:rsidP="00DF385E">
      <w:r>
        <w:t>Intro: Comprehensive Oracle ecosystem support across OCI, Fusion, E-Business Suite, PeopleSoft, JD Edwards, Siebel CRM, and DBA services.</w:t>
      </w:r>
    </w:p>
    <w:p w14:paraId="2B3A5DCD" w14:textId="77777777" w:rsidR="00DF385E" w:rsidRDefault="00DF385E" w:rsidP="00DF385E">
      <w:r>
        <w:t>Sections:</w:t>
      </w:r>
    </w:p>
    <w:p w14:paraId="792D5790" w14:textId="77777777" w:rsidR="00DF385E" w:rsidRDefault="00DF385E" w:rsidP="00DF385E">
      <w:r>
        <w:t>•</w:t>
      </w:r>
      <w:r>
        <w:tab/>
        <w:t>Oracle Cloud Infrastructure (OCI): At Oracle Cloud Infrastructure (OCI), the stage is set for builders. Developers discover a rich portfolio of tools and developer services, perfectly suited for crafting cutting-edge cloud-native applications, modernizing existing ones, and extending enterprise solutions.</w:t>
      </w:r>
    </w:p>
    <w:p w14:paraId="5B852433" w14:textId="77777777" w:rsidR="00DF385E" w:rsidRDefault="00DF385E" w:rsidP="00DF385E">
      <w:r>
        <w:t>•</w:t>
      </w:r>
      <w:r>
        <w:tab/>
        <w:t xml:space="preserve">Oracle Fusion Cloud (Middleware): Oracle Fusion Middleware is the cloud platform for digital business for the enterprise and the cloud. Our Middleware solution </w:t>
      </w:r>
      <w:r>
        <w:lastRenderedPageBreak/>
        <w:t>is a comprehensive family of products ranging from application development tools and integration solutions to identity management, collaboration, and business intelligence reporting.</w:t>
      </w:r>
    </w:p>
    <w:p w14:paraId="1DCAA028" w14:textId="77777777" w:rsidR="00DF385E" w:rsidRDefault="00DF385E" w:rsidP="00DF385E"/>
    <w:p w14:paraId="016EDA07" w14:textId="77777777" w:rsidR="00DF385E" w:rsidRDefault="00DF385E" w:rsidP="00DF385E">
      <w:r>
        <w:t>•</w:t>
      </w:r>
      <w:r>
        <w:tab/>
        <w:t>Oracle E-Business Suite:  Thousands of organizations around the world rely on Oracle E-Business Suite to run their key business operations. Oracle continues to invest in the suite with a focus on functional advances, mobility, UI modernization, and operational efficiency. At the same time, Oracle is providing a steady stream of cloud infrastructure innovations and complementary SaaS applications to provide you with enhanced capabilities and practical coexistence strategies to optimize your Oracle E-Business Suite environments.</w:t>
      </w:r>
    </w:p>
    <w:p w14:paraId="14AEFA90" w14:textId="77777777" w:rsidR="00DF385E" w:rsidRDefault="00DF385E" w:rsidP="00DF385E"/>
    <w:p w14:paraId="17CF2CC0" w14:textId="77777777" w:rsidR="00DF385E" w:rsidRDefault="00DF385E" w:rsidP="00DF385E">
      <w:r>
        <w:t>•</w:t>
      </w:r>
      <w:r>
        <w:tab/>
        <w:t>Oracle PeopleSoft: Oracle’s PeopleSoft applications are designed to address the most complex business requirements. They provide comprehensive business and industry solutions, enabling organizations to increase productivity, accelerate business performance, and provide a lower cost of ownership</w:t>
      </w:r>
    </w:p>
    <w:p w14:paraId="01F476D7" w14:textId="77777777" w:rsidR="00DF385E" w:rsidRDefault="00DF385E" w:rsidP="00DF385E">
      <w:r>
        <w:t>•</w:t>
      </w:r>
      <w:r>
        <w:tab/>
        <w:t>Oracle JD Edwards: Oracle’s JD Edwards software offers a modern and user-friendly experience, designed to align seamlessly with your team’s workflow. Our purpose-built applications integrate seamlessly with digital technologies, empowering your organization to work more efficiently, achieve higher productivity, and drive success.</w:t>
      </w:r>
    </w:p>
    <w:p w14:paraId="1A7FD0F7" w14:textId="77777777" w:rsidR="00DF385E" w:rsidRDefault="00DF385E" w:rsidP="00DF385E"/>
    <w:p w14:paraId="34804E11" w14:textId="77777777" w:rsidR="00DF385E" w:rsidRDefault="00DF385E" w:rsidP="00DF385E"/>
    <w:p w14:paraId="393FA919" w14:textId="77777777" w:rsidR="00DF385E" w:rsidRDefault="00DF385E" w:rsidP="00DF385E">
      <w:r>
        <w:t>•</w:t>
      </w:r>
      <w:r>
        <w:tab/>
        <w:t>Oracle Siebel CRM: Our industry-specific solutions within Siebel CRM are dedicated to enhancing customer experiences (CX) and streamlining industry-specific processes. These solutions are crafted with specialized user interfaces and workflows that adhere to industry best practices, ensuring that your business benefits from optimized functionality and efficiency.</w:t>
      </w:r>
    </w:p>
    <w:p w14:paraId="5A46E7C7" w14:textId="77777777" w:rsidR="00DF385E" w:rsidRDefault="00DF385E" w:rsidP="00DF385E"/>
    <w:p w14:paraId="6D36AE95" w14:textId="77777777" w:rsidR="00DF385E" w:rsidRDefault="00DF385E" w:rsidP="00DF385E">
      <w:r>
        <w:t>•</w:t>
      </w:r>
      <w:r>
        <w:tab/>
        <w:t>Oracle DBA Services: Oracle DBA services involve managing and maintaining Oracle databases. This includes tasks such as database installation, configuration, backup and recovery, performance tuning, security management, and troubleshooting.</w:t>
      </w:r>
    </w:p>
    <w:p w14:paraId="65D47C8B" w14:textId="77777777" w:rsidR="00DF385E" w:rsidRDefault="00DF385E" w:rsidP="00DF385E"/>
    <w:p w14:paraId="23BAC86C" w14:textId="77777777" w:rsidR="00DF385E" w:rsidRDefault="00DF385E" w:rsidP="00DF385E">
      <w:r>
        <w:t>Keep your existing Fusion/EBS/PeopleSoft/JDE/Siebel sections. Add a short “Engineering Toolkit” row:</w:t>
      </w:r>
    </w:p>
    <w:p w14:paraId="4FA7AE9A" w14:textId="77777777" w:rsidR="00DF385E" w:rsidRDefault="00DF385E" w:rsidP="00DF385E">
      <w:r>
        <w:lastRenderedPageBreak/>
        <w:t>•</w:t>
      </w:r>
      <w:r>
        <w:tab/>
        <w:t>Toolkit: ADF • APEX • Fusion Reports • DBA services • Cloud integration • DevOps (CI/CD/</w:t>
      </w:r>
      <w:proofErr w:type="spellStart"/>
      <w:r>
        <w:t>IaC</w:t>
      </w:r>
      <w:proofErr w:type="spellEnd"/>
      <w:r>
        <w:t>) • Oracle Analytics (self-service BI &amp; predictive)</w:t>
      </w:r>
    </w:p>
    <w:p w14:paraId="6EE21BD7" w14:textId="77777777" w:rsidR="00DF385E" w:rsidRDefault="00DF385E" w:rsidP="00DF385E">
      <w:r>
        <w:t>This reassures buyers you cover delivery AND the engineering underpinnings.</w:t>
      </w:r>
    </w:p>
    <w:p w14:paraId="7352F566" w14:textId="77777777" w:rsidR="00DF385E" w:rsidRDefault="00DF385E" w:rsidP="00DF385E"/>
    <w:p w14:paraId="509D3247" w14:textId="77777777" w:rsidR="00DF385E" w:rsidRDefault="00DF385E" w:rsidP="00DF385E"/>
    <w:p w14:paraId="399EC11C" w14:textId="77777777" w:rsidR="00DF385E" w:rsidRDefault="00DF385E" w:rsidP="00DF385E">
      <w:r>
        <w:t>________________________________________</w:t>
      </w:r>
    </w:p>
    <w:p w14:paraId="1A63178E" w14:textId="77777777" w:rsidR="00DF385E" w:rsidRDefault="00DF385E" w:rsidP="00DF385E">
      <w:r>
        <w:t>2️</w:t>
      </w:r>
      <w:r>
        <w:rPr>
          <w:rFonts w:ascii="Segoe UI Symbol" w:hAnsi="Segoe UI Symbol" w:cs="Segoe UI Symbol"/>
        </w:rPr>
        <w:t>⃣</w:t>
      </w:r>
      <w:r>
        <w:t xml:space="preserve"> CYBERSECURITY SERVICES PAGE</w:t>
      </w:r>
    </w:p>
    <w:p w14:paraId="668B67E5" w14:textId="77777777" w:rsidR="00DF385E" w:rsidRDefault="00DF385E" w:rsidP="00DF385E">
      <w:r>
        <w:t>Hero Title: Cybersecurity for a Connected World</w:t>
      </w:r>
    </w:p>
    <w:p w14:paraId="0D1D96B5" w14:textId="77777777" w:rsidR="00DF385E" w:rsidRDefault="00DF385E" w:rsidP="00DF385E">
      <w:r>
        <w:t xml:space="preserve">Intro: Modern security solutions built to protect enterprises in a </w:t>
      </w:r>
      <w:proofErr w:type="spellStart"/>
      <w:r>
        <w:t>perimeterless</w:t>
      </w:r>
      <w:proofErr w:type="spellEnd"/>
      <w:r>
        <w:t>, digital-first era.</w:t>
      </w:r>
    </w:p>
    <w:p w14:paraId="432B616A" w14:textId="77777777" w:rsidR="00DF385E" w:rsidRDefault="00DF385E" w:rsidP="00DF385E">
      <w:r>
        <w:t>Sections:</w:t>
      </w:r>
    </w:p>
    <w:p w14:paraId="7244FA2B" w14:textId="77777777" w:rsidR="00DF385E" w:rsidRDefault="00DF385E" w:rsidP="00DF385E">
      <w:r>
        <w:t>•</w:t>
      </w:r>
      <w:r>
        <w:tab/>
        <w:t>Cloud Security — Bolster by tailwinds from the pandemic and digital transformation, cloud adoption is experiencing a meteoric rise, and enterprise cloud migrations are expanding from small, low-risk applications and experiments to business-critical initiatives.</w:t>
      </w:r>
    </w:p>
    <w:p w14:paraId="5B3E3B94" w14:textId="77777777" w:rsidR="00DF385E" w:rsidRDefault="00DF385E" w:rsidP="00DF385E">
      <w:r>
        <w:t>•</w:t>
      </w:r>
      <w:r>
        <w:tab/>
        <w:t xml:space="preserve">Resilience &amp; Recovery </w:t>
      </w:r>
      <w:proofErr w:type="gramStart"/>
      <w:r>
        <w:t>—  In</w:t>
      </w:r>
      <w:proofErr w:type="gramEnd"/>
      <w:r>
        <w:t xml:space="preserve"> a world in which digital infrastructure is now business-critical infrastructure, cybersecurity cannot afford to stop at “identity, protect, detect, and respond”</w:t>
      </w:r>
    </w:p>
    <w:p w14:paraId="7D80959F" w14:textId="77777777" w:rsidR="00DF385E" w:rsidRDefault="00DF385E" w:rsidP="00DF385E">
      <w:r>
        <w:t>•</w:t>
      </w:r>
      <w:r>
        <w:tab/>
        <w:t xml:space="preserve">Smarter Security — Automation and AI for faster detection and </w:t>
      </w:r>
      <w:proofErr w:type="spellStart"/>
      <w:proofErr w:type="gramStart"/>
      <w:r>
        <w:t>response.Cybersecurity</w:t>
      </w:r>
      <w:proofErr w:type="spellEnd"/>
      <w:proofErr w:type="gramEnd"/>
      <w:r>
        <w:t xml:space="preserve"> is becoming highly complex and is becoming difficult and expensive to manage.</w:t>
      </w:r>
    </w:p>
    <w:p w14:paraId="48F8F470" w14:textId="77777777" w:rsidR="00DF385E" w:rsidRDefault="00DF385E" w:rsidP="00DF385E">
      <w:r>
        <w:t>•</w:t>
      </w:r>
      <w:r>
        <w:tab/>
        <w:t>Security of Things — The growth of the Internet of Things (IoT) is driving digitization and unlocking business value. Safeguard IoT and OT infrastructure.</w:t>
      </w:r>
    </w:p>
    <w:p w14:paraId="11C65A50" w14:textId="77777777" w:rsidR="00DF385E" w:rsidRDefault="00DF385E" w:rsidP="00DF385E">
      <w:r>
        <w:t>•</w:t>
      </w:r>
      <w:r>
        <w:tab/>
      </w:r>
      <w:proofErr w:type="spellStart"/>
      <w:r>
        <w:t>Perimeterless</w:t>
      </w:r>
      <w:proofErr w:type="spellEnd"/>
      <w:r>
        <w:t xml:space="preserve"> world — The enterprise perimeter is nearly obsolete, and the dramatic shift to remote work during the pandemic is accelerating its demise. </w:t>
      </w:r>
    </w:p>
    <w:p w14:paraId="01835894" w14:textId="77777777" w:rsidR="00DF385E" w:rsidRDefault="00DF385E" w:rsidP="00DF385E">
      <w:r>
        <w:t>•</w:t>
      </w:r>
      <w:r>
        <w:tab/>
        <w:t>Data Security— On one hand, globalization and the growth of the digital economy are accelerating the need for digital collaboration. On the other, emerging privacy regulations and consumer preferences are driving investment in privacy-enhancing technologies and the means for users to have more control over their data.</w:t>
      </w:r>
    </w:p>
    <w:p w14:paraId="26E9CB02" w14:textId="77777777" w:rsidR="00DF385E" w:rsidRDefault="00DF385E" w:rsidP="00DF385E">
      <w:r>
        <w:t>•</w:t>
      </w:r>
      <w:r>
        <w:tab/>
        <w:t xml:space="preserve">Shift-Left Security — Developing and managing software is more agile and faster than ever. However, developers currently have neither the expertise nor the tools to handle the security issues while the security team doesn’t have the staff to cover the gap. </w:t>
      </w:r>
    </w:p>
    <w:p w14:paraId="721DC9C4" w14:textId="0DF2C44A" w:rsidR="00DF385E" w:rsidRDefault="00DF385E" w:rsidP="00DF385E">
      <w:r>
        <w:lastRenderedPageBreak/>
        <w:t>•</w:t>
      </w:r>
      <w:r>
        <w:tab/>
        <w:t>The Human Factor — Strengthen employee awareness and training. No matter how much money a company invests in security controls, humans will always defeat them.</w:t>
      </w:r>
      <w:r>
        <w:br/>
      </w:r>
      <w:r>
        <w:br/>
      </w:r>
    </w:p>
    <w:p w14:paraId="7BD258D3" w14:textId="77777777" w:rsidR="00DF385E" w:rsidRDefault="00DF385E" w:rsidP="00DF385E"/>
    <w:p w14:paraId="4FA69F8C" w14:textId="77777777" w:rsidR="00DF385E" w:rsidRDefault="00DF385E" w:rsidP="00DF385E">
      <w:r>
        <w:t>Services – Cybersecurity (adds clarity, not new categories)</w:t>
      </w:r>
    </w:p>
    <w:p w14:paraId="4643924E" w14:textId="77777777" w:rsidR="00DF385E" w:rsidRDefault="00DF385E" w:rsidP="00DF385E">
      <w:r>
        <w:t>How We Engage</w:t>
      </w:r>
    </w:p>
    <w:p w14:paraId="29508903" w14:textId="77777777" w:rsidR="00DF385E" w:rsidRDefault="00DF385E" w:rsidP="00DF385E">
      <w:r>
        <w:t>•</w:t>
      </w:r>
      <w:r>
        <w:tab/>
        <w:t xml:space="preserve">Assess &amp; Plan: Posture assessments, compliance reviews, IR playbooks, </w:t>
      </w:r>
      <w:proofErr w:type="spellStart"/>
      <w:r>
        <w:t>vCISO</w:t>
      </w:r>
      <w:proofErr w:type="spellEnd"/>
      <w:r>
        <w:t>.</w:t>
      </w:r>
    </w:p>
    <w:p w14:paraId="11A5074B" w14:textId="77777777" w:rsidR="00DF385E" w:rsidRDefault="00DF385E" w:rsidP="00DF385E">
      <w:r>
        <w:t>•</w:t>
      </w:r>
      <w:r>
        <w:tab/>
        <w:t>Build &amp; Harden: Cloud security, identity/zero-trust, data security, secure SDLC (shift-left).</w:t>
      </w:r>
    </w:p>
    <w:p w14:paraId="03157B80" w14:textId="77777777" w:rsidR="00DF385E" w:rsidRDefault="00DF385E" w:rsidP="00DF385E">
      <w:r>
        <w:t>•</w:t>
      </w:r>
      <w:r>
        <w:tab/>
        <w:t>Run &amp; Improve: SOC / MDR / MXDR, SIEM operations, continuous testing (red team/VAPT).</w:t>
      </w:r>
    </w:p>
    <w:p w14:paraId="6A2F9A44" w14:textId="77777777" w:rsidR="00DF385E" w:rsidRDefault="00DF385E" w:rsidP="00DF385E">
      <w:r>
        <w:t>Outcome KPIs to show on page</w:t>
      </w:r>
    </w:p>
    <w:p w14:paraId="3F3E0875" w14:textId="77777777" w:rsidR="00DF385E" w:rsidRDefault="00DF385E" w:rsidP="00DF385E">
      <w:r>
        <w:t>•</w:t>
      </w:r>
      <w:r>
        <w:tab/>
        <w:t>Mean-time-to-detect (MTTD)</w:t>
      </w:r>
    </w:p>
    <w:p w14:paraId="49D7549C" w14:textId="77777777" w:rsidR="00DF385E" w:rsidRDefault="00DF385E" w:rsidP="00DF385E">
      <w:r>
        <w:t>•</w:t>
      </w:r>
      <w:r>
        <w:tab/>
        <w:t>Mean-time-to-respond (MTTR)</w:t>
      </w:r>
    </w:p>
    <w:p w14:paraId="64D5B1EC" w14:textId="77777777" w:rsidR="00DF385E" w:rsidRDefault="00DF385E" w:rsidP="00DF385E">
      <w:r>
        <w:t>•</w:t>
      </w:r>
      <w:r>
        <w:tab/>
        <w:t>% critical misconfigurations remediated</w:t>
      </w:r>
    </w:p>
    <w:p w14:paraId="75178EFC" w14:textId="77777777" w:rsidR="00DF385E" w:rsidRDefault="00DF385E" w:rsidP="00DF385E">
      <w:r>
        <w:t>•</w:t>
      </w:r>
      <w:r>
        <w:tab/>
        <w:t>Coverage (endpoints, identities, apps, clouds)</w:t>
      </w:r>
    </w:p>
    <w:p w14:paraId="23D55B1A" w14:textId="77777777" w:rsidR="00DF385E" w:rsidRDefault="00DF385E" w:rsidP="00DF385E"/>
    <w:p w14:paraId="4B14AA2B" w14:textId="77777777" w:rsidR="00DF385E" w:rsidRDefault="00DF385E" w:rsidP="00DF385E">
      <w:r>
        <w:t xml:space="preserve">in this screen give a visit our website an navigate to https://www.vardaan-cyber.com/   </w:t>
      </w:r>
    </w:p>
    <w:p w14:paraId="72D11686" w14:textId="77777777" w:rsidR="00DF385E" w:rsidRDefault="00DF385E" w:rsidP="00DF385E"/>
    <w:p w14:paraId="5A5A09E4" w14:textId="77777777" w:rsidR="00DF385E" w:rsidRDefault="00DF385E" w:rsidP="00DF385E">
      <w:r>
        <w:t>________________________________________</w:t>
      </w:r>
    </w:p>
    <w:p w14:paraId="4B3A495E" w14:textId="77777777" w:rsidR="00DF385E" w:rsidRDefault="00DF385E" w:rsidP="00DF385E">
      <w:r>
        <w:t>3️</w:t>
      </w:r>
      <w:r>
        <w:rPr>
          <w:rFonts w:ascii="Segoe UI Symbol" w:hAnsi="Segoe UI Symbol" w:cs="Segoe UI Symbol"/>
        </w:rPr>
        <w:t>⃣</w:t>
      </w:r>
      <w:r>
        <w:t xml:space="preserve"> DATA &amp; AI SERVICES PAGE</w:t>
      </w:r>
    </w:p>
    <w:p w14:paraId="161D7750" w14:textId="77777777" w:rsidR="00DF385E" w:rsidRDefault="00DF385E" w:rsidP="00DF385E">
      <w:r>
        <w:t>Hero Title: Transform with Data and Artificial Intelligence</w:t>
      </w:r>
    </w:p>
    <w:p w14:paraId="0376FB94" w14:textId="77777777" w:rsidR="00DF385E" w:rsidRDefault="00DF385E" w:rsidP="00DF385E">
      <w:r>
        <w:t>Intro: We help organizations put AI into real action and real value, focusing on ethical and measurable outcomes.</w:t>
      </w:r>
    </w:p>
    <w:p w14:paraId="069E0322" w14:textId="77777777" w:rsidR="00DF385E" w:rsidRDefault="00DF385E" w:rsidP="00DF385E">
      <w:r>
        <w:t>Sections:</w:t>
      </w:r>
      <w:r>
        <w:tab/>
      </w:r>
    </w:p>
    <w:p w14:paraId="76EAE2D3" w14:textId="77777777" w:rsidR="00DF385E" w:rsidRDefault="00DF385E" w:rsidP="00DF385E">
      <w:r>
        <w:t>1.</w:t>
      </w:r>
      <w:r>
        <w:tab/>
        <w:t>AI Solutions – Deliver AI responsibly by embedding governance, transparency, and compliance.</w:t>
      </w:r>
    </w:p>
    <w:p w14:paraId="2C0CB0B0" w14:textId="77777777" w:rsidR="00DF385E" w:rsidRDefault="00DF385E" w:rsidP="00DF385E">
      <w:r>
        <w:t>2.</w:t>
      </w:r>
      <w:r>
        <w:tab/>
        <w:t>Application Automation – Modernize application ecosystems based on business value and effort.</w:t>
      </w:r>
    </w:p>
    <w:p w14:paraId="7DE32979" w14:textId="77777777" w:rsidR="00DF385E" w:rsidRDefault="00DF385E" w:rsidP="00DF385E">
      <w:r>
        <w:lastRenderedPageBreak/>
        <w:t>3.</w:t>
      </w:r>
      <w:r>
        <w:tab/>
        <w:t>Business Process Services – Orchestrate people, systems, and workflows to enhance efficiency.</w:t>
      </w:r>
    </w:p>
    <w:p w14:paraId="0EBB097C" w14:textId="77777777" w:rsidR="00DF385E" w:rsidRDefault="00DF385E" w:rsidP="00DF385E">
      <w:r>
        <w:t>4.</w:t>
      </w:r>
      <w:r>
        <w:tab/>
        <w:t xml:space="preserve">Data Transformation – Prepare, clean, and normalize data for advanced analytics and predictive </w:t>
      </w:r>
      <w:proofErr w:type="spellStart"/>
      <w:r>
        <w:t>modeling</w:t>
      </w:r>
      <w:proofErr w:type="spellEnd"/>
      <w:r>
        <w:t>.</w:t>
      </w:r>
    </w:p>
    <w:p w14:paraId="38679DB5" w14:textId="77777777" w:rsidR="00DF385E" w:rsidRDefault="00DF385E" w:rsidP="00DF385E"/>
    <w:p w14:paraId="7A1A036A" w14:textId="77777777" w:rsidR="00DF385E" w:rsidRDefault="00DF385E" w:rsidP="00DF385E">
      <w:r>
        <w:t>Services – Data &amp; AI (keeps it aligned to your copy)</w:t>
      </w:r>
    </w:p>
    <w:p w14:paraId="5301F178" w14:textId="77777777" w:rsidR="00DF385E" w:rsidRDefault="00DF385E" w:rsidP="00DF385E">
      <w:r>
        <w:t>What We Deliver</w:t>
      </w:r>
    </w:p>
    <w:p w14:paraId="0C995B18" w14:textId="77777777" w:rsidR="00DF385E" w:rsidRDefault="00DF385E" w:rsidP="00DF385E">
      <w:r>
        <w:t>•</w:t>
      </w:r>
      <w:r>
        <w:tab/>
        <w:t xml:space="preserve">AI That Ships: Use-case discovery → quick pilots → production with </w:t>
      </w:r>
      <w:proofErr w:type="spellStart"/>
      <w:r>
        <w:t>MLOps</w:t>
      </w:r>
      <w:proofErr w:type="spellEnd"/>
      <w:r>
        <w:t>.</w:t>
      </w:r>
    </w:p>
    <w:p w14:paraId="72485AAB" w14:textId="77777777" w:rsidR="00DF385E" w:rsidRDefault="00DF385E" w:rsidP="00DF385E">
      <w:r>
        <w:t>•</w:t>
      </w:r>
      <w:r>
        <w:tab/>
        <w:t>Data Readiness: Quality, normalization, feature prep for analytics/ML.</w:t>
      </w:r>
    </w:p>
    <w:p w14:paraId="5CCB3FBD" w14:textId="77777777" w:rsidR="00DF385E" w:rsidRDefault="00DF385E" w:rsidP="00DF385E">
      <w:r>
        <w:t>•</w:t>
      </w:r>
      <w:r>
        <w:tab/>
        <w:t>Governed &amp; Ethical: Clear guardrails for privacy, bias, and auditability.</w:t>
      </w:r>
    </w:p>
    <w:p w14:paraId="7C592BF8" w14:textId="77777777" w:rsidR="00DF385E" w:rsidRDefault="00DF385E" w:rsidP="00DF385E">
      <w:r>
        <w:t>Outcome KPIs</w:t>
      </w:r>
    </w:p>
    <w:p w14:paraId="03F8C208" w14:textId="77777777" w:rsidR="00DF385E" w:rsidRDefault="00DF385E" w:rsidP="00DF385E">
      <w:r>
        <w:t>•</w:t>
      </w:r>
      <w:r>
        <w:tab/>
        <w:t>Time-to-</w:t>
      </w:r>
      <w:proofErr w:type="gramStart"/>
      <w:r>
        <w:t>first-model</w:t>
      </w:r>
      <w:proofErr w:type="gramEnd"/>
      <w:r>
        <w:t xml:space="preserve"> in production</w:t>
      </w:r>
    </w:p>
    <w:p w14:paraId="793866F9" w14:textId="77777777" w:rsidR="00DF385E" w:rsidRDefault="00DF385E" w:rsidP="00DF385E">
      <w:r>
        <w:t>•</w:t>
      </w:r>
      <w:r>
        <w:tab/>
        <w:t>Model adoption rate by business users</w:t>
      </w:r>
    </w:p>
    <w:p w14:paraId="03D355E6" w14:textId="77777777" w:rsidR="00DF385E" w:rsidRDefault="00DF385E" w:rsidP="00DF385E">
      <w:r>
        <w:t>•</w:t>
      </w:r>
      <w:r>
        <w:tab/>
        <w:t>Data quality score uplift</w:t>
      </w:r>
    </w:p>
    <w:p w14:paraId="5D92FA59" w14:textId="77777777" w:rsidR="00DF385E" w:rsidRDefault="00DF385E" w:rsidP="00DF385E">
      <w:r>
        <w:t>•</w:t>
      </w:r>
      <w:r>
        <w:tab/>
        <w:t>Cost-to-serve reduction from automation</w:t>
      </w:r>
    </w:p>
    <w:p w14:paraId="6A9AFF19" w14:textId="77777777" w:rsidR="00DF385E" w:rsidRDefault="00DF385E" w:rsidP="00DF385E"/>
    <w:p w14:paraId="573948F5" w14:textId="77777777" w:rsidR="00DF385E" w:rsidRDefault="00DF385E" w:rsidP="00DF385E"/>
    <w:p w14:paraId="4BB0C7E7" w14:textId="77777777" w:rsidR="00DF385E" w:rsidRDefault="00DF385E" w:rsidP="00DF385E">
      <w:r>
        <w:t>________________________________________</w:t>
      </w:r>
    </w:p>
    <w:p w14:paraId="57F1CE25" w14:textId="77777777" w:rsidR="00DF385E" w:rsidRDefault="00DF385E" w:rsidP="00DF385E">
      <w:r>
        <w:t>4️</w:t>
      </w:r>
      <w:r>
        <w:rPr>
          <w:rFonts w:ascii="Segoe UI Symbol" w:hAnsi="Segoe UI Symbol" w:cs="Segoe UI Symbol"/>
        </w:rPr>
        <w:t>⃣</w:t>
      </w:r>
      <w:r>
        <w:t xml:space="preserve"> IT SUPPORT SERVICES PAGE</w:t>
      </w:r>
    </w:p>
    <w:p w14:paraId="727E4A7D" w14:textId="77777777" w:rsidR="00DF385E" w:rsidRDefault="00DF385E" w:rsidP="00DF385E">
      <w:r>
        <w:t>Hero Title: Complete IT Support Solutions</w:t>
      </w:r>
    </w:p>
    <w:p w14:paraId="71FC9092" w14:textId="77777777" w:rsidR="00DF385E" w:rsidRDefault="00DF385E" w:rsidP="00DF385E">
      <w:r>
        <w:t>Intro: Seamless, 24x7 IT support for enterprises to ensure uptime and operational efficiency.</w:t>
      </w:r>
    </w:p>
    <w:p w14:paraId="0143384A" w14:textId="77777777" w:rsidR="00DF385E" w:rsidRDefault="00DF385E" w:rsidP="00DF385E">
      <w:r>
        <w:t>Sections:</w:t>
      </w:r>
    </w:p>
    <w:p w14:paraId="0AD31D1E" w14:textId="77777777" w:rsidR="00DF385E" w:rsidRDefault="00DF385E" w:rsidP="00DF385E">
      <w:r>
        <w:t>1.</w:t>
      </w:r>
      <w:r>
        <w:tab/>
        <w:t>Desktop Support – 24x7 remote assistance with help desk and critical incident management.</w:t>
      </w:r>
    </w:p>
    <w:p w14:paraId="6010BE25" w14:textId="77777777" w:rsidR="00DF385E" w:rsidRDefault="00DF385E" w:rsidP="00DF385E">
      <w:r>
        <w:t>2.</w:t>
      </w:r>
      <w:r>
        <w:tab/>
        <w:t>Enterprise IT Support – End-to-end IT infrastructure monitoring and maintenance.</w:t>
      </w:r>
    </w:p>
    <w:p w14:paraId="7D5B8A43" w14:textId="77777777" w:rsidR="00DF385E" w:rsidRDefault="00DF385E" w:rsidP="00DF385E">
      <w:r>
        <w:t>3.</w:t>
      </w:r>
      <w:r>
        <w:tab/>
        <w:t>Field Support – Full-time engineers with dispatch and warm-hand support to minimize downtime.</w:t>
      </w:r>
    </w:p>
    <w:p w14:paraId="3BD41564" w14:textId="77777777" w:rsidR="00DF385E" w:rsidRDefault="00DF385E" w:rsidP="00DF385E">
      <w:r>
        <w:t>4.</w:t>
      </w:r>
      <w:r>
        <w:tab/>
        <w:t>Break-Fix &amp; Implementation – Quick issue resolution and proactive optimization.</w:t>
      </w:r>
    </w:p>
    <w:p w14:paraId="52456A47" w14:textId="77777777" w:rsidR="00DF385E" w:rsidRDefault="00DF385E" w:rsidP="00DF385E">
      <w:r>
        <w:lastRenderedPageBreak/>
        <w:t>5.</w:t>
      </w:r>
      <w:r>
        <w:tab/>
        <w:t>Lift &amp; Shift, Migrations, and Maintenance – Smooth transitions and upgrades with minimum risk.</w:t>
      </w:r>
    </w:p>
    <w:p w14:paraId="4C0B1489" w14:textId="77777777" w:rsidR="00DF385E" w:rsidRDefault="00DF385E" w:rsidP="00DF385E">
      <w:r>
        <w:t>Services – IT Support (adds the enterprise polish)</w:t>
      </w:r>
    </w:p>
    <w:p w14:paraId="601FB771" w14:textId="77777777" w:rsidR="00DF385E" w:rsidRDefault="00DF385E" w:rsidP="00DF385E">
      <w:r>
        <w:t>•</w:t>
      </w:r>
      <w:r>
        <w:tab/>
        <w:t>Desktop &amp; Field: 24×7 helpdesk, dispatch, warm-hand support.</w:t>
      </w:r>
    </w:p>
    <w:p w14:paraId="3BCD4491" w14:textId="77777777" w:rsidR="00DF385E" w:rsidRDefault="00DF385E" w:rsidP="00DF385E">
      <w:r>
        <w:t>•</w:t>
      </w:r>
      <w:r>
        <w:tab/>
        <w:t>Enterprise Ops: Patch, monitoring, capacity, incident &amp; problem mgmt.</w:t>
      </w:r>
    </w:p>
    <w:p w14:paraId="4CCC3256" w14:textId="77777777" w:rsidR="00DF385E" w:rsidRDefault="00DF385E" w:rsidP="00DF385E">
      <w:r>
        <w:t>•</w:t>
      </w:r>
      <w:r>
        <w:tab/>
        <w:t>Migrations &amp; Maintenance: Lift-and-shift, cloud/on-prem moves, third-party AMC coordination.</w:t>
      </w:r>
    </w:p>
    <w:p w14:paraId="50B3E7E8" w14:textId="77777777" w:rsidR="00DF385E" w:rsidRDefault="00DF385E" w:rsidP="00DF385E">
      <w:r>
        <w:t>Outcome KPIs</w:t>
      </w:r>
    </w:p>
    <w:p w14:paraId="20D480E1" w14:textId="77777777" w:rsidR="00DF385E" w:rsidRDefault="00DF385E" w:rsidP="00DF385E">
      <w:r>
        <w:t>•</w:t>
      </w:r>
      <w:r>
        <w:tab/>
        <w:t>First contact resolution rate</w:t>
      </w:r>
    </w:p>
    <w:p w14:paraId="13610A2A" w14:textId="77777777" w:rsidR="00DF385E" w:rsidRDefault="00DF385E" w:rsidP="00DF385E">
      <w:r>
        <w:t>•</w:t>
      </w:r>
      <w:r>
        <w:tab/>
        <w:t>SLA adherence (%)</w:t>
      </w:r>
    </w:p>
    <w:p w14:paraId="0CCF993F" w14:textId="77777777" w:rsidR="00DF385E" w:rsidRDefault="00DF385E" w:rsidP="00DF385E">
      <w:r>
        <w:t>•</w:t>
      </w:r>
      <w:r>
        <w:tab/>
        <w:t>Mean time to restore service</w:t>
      </w:r>
    </w:p>
    <w:p w14:paraId="1336AAE8" w14:textId="77777777" w:rsidR="00DF385E" w:rsidRDefault="00DF385E" w:rsidP="00DF385E"/>
    <w:p w14:paraId="33472F6B" w14:textId="77777777" w:rsidR="00DF385E" w:rsidRDefault="00DF385E" w:rsidP="00DF385E"/>
    <w:p w14:paraId="4CF2EAFF" w14:textId="77777777" w:rsidR="00DF385E" w:rsidRDefault="00DF385E" w:rsidP="00DF385E"/>
    <w:p w14:paraId="1E2E0B49" w14:textId="77777777" w:rsidR="00DF385E" w:rsidRDefault="00DF385E" w:rsidP="00DF385E">
      <w:r>
        <w:t>________________________________________</w:t>
      </w:r>
    </w:p>
    <w:p w14:paraId="6773B068" w14:textId="77777777" w:rsidR="00DF385E" w:rsidRDefault="00DF385E" w:rsidP="00DF385E">
      <w:r>
        <w:rPr>
          <w:rFonts w:ascii="Segoe UI Emoji" w:hAnsi="Segoe UI Emoji" w:cs="Segoe UI Emoji"/>
        </w:rPr>
        <w:t>🏢</w:t>
      </w:r>
      <w:r>
        <w:t xml:space="preserve"> ABOUT US PAGE</w:t>
      </w:r>
    </w:p>
    <w:p w14:paraId="5C436B28" w14:textId="77777777" w:rsidR="00DF385E" w:rsidRDefault="00DF385E" w:rsidP="00DF385E">
      <w:r>
        <w:t>Who We Are?</w:t>
      </w:r>
    </w:p>
    <w:p w14:paraId="2172D485" w14:textId="77777777" w:rsidR="00DF385E" w:rsidRDefault="00DF385E" w:rsidP="00DF385E">
      <w:r>
        <w:t>Vardaan Software Service is a leading cybersecurity and ERP solutions provider engaged in consulting on projects across global regions.</w:t>
      </w:r>
    </w:p>
    <w:p w14:paraId="4D4FB6E0" w14:textId="77777777" w:rsidR="00DF385E" w:rsidRDefault="00DF385E" w:rsidP="00DF385E">
      <w:r>
        <w:t xml:space="preserve"> </w:t>
      </w:r>
    </w:p>
    <w:p w14:paraId="062790EF" w14:textId="77777777" w:rsidR="00DF385E" w:rsidRDefault="00DF385E" w:rsidP="00DF385E">
      <w:r>
        <w:t>We operate from our offices located in the UK, Malaysia, and India. We offer a wide range of IT consulting services, including implementation, support, and managed services, to our clients in key business domains, including banking, insurance, education, and other emerging sectors.</w:t>
      </w:r>
    </w:p>
    <w:p w14:paraId="36EFE755" w14:textId="77777777" w:rsidR="00DF385E" w:rsidRDefault="00DF385E" w:rsidP="00DF385E">
      <w:r>
        <w:t xml:space="preserve"> </w:t>
      </w:r>
    </w:p>
    <w:p w14:paraId="2C8A7ECC" w14:textId="77777777" w:rsidR="00DF385E" w:rsidRDefault="00DF385E" w:rsidP="00DF385E">
      <w:r>
        <w:t>Our team comprises experienced IT professionals, including functional and techno-functional experts specialized in Oracle ERP and PeopleSoft applications, with extensive experience in application transformation and a proven track record of delivering successful customer engagements.</w:t>
      </w:r>
    </w:p>
    <w:p w14:paraId="582F268F" w14:textId="77777777" w:rsidR="00DF385E" w:rsidRDefault="00DF385E" w:rsidP="00DF385E"/>
    <w:p w14:paraId="23E71C9C" w14:textId="77777777" w:rsidR="00DF385E" w:rsidRDefault="00DF385E" w:rsidP="00DF385E">
      <w:r>
        <w:t>Our Objectives</w:t>
      </w:r>
      <w:r>
        <w:tab/>
      </w:r>
    </w:p>
    <w:p w14:paraId="74414C48" w14:textId="77777777" w:rsidR="00DF385E" w:rsidRDefault="00DF385E" w:rsidP="00DF385E"/>
    <w:p w14:paraId="08186E88" w14:textId="77777777" w:rsidR="00DF385E" w:rsidRDefault="00DF385E" w:rsidP="00DF385E">
      <w:r>
        <w:t>Our objective is to work together and collaborate with our clients on delivering results with the following key aspects of focus:</w:t>
      </w:r>
    </w:p>
    <w:p w14:paraId="2C54FB00" w14:textId="77777777" w:rsidR="00DF385E" w:rsidRDefault="00DF385E" w:rsidP="00DF385E">
      <w:r>
        <w:t xml:space="preserve"> </w:t>
      </w:r>
    </w:p>
    <w:p w14:paraId="532DED31" w14:textId="77777777" w:rsidR="00DF385E" w:rsidRDefault="00DF385E" w:rsidP="00DF385E">
      <w:r>
        <w:t>•</w:t>
      </w:r>
      <w:r>
        <w:tab/>
        <w:t>Develop and maintain environments in a realistic and affordable way.</w:t>
      </w:r>
    </w:p>
    <w:p w14:paraId="23F14180" w14:textId="77777777" w:rsidR="00DF385E" w:rsidRDefault="00DF385E" w:rsidP="00DF385E">
      <w:r>
        <w:t>•</w:t>
      </w:r>
      <w:r>
        <w:tab/>
        <w:t>Enhance protection for information assets.</w:t>
      </w:r>
    </w:p>
    <w:p w14:paraId="796A9706" w14:textId="77777777" w:rsidR="00DF385E" w:rsidRDefault="00DF385E" w:rsidP="00DF385E">
      <w:r>
        <w:t>•</w:t>
      </w:r>
      <w:r>
        <w:tab/>
        <w:t>Increase productivity and operational efficiencies.</w:t>
      </w:r>
    </w:p>
    <w:p w14:paraId="0930C4FB" w14:textId="77777777" w:rsidR="00DF385E" w:rsidRDefault="00DF385E" w:rsidP="00DF385E">
      <w:r>
        <w:t>•</w:t>
      </w:r>
      <w:r>
        <w:tab/>
        <w:t>Commit to business deliveries with assured return on investments.</w:t>
      </w:r>
    </w:p>
    <w:p w14:paraId="2F019824" w14:textId="77777777" w:rsidR="00DF385E" w:rsidRDefault="00DF385E" w:rsidP="00DF385E"/>
    <w:p w14:paraId="6B367770" w14:textId="77777777" w:rsidR="00DF385E" w:rsidRDefault="00DF385E" w:rsidP="00DF385E">
      <w:r>
        <w:t>Our Expertise:</w:t>
      </w:r>
    </w:p>
    <w:p w14:paraId="23910624" w14:textId="77777777" w:rsidR="00DF385E" w:rsidRDefault="00DF385E" w:rsidP="00DF385E">
      <w:r>
        <w:t>Implementation, support, and managed services in Oracle, Cybersecurity, AI, and IT operations across banking, insurance, education, and public sectors.</w:t>
      </w:r>
    </w:p>
    <w:p w14:paraId="0DA54FB3" w14:textId="77777777" w:rsidR="00DF385E" w:rsidRDefault="00DF385E" w:rsidP="00DF385E"/>
    <w:p w14:paraId="19EF377C" w14:textId="77777777" w:rsidR="00DF385E" w:rsidRDefault="00DF385E" w:rsidP="00DF385E">
      <w:r>
        <w:t>About Us – “What Makes Us Different” (tight, no fluff)</w:t>
      </w:r>
    </w:p>
    <w:p w14:paraId="09303F08" w14:textId="77777777" w:rsidR="00DF385E" w:rsidRDefault="00DF385E" w:rsidP="00DF385E">
      <w:r>
        <w:t>•</w:t>
      </w:r>
      <w:r>
        <w:tab/>
        <w:t>Secure by Design: Zero-trust principles embedded across Oracle, AI, and IT operations.</w:t>
      </w:r>
    </w:p>
    <w:p w14:paraId="1AEEC51D" w14:textId="77777777" w:rsidR="00DF385E" w:rsidRDefault="00DF385E" w:rsidP="00DF385E">
      <w:r>
        <w:t>•</w:t>
      </w:r>
      <w:r>
        <w:tab/>
        <w:t>ERP + Cyber + AI Under One Roof: One team to implement, harden, and scale your core systems.</w:t>
      </w:r>
    </w:p>
    <w:p w14:paraId="550CADA5" w14:textId="77777777" w:rsidR="00DF385E" w:rsidRDefault="00DF385E" w:rsidP="00DF385E">
      <w:r>
        <w:t>•</w:t>
      </w:r>
      <w:r>
        <w:tab/>
        <w:t>Outcome-First Delivery: Modernize with clear KPIs—uptime, risk reduction, and ROI.</w:t>
      </w:r>
    </w:p>
    <w:p w14:paraId="626E710D" w14:textId="77777777" w:rsidR="00DF385E" w:rsidRDefault="00DF385E" w:rsidP="00DF385E">
      <w:r>
        <w:t>Add this after your Who We Are paragraph.</w:t>
      </w:r>
    </w:p>
    <w:p w14:paraId="41F3DEF5" w14:textId="77777777" w:rsidR="00DF385E" w:rsidRDefault="00DF385E" w:rsidP="00DF385E"/>
    <w:p w14:paraId="43BD31AC" w14:textId="77777777" w:rsidR="00DF385E" w:rsidRDefault="00DF385E" w:rsidP="00DF385E">
      <w:r>
        <w:t>________________________________________</w:t>
      </w:r>
    </w:p>
    <w:p w14:paraId="4EAD1815" w14:textId="77777777" w:rsidR="00BD4642" w:rsidRDefault="00BD4642"/>
    <w:sectPr w:rsidR="00BD4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85E"/>
    <w:rsid w:val="00303A97"/>
    <w:rsid w:val="00965F0B"/>
    <w:rsid w:val="00BD4642"/>
    <w:rsid w:val="00BE5007"/>
    <w:rsid w:val="00DF3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1E051"/>
  <w15:chartTrackingRefBased/>
  <w15:docId w15:val="{ECA908DD-03F1-41AA-81C9-AB9A6C7C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3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3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85E"/>
    <w:rPr>
      <w:rFonts w:eastAsiaTheme="majorEastAsia" w:cstheme="majorBidi"/>
      <w:color w:val="272727" w:themeColor="text1" w:themeTint="D8"/>
    </w:rPr>
  </w:style>
  <w:style w:type="paragraph" w:styleId="Title">
    <w:name w:val="Title"/>
    <w:basedOn w:val="Normal"/>
    <w:next w:val="Normal"/>
    <w:link w:val="TitleChar"/>
    <w:uiPriority w:val="10"/>
    <w:qFormat/>
    <w:rsid w:val="00DF3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85E"/>
    <w:pPr>
      <w:spacing w:before="160"/>
      <w:jc w:val="center"/>
    </w:pPr>
    <w:rPr>
      <w:i/>
      <w:iCs/>
      <w:color w:val="404040" w:themeColor="text1" w:themeTint="BF"/>
    </w:rPr>
  </w:style>
  <w:style w:type="character" w:customStyle="1" w:styleId="QuoteChar">
    <w:name w:val="Quote Char"/>
    <w:basedOn w:val="DefaultParagraphFont"/>
    <w:link w:val="Quote"/>
    <w:uiPriority w:val="29"/>
    <w:rsid w:val="00DF385E"/>
    <w:rPr>
      <w:i/>
      <w:iCs/>
      <w:color w:val="404040" w:themeColor="text1" w:themeTint="BF"/>
    </w:rPr>
  </w:style>
  <w:style w:type="paragraph" w:styleId="ListParagraph">
    <w:name w:val="List Paragraph"/>
    <w:basedOn w:val="Normal"/>
    <w:uiPriority w:val="34"/>
    <w:qFormat/>
    <w:rsid w:val="00DF385E"/>
    <w:pPr>
      <w:ind w:left="720"/>
      <w:contextualSpacing/>
    </w:pPr>
  </w:style>
  <w:style w:type="character" w:styleId="IntenseEmphasis">
    <w:name w:val="Intense Emphasis"/>
    <w:basedOn w:val="DefaultParagraphFont"/>
    <w:uiPriority w:val="21"/>
    <w:qFormat/>
    <w:rsid w:val="00DF385E"/>
    <w:rPr>
      <w:i/>
      <w:iCs/>
      <w:color w:val="0F4761" w:themeColor="accent1" w:themeShade="BF"/>
    </w:rPr>
  </w:style>
  <w:style w:type="paragraph" w:styleId="IntenseQuote">
    <w:name w:val="Intense Quote"/>
    <w:basedOn w:val="Normal"/>
    <w:next w:val="Normal"/>
    <w:link w:val="IntenseQuoteChar"/>
    <w:uiPriority w:val="30"/>
    <w:qFormat/>
    <w:rsid w:val="00DF3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85E"/>
    <w:rPr>
      <w:i/>
      <w:iCs/>
      <w:color w:val="0F4761" w:themeColor="accent1" w:themeShade="BF"/>
    </w:rPr>
  </w:style>
  <w:style w:type="character" w:styleId="IntenseReference">
    <w:name w:val="Intense Reference"/>
    <w:basedOn w:val="DefaultParagraphFont"/>
    <w:uiPriority w:val="32"/>
    <w:qFormat/>
    <w:rsid w:val="00DF3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1497</Words>
  <Characters>8534</Characters>
  <Application>Microsoft Office Word</Application>
  <DocSecurity>0</DocSecurity>
  <Lines>71</Lines>
  <Paragraphs>20</Paragraphs>
  <ScaleCrop>false</ScaleCrop>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Katakam Krushini</dc:creator>
  <cp:keywords/>
  <dc:description/>
  <cp:lastModifiedBy>Katakam Krushini</cp:lastModifiedBy>
  <cp:revision>1</cp:revision>
  <dcterms:created xsi:type="dcterms:W3CDTF">2026-01-07T09:51:00Z</dcterms:created>
  <dcterms:modified xsi:type="dcterms:W3CDTF">2026-01-07T09:56:00Z</dcterms:modified>
</cp:coreProperties>
</file>