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lang w:val="uk-ua"/>
        </w:rPr>
      </w:pPr>
      <w:r/>
      <w:bookmarkStart w:id="0" w:name="_Toc38313306"/>
      <w:bookmarkEnd w:id="0"/>
      <w:r/>
      <w:bookmarkStart w:id="1" w:name="_Toc38313467"/>
      <w:bookmarkEnd w:id="1"/>
      <w:r/>
      <w:r>
        <w:rPr>
          <w:rFonts w:ascii="Times New Roman" w:hAnsi="Times New Roman"/>
          <w:b/>
          <w:color w:val="000000"/>
          <w:sz w:val="24"/>
          <w:lang w:val="uk-ua"/>
        </w:rPr>
        <w:t>Дніпровський н</w:t>
      </w:r>
      <w:r>
        <w:rPr>
          <w:rFonts w:ascii="Times New Roman" w:hAnsi="Times New Roman"/>
          <w:b/>
          <w:color w:val="000000"/>
          <w:sz w:val="24"/>
          <w:lang w:val="uk-ua"/>
        </w:rPr>
        <w:t>аціональний університет імені Ол</w:t>
      </w:r>
      <w:r>
        <w:rPr>
          <w:rFonts w:ascii="Times New Roman" w:hAnsi="Times New Roman"/>
          <w:b/>
          <w:color w:val="000000"/>
          <w:sz w:val="24"/>
          <w:lang w:val="uk-ua"/>
        </w:rPr>
        <w:t>еся Гончара</w:t>
      </w:r>
      <w:r>
        <w:rPr>
          <w:rFonts w:ascii="Times New Roman" w:hAnsi="Times New Roman"/>
          <w:b/>
          <w:color w:val="000000"/>
          <w:sz w:val="24"/>
          <w:lang w:val="uk-ua"/>
        </w:rPr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lang w:val="uk-ua"/>
        </w:rPr>
      </w:pPr>
      <w:r>
        <w:rPr>
          <w:rFonts w:ascii="Times New Roman" w:hAnsi="Times New Roman"/>
          <w:b/>
          <w:color w:val="000000"/>
          <w:sz w:val="24"/>
          <w:lang w:val="uk-ua"/>
        </w:rPr>
        <w:t>Факультет прикладної математики</w:t>
      </w:r>
      <w:r>
        <w:rPr>
          <w:rFonts w:ascii="Times New Roman" w:hAnsi="Times New Roman"/>
          <w:b/>
          <w:color w:val="000000"/>
          <w:sz w:val="24"/>
          <w:lang w:val="uk-ua"/>
        </w:rPr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lang w:val="uk-ua"/>
        </w:rPr>
      </w:pPr>
      <w:r>
        <w:rPr>
          <w:rFonts w:ascii="Times New Roman" w:hAnsi="Times New Roman"/>
          <w:b/>
          <w:color w:val="000000"/>
          <w:sz w:val="24"/>
          <w:lang w:val="uk-ua"/>
        </w:rPr>
        <w:t>Кафедра математичного забезпечення ЕОМ</w:t>
      </w:r>
      <w:r>
        <w:rPr>
          <w:rFonts w:ascii="Times New Roman" w:hAnsi="Times New Roman"/>
          <w:b/>
          <w:color w:val="000000"/>
          <w:sz w:val="24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lang w:val="uk-ua"/>
        </w:rPr>
      </w:r>
    </w:p>
    <w:p>
      <w:pPr>
        <w:ind w:firstLine="709"/>
        <w:spacing w:after="0" w:line="240" w:lineRule="auto"/>
        <w:jc w:val="center"/>
        <w:rPr>
          <w:rFonts w:ascii="Times New Roman" w:hAnsi="Times New Roman"/>
          <w:b/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sz w:val="40"/>
          <w:lang w:val="uk-ua"/>
        </w:rPr>
        <w:t>КУРСОВА РОБОТА</w:t>
      </w:r>
      <w:r>
        <w:rPr>
          <w:rFonts w:ascii="Times New Roman" w:hAnsi="Times New Roman"/>
          <w:b/>
          <w:color w:val="000000"/>
          <w:lang w:val="uk-ua"/>
        </w:rPr>
      </w:r>
    </w:p>
    <w:p>
      <w:pPr>
        <w:ind w:firstLine="709"/>
        <w:spacing w:after="0" w:line="240" w:lineRule="auto"/>
        <w:jc w:val="center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</w:r>
    </w:p>
    <w:p>
      <w:pPr>
        <w:ind w:firstLine="709"/>
        <w:spacing w:after="0" w:line="240" w:lineRule="auto"/>
        <w:jc w:val="center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 xml:space="preserve">з </w:t>
      </w:r>
      <w:r>
        <w:rPr>
          <w:rFonts w:ascii="Times New Roman" w:hAnsi="Times New Roman" w:eastAsia="Times New Roman"/>
          <w:color w:val="000000"/>
          <w:sz w:val="28"/>
          <w:szCs w:val="24"/>
          <w:lang w:val="uk-ua"/>
        </w:rPr>
        <w:t>дисципліни «Об’єктно-орієнтоване програмування»</w:t>
      </w:r>
      <w:r>
        <w:rPr>
          <w:rFonts w:ascii="Times New Roman" w:hAnsi="Times New Roman"/>
          <w:color w:val="000000"/>
          <w:sz w:val="28"/>
          <w:lang w:val="uk-ua"/>
        </w:rPr>
      </w:r>
    </w:p>
    <w:p>
      <w:pPr>
        <w:ind w:firstLine="709"/>
        <w:spacing w:after="0" w:line="240" w:lineRule="auto"/>
        <w:jc w:val="center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>на тему: «Патерни проектування»</w:t>
      </w:r>
      <w:r>
        <w:rPr>
          <w:rFonts w:ascii="Times New Roman" w:hAnsi="Times New Roman"/>
          <w:color w:val="000000"/>
          <w:sz w:val="28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4"/>
          <w:lang w:val="uk-ua"/>
        </w:rPr>
      </w:pPr>
      <w:r>
        <w:rPr>
          <w:rFonts w:ascii="Times New Roman" w:hAnsi="Times New Roman"/>
          <w:color w:val="000000"/>
          <w:sz w:val="24"/>
          <w:lang w:val="uk-ua"/>
        </w:rPr>
        <w:t>Студента 2 курсу групи ПЗ-18-2</w:t>
      </w:r>
      <w:r>
        <w:rPr>
          <w:rFonts w:ascii="Times New Roman" w:hAnsi="Times New Roman"/>
          <w:color w:val="000000"/>
          <w:sz w:val="24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4"/>
          <w:lang w:val="uk-ua"/>
        </w:rPr>
      </w:pPr>
      <w:r>
        <w:rPr>
          <w:rFonts w:ascii="Times New Roman" w:hAnsi="Times New Roman"/>
          <w:color w:val="000000"/>
          <w:sz w:val="24"/>
          <w:lang w:val="uk-ua"/>
        </w:rPr>
        <w:t>Спеціальності 121 Інженерія програмного забезпечення</w:t>
      </w:r>
      <w:r>
        <w:rPr>
          <w:rFonts w:ascii="Times New Roman" w:hAnsi="Times New Roman"/>
          <w:color w:val="000000"/>
          <w:sz w:val="24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16"/>
          <w:lang w:val="uk-ua"/>
        </w:rPr>
      </w:pPr>
      <w:r>
        <w:rPr>
          <w:rFonts w:ascii="Times New Roman" w:hAnsi="Times New Roman"/>
          <w:color w:val="000000"/>
          <w:sz w:val="28"/>
          <w:u w:color="auto" w:val="single"/>
          <w:lang w:val="uk-ua"/>
        </w:rPr>
        <w:t xml:space="preserve">  </w:t>
      </w:r>
      <w:r>
        <w:rPr>
          <w:rFonts w:ascii="Times New Roman" w:hAnsi="Times New Roman"/>
          <w:color w:val="000000"/>
          <w:sz w:val="28"/>
          <w:u w:color="auto" w:val="single"/>
          <w:lang w:val="uk-ua"/>
        </w:rPr>
        <w:t xml:space="preserve">         </w:t>
      </w:r>
      <w:r>
        <w:rPr>
          <w:rFonts w:ascii="Times New Roman" w:hAnsi="Times New Roman"/>
          <w:color w:val="000000"/>
          <w:sz w:val="28"/>
          <w:u w:color="auto" w:val="single"/>
          <w:lang w:val="uk-ua"/>
        </w:rPr>
        <w:t>Чакова В. В.</w:t>
      </w:r>
      <w:r>
        <w:rPr>
          <w:rFonts w:ascii="Times New Roman" w:hAnsi="Times New Roman"/>
          <w:color w:val="000000"/>
          <w:sz w:val="28"/>
          <w:u w:color="auto" w:val="single"/>
          <w:lang w:val="uk-ua"/>
        </w:rPr>
        <w:t xml:space="preserve">           </w:t>
      </w:r>
      <w:r>
        <w:rPr>
          <w:rFonts w:ascii="Times New Roman" w:hAnsi="Times New Roman"/>
          <w:color w:val="000000"/>
          <w:sz w:val="16"/>
          <w:lang w:val="uk-ua"/>
        </w:rPr>
        <w:t xml:space="preserve">      </w:t>
      </w:r>
      <w:r>
        <w:rPr>
          <w:rFonts w:ascii="Times New Roman" w:hAnsi="Times New Roman"/>
          <w:color w:val="000000"/>
          <w:sz w:val="16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16"/>
          <w:lang w:val="uk-ua"/>
        </w:rPr>
      </w:pPr>
      <w:r>
        <w:rPr>
          <w:rFonts w:ascii="Times New Roman" w:hAnsi="Times New Roman"/>
          <w:color w:val="000000"/>
          <w:sz w:val="16"/>
          <w:lang w:val="uk-ua"/>
        </w:rPr>
        <w:t xml:space="preserve"> (прізвище та ініціали)</w:t>
      </w:r>
      <w:r>
        <w:rPr>
          <w:rFonts w:ascii="Times New Roman" w:hAnsi="Times New Roman"/>
          <w:color w:val="000000"/>
          <w:sz w:val="16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4"/>
          <w:lang w:val="uk-ua"/>
        </w:rPr>
      </w:pPr>
      <w:r>
        <w:rPr>
          <w:rFonts w:ascii="Times New Roman" w:hAnsi="Times New Roman"/>
          <w:color w:val="000000"/>
          <w:sz w:val="24"/>
          <w:lang w:val="uk-ua"/>
        </w:rPr>
        <w:t>Керівник</w:t>
      </w:r>
      <w:r>
        <w:rPr>
          <w:rFonts w:ascii="Times New Roman" w:hAnsi="Times New Roman"/>
          <w:color w:val="000000"/>
          <w:sz w:val="24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u w:color="auto" w:val="single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u w:color="auto" w:val="single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Кількість балів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>____________</w:t>
      </w: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Національна шкала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>____________</w:t>
      </w: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0"/>
          <w:lang w:val="uk-ua"/>
        </w:rPr>
      </w:pPr>
      <w:r>
        <w:rPr>
          <w:rFonts w:ascii="Times New Roman" w:hAnsi="Times New Roman"/>
          <w:color w:val="000000"/>
          <w:sz w:val="20"/>
          <w:lang w:val="uk-ua"/>
        </w:rPr>
      </w:r>
    </w:p>
    <w:p>
      <w:pPr>
        <w:ind w:left="2694"/>
        <w:spacing w:after="0" w:line="240" w:lineRule="auto"/>
        <w:jc w:val="both"/>
        <w:rPr>
          <w:rFonts w:ascii="Times New Roman" w:hAnsi="Times New Roman"/>
          <w:color w:val="000000"/>
          <w:sz w:val="16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Члени комісії</w:t>
      </w:r>
      <w:r>
        <w:rPr>
          <w:rFonts w:ascii="Times New Roman" w:hAnsi="Times New Roman"/>
          <w:color w:val="000000"/>
          <w:sz w:val="20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color w:val="000000"/>
          <w:sz w:val="20"/>
          <w:lang w:val="uk-ua"/>
        </w:rPr>
        <w:t xml:space="preserve"> </w:t>
      </w:r>
      <w:r>
        <w:rPr>
          <w:rFonts w:ascii="Times New Roman" w:hAnsi="Times New Roman"/>
          <w:color w:val="000000"/>
          <w:lang w:val="uk-ua"/>
        </w:rPr>
        <w:t>___________</w:t>
      </w:r>
      <w:r>
        <w:rPr>
          <w:rFonts w:ascii="Times New Roman" w:hAnsi="Times New Roman"/>
          <w:color w:val="000000"/>
          <w:sz w:val="16"/>
          <w:lang w:val="uk-ua"/>
        </w:rPr>
        <w:t xml:space="preserve">  </w:t>
      </w:r>
      <w:r>
        <w:rPr>
          <w:rFonts w:ascii="Times New Roman" w:hAnsi="Times New Roman"/>
          <w:color w:val="000000"/>
          <w:szCs w:val="28"/>
          <w:u w:color="auto" w:val="single"/>
          <w:lang w:val="uk-ua"/>
        </w:rPr>
        <w:t xml:space="preserve">                                                   </w:t>
      </w:r>
      <w:r>
        <w:rPr>
          <w:rFonts w:ascii="Times New Roman" w:hAnsi="Times New Roman"/>
          <w:color w:val="000000"/>
          <w:sz w:val="16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16"/>
          <w:lang w:val="uk-ua"/>
        </w:rPr>
      </w:pPr>
      <w:r>
        <w:rPr>
          <w:rFonts w:ascii="Times New Roman" w:hAnsi="Times New Roman"/>
          <w:color w:val="000000"/>
          <w:sz w:val="16"/>
          <w:lang w:val="uk-ua"/>
        </w:rPr>
        <w:t xml:space="preserve">          (підпис)                               (прізвище та ініціали)</w:t>
      </w:r>
      <w:r>
        <w:rPr>
          <w:rFonts w:ascii="Times New Roman" w:hAnsi="Times New Roman"/>
          <w:color w:val="000000"/>
          <w:sz w:val="16"/>
          <w:lang w:val="uk-ua"/>
        </w:rPr>
      </w:r>
    </w:p>
    <w:p>
      <w:pPr>
        <w:ind w:left="2694"/>
        <w:spacing w:after="0" w:line="240" w:lineRule="auto"/>
        <w:jc w:val="both"/>
        <w:rPr>
          <w:rFonts w:ascii="Times New Roman" w:hAnsi="Times New Roman"/>
          <w:color w:val="000000"/>
          <w:sz w:val="20"/>
          <w:lang w:val="uk-ua"/>
        </w:rPr>
      </w:pPr>
      <w:r>
        <w:rPr>
          <w:rFonts w:ascii="Times New Roman" w:hAnsi="Times New Roman"/>
          <w:color w:val="000000"/>
          <w:sz w:val="20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___________</w:t>
      </w:r>
      <w:r>
        <w:rPr>
          <w:rFonts w:ascii="Times New Roman" w:hAnsi="Times New Roman"/>
          <w:color w:val="000000"/>
          <w:sz w:val="16"/>
          <w:lang w:val="uk-ua"/>
        </w:rPr>
        <w:t xml:space="preserve">  </w:t>
      </w:r>
      <w:r>
        <w:rPr>
          <w:rFonts w:ascii="Times New Roman" w:hAnsi="Times New Roman"/>
          <w:color w:val="000000"/>
          <w:sz w:val="20"/>
          <w:u w:color="auto" w:val="single"/>
          <w:lang w:val="uk-ua"/>
        </w:rPr>
        <w:t xml:space="preserve">             </w:t>
      </w:r>
      <w:r>
        <w:rPr>
          <w:rFonts w:ascii="Times New Roman" w:hAnsi="Times New Roman"/>
          <w:color w:val="000000"/>
          <w:u w:color="auto" w:val="single"/>
          <w:lang w:val="uk-ua"/>
        </w:rPr>
        <w:t xml:space="preserve">  </w:t>
      </w:r>
      <w:r>
        <w:rPr>
          <w:rFonts w:ascii="Times New Roman" w:hAnsi="Times New Roman"/>
          <w:color w:val="000000"/>
          <w:szCs w:val="28"/>
          <w:u w:color="auto" w:val="single"/>
          <w:lang w:val="uk-ua"/>
        </w:rPr>
        <w:t xml:space="preserve">                            </w:t>
      </w:r>
      <w:r>
        <w:rPr>
          <w:rFonts w:ascii="Times New Roman" w:hAnsi="Times New Roman"/>
          <w:color w:val="000000"/>
          <w:sz w:val="20"/>
          <w:u w:color="auto" w:val="single"/>
          <w:lang w:val="uk-ua"/>
        </w:rPr>
        <w:t xml:space="preserve">           </w:t>
      </w:r>
      <w:r>
        <w:rPr>
          <w:rFonts w:ascii="Times New Roman" w:hAnsi="Times New Roman"/>
          <w:color w:val="000000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16"/>
          <w:lang w:val="uk-ua"/>
        </w:rPr>
      </w:pPr>
      <w:r>
        <w:rPr>
          <w:rFonts w:ascii="Times New Roman" w:hAnsi="Times New Roman"/>
          <w:color w:val="000000"/>
          <w:sz w:val="16"/>
          <w:lang w:val="uk-ua"/>
        </w:rPr>
        <w:t xml:space="preserve">          (підпис)                               (прізвище та ініціали)</w:t>
      </w:r>
      <w:r>
        <w:rPr>
          <w:rFonts w:ascii="Times New Roman" w:hAnsi="Times New Roman"/>
          <w:color w:val="000000"/>
          <w:sz w:val="16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18"/>
          <w:lang w:val="uk-ua"/>
        </w:rPr>
      </w:pPr>
      <w:r>
        <w:rPr>
          <w:rFonts w:ascii="Times New Roman" w:hAnsi="Times New Roman"/>
          <w:color w:val="000000"/>
          <w:sz w:val="18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16"/>
          <w:lang w:val="uk-ua"/>
        </w:rPr>
      </w:pPr>
      <w:r>
        <w:rPr>
          <w:rFonts w:ascii="Times New Roman" w:hAnsi="Times New Roman"/>
          <w:color w:val="000000"/>
          <w:lang w:val="uk-ua"/>
        </w:rPr>
        <w:t>___________</w:t>
      </w:r>
      <w:r>
        <w:rPr>
          <w:rFonts w:ascii="Times New Roman" w:hAnsi="Times New Roman"/>
          <w:color w:val="000000"/>
          <w:sz w:val="20"/>
          <w:lang w:val="uk-ua"/>
        </w:rPr>
        <w:t xml:space="preserve">  </w:t>
      </w:r>
      <w:r>
        <w:rPr>
          <w:rFonts w:ascii="Times New Roman" w:hAnsi="Times New Roman"/>
          <w:color w:val="000000"/>
          <w:sz w:val="20"/>
          <w:u w:color="auto" w:val="single"/>
          <w:lang w:val="uk-ua"/>
        </w:rPr>
        <w:t xml:space="preserve">               </w:t>
      </w:r>
      <w:r>
        <w:rPr>
          <w:rFonts w:ascii="Times New Roman" w:hAnsi="Times New Roman"/>
          <w:color w:val="000000"/>
          <w:szCs w:val="28"/>
          <w:u w:color="auto" w:val="single"/>
          <w:lang w:val="uk-ua"/>
        </w:rPr>
        <w:t xml:space="preserve">                            </w:t>
      </w:r>
      <w:r>
        <w:rPr>
          <w:rFonts w:ascii="Times New Roman" w:hAnsi="Times New Roman"/>
          <w:color w:val="000000"/>
          <w:u w:color="auto" w:val="single"/>
          <w:lang w:val="uk-ua"/>
        </w:rPr>
        <w:t xml:space="preserve">          </w:t>
      </w:r>
      <w:r>
        <w:rPr>
          <w:rFonts w:ascii="Times New Roman" w:hAnsi="Times New Roman"/>
          <w:color w:val="000000"/>
          <w:sz w:val="16"/>
          <w:lang w:val="uk-ua"/>
        </w:rPr>
      </w:r>
    </w:p>
    <w:p>
      <w:pPr>
        <w:ind w:left="4536"/>
        <w:spacing w:after="0" w:line="240" w:lineRule="auto"/>
        <w:jc w:val="both"/>
        <w:rPr>
          <w:rFonts w:ascii="Times New Roman" w:hAnsi="Times New Roman"/>
          <w:color w:val="000000"/>
          <w:sz w:val="20"/>
          <w:lang w:val="uk-ua"/>
        </w:rPr>
      </w:pPr>
      <w:r>
        <w:rPr>
          <w:rFonts w:ascii="Times New Roman" w:hAnsi="Times New Roman"/>
          <w:color w:val="000000"/>
          <w:sz w:val="16"/>
          <w:lang w:val="uk-ua"/>
        </w:rPr>
        <w:t xml:space="preserve">          (підпис)                               (прізвище та ініціали)</w:t>
      </w:r>
      <w:r>
        <w:rPr>
          <w:rFonts w:ascii="Times New Roman" w:hAnsi="Times New Roman"/>
          <w:color w:val="000000"/>
          <w:sz w:val="2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color w:val="000000"/>
          <w:sz w:val="20"/>
          <w:lang w:val="uk-ua"/>
        </w:rPr>
      </w:pPr>
      <w:r>
        <w:rPr>
          <w:rFonts w:ascii="Times New Roman" w:hAnsi="Times New Roman"/>
          <w:color w:val="000000"/>
          <w:sz w:val="2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color w:val="000000"/>
          <w:sz w:val="20"/>
          <w:lang w:val="uk-ua"/>
        </w:rPr>
      </w:pPr>
      <w:r>
        <w:rPr>
          <w:rFonts w:ascii="Times New Roman" w:hAnsi="Times New Roman"/>
          <w:color w:val="000000"/>
          <w:sz w:val="2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color w:val="000000"/>
          <w:sz w:val="20"/>
          <w:lang w:val="uk-ua"/>
        </w:rPr>
      </w:pPr>
      <w:r>
        <w:rPr>
          <w:rFonts w:ascii="Times New Roman" w:hAnsi="Times New Roman"/>
          <w:color w:val="000000"/>
          <w:sz w:val="2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color w:val="000000"/>
          <w:sz w:val="20"/>
          <w:lang w:val="uk-ua"/>
        </w:rPr>
      </w:pPr>
      <w:r>
        <w:rPr>
          <w:rFonts w:ascii="Times New Roman" w:hAnsi="Times New Roman"/>
          <w:color w:val="000000"/>
          <w:sz w:val="20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м. Дніпро, 2020 р.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9"/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eastAsia="Calibri"/>
          <w:b w:val="0"/>
          <w:bCs w:val="0"/>
          <w:color w:val="000000"/>
          <w:lang w:val="uk-ua"/>
        </w:rPr>
        <w:t>Зміст</w:t>
      </w:r>
      <w:r>
        <w:rPr>
          <w:rFonts w:ascii="Times New Roman" w:hAnsi="Times New Roman"/>
        </w:rPr>
      </w:r>
    </w:p>
    <w:p>
      <w:pPr>
        <w:pStyle w:val="para11"/>
        <w:tabs>
          <w:tab w:val="left" w:pos="440" w:leader="none"/>
          <w:tab w:val="right" w:pos="9344" w:leader="dot"/>
        </w:tabs>
        <w:rPr>
          <w:rFonts w:ascii="Times New Roman" w:hAnsi="Times New Roman"/>
          <w:sz w:val="28"/>
          <w:szCs w:val="28"/>
        </w:rPr>
      </w:pPr>
      <w:hyperlink w:anchor="_Toc38558143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1.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ПОСТАНОВКА ЗАДАЧІ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3</w:t>
        </w:r>
      </w:hyperlink>
    </w:p>
    <w:p>
      <w:pPr>
        <w:pStyle w:val="para11"/>
        <w:tabs>
          <w:tab w:val="left" w:pos="440" w:leader="none"/>
          <w:tab w:val="right" w:pos="9344" w:leader="dot"/>
        </w:tabs>
        <w:rPr>
          <w:rFonts w:ascii="Times New Roman" w:hAnsi="Times New Roman"/>
          <w:sz w:val="28"/>
          <w:szCs w:val="28"/>
        </w:rPr>
      </w:pPr>
      <w:hyperlink w:anchor="_Toc38558144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2.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ОПИС РОЗВ'ЯЗКУ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3</w:t>
        </w:r>
      </w:hyperlink>
    </w:p>
    <w:p>
      <w:pPr>
        <w:pStyle w:val="para10"/>
        <w:tabs>
          <w:tab w:val="right" w:pos="9344" w:leader="dot"/>
        </w:tabs>
        <w:rPr>
          <w:rFonts w:ascii="Times New Roman" w:hAnsi="Times New Roman"/>
          <w:sz w:val="28"/>
          <w:szCs w:val="28"/>
          <w:lang w:val="ru-ru"/>
        </w:rPr>
      </w:pPr>
      <w:hyperlink w:anchor="_Toc38558145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2.1 Патерн Composite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3</w:t>
        </w:r>
      </w:hyperlink>
    </w:p>
    <w:p>
      <w:pPr>
        <w:pStyle w:val="para10"/>
        <w:tabs>
          <w:tab w:val="left" w:pos="880" w:leader="none"/>
          <w:tab w:val="right" w:pos="9344" w:leader="dot"/>
        </w:tabs>
        <w:rPr>
          <w:rFonts w:ascii="Times New Roman" w:hAnsi="Times New Roman"/>
          <w:sz w:val="28"/>
          <w:szCs w:val="28"/>
          <w:lang w:val="ru-ru"/>
        </w:rPr>
      </w:pPr>
      <w:hyperlink w:anchor="_Toc38558146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2.2.</w:t>
        </w:r>
        <w:r>
          <w:rPr>
            <w:rFonts w:ascii="Times New Roman" w:hAnsi="Times New Roman"/>
            <w:sz w:val="28"/>
            <w:szCs w:val="28"/>
            <w:lang w:val="ru-ru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Патерн Prototype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4</w:t>
        </w:r>
      </w:hyperlink>
    </w:p>
    <w:p>
      <w:pPr>
        <w:pStyle w:val="para10"/>
        <w:tabs>
          <w:tab w:val="left" w:pos="880" w:leader="none"/>
          <w:tab w:val="right" w:pos="9344" w:leader="dot"/>
        </w:tabs>
        <w:rPr>
          <w:rFonts w:ascii="Times New Roman" w:hAnsi="Times New Roman"/>
          <w:sz w:val="28"/>
          <w:szCs w:val="28"/>
          <w:lang w:val="ru-ru"/>
        </w:rPr>
      </w:pPr>
      <w:hyperlink w:anchor="_Toc38558147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2.3.</w:t>
        </w:r>
        <w:r>
          <w:rPr>
            <w:rFonts w:ascii="Times New Roman" w:hAnsi="Times New Roman"/>
            <w:sz w:val="28"/>
            <w:szCs w:val="28"/>
            <w:lang w:val="ru-ru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Патерн Singleton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4</w:t>
        </w:r>
      </w:hyperlink>
    </w:p>
    <w:p>
      <w:pPr>
        <w:pStyle w:val="para10"/>
        <w:tabs>
          <w:tab w:val="left" w:pos="880" w:leader="none"/>
          <w:tab w:val="right" w:pos="9344" w:leader="dot"/>
        </w:tabs>
        <w:rPr>
          <w:rFonts w:ascii="Times New Roman" w:hAnsi="Times New Roman"/>
          <w:sz w:val="28"/>
          <w:szCs w:val="28"/>
          <w:lang w:val="ru-ru"/>
        </w:rPr>
      </w:pPr>
      <w:hyperlink w:anchor="_Toc38558148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2.4.</w:t>
        </w:r>
        <w:r>
          <w:rPr>
            <w:rFonts w:ascii="Times New Roman" w:hAnsi="Times New Roman"/>
            <w:sz w:val="28"/>
            <w:szCs w:val="28"/>
            <w:lang w:val="ru-ru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Патерн Memento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4</w:t>
        </w:r>
      </w:hyperlink>
    </w:p>
    <w:p>
      <w:pPr>
        <w:pStyle w:val="para11"/>
        <w:tabs>
          <w:tab w:val="left" w:pos="440" w:leader="none"/>
          <w:tab w:val="right" w:pos="9344" w:leader="dot"/>
        </w:tabs>
        <w:rPr>
          <w:rFonts w:ascii="Times New Roman" w:hAnsi="Times New Roman"/>
          <w:sz w:val="28"/>
          <w:szCs w:val="28"/>
        </w:rPr>
      </w:pPr>
      <w:hyperlink w:anchor="_Toc38558149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3.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ВИХІДНИЙ ТЕКСТ ПРОГРАМИ РОЗВ'ЯЗКУ ЗАДАЧІ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5</w:t>
        </w:r>
      </w:hyperlink>
    </w:p>
    <w:p>
      <w:pPr>
        <w:pStyle w:val="para11"/>
        <w:tabs>
          <w:tab w:val="left" w:pos="440" w:leader="none"/>
          <w:tab w:val="right" w:pos="9344" w:leader="dot"/>
        </w:tabs>
        <w:rPr>
          <w:rFonts w:ascii="Times New Roman" w:hAnsi="Times New Roman"/>
          <w:sz w:val="28"/>
          <w:szCs w:val="28"/>
        </w:rPr>
      </w:pPr>
      <w:hyperlink w:anchor="_Toc38558150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4.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ОПИС ІИНТЕРФЕЙСУ (КЕРІВНИЦТВО КОРИСТУВАЧА)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8</w:t>
        </w:r>
      </w:hyperlink>
    </w:p>
    <w:p>
      <w:pPr>
        <w:pStyle w:val="para11"/>
        <w:tabs>
          <w:tab w:val="left" w:pos="440" w:leader="none"/>
          <w:tab w:val="right" w:pos="9344" w:leader="dot"/>
        </w:tabs>
        <w:rPr>
          <w:rFonts w:ascii="Times New Roman" w:hAnsi="Times New Roman"/>
          <w:sz w:val="28"/>
          <w:szCs w:val="28"/>
        </w:rPr>
      </w:pPr>
      <w:hyperlink w:anchor="_Toc38558151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5.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ОПИС ТЕСТОВИХ ПРИКЛАДІВ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9</w:t>
        </w:r>
      </w:hyperlink>
    </w:p>
    <w:p>
      <w:pPr>
        <w:pStyle w:val="para11"/>
        <w:tabs>
          <w:tab w:val="left" w:pos="440" w:leader="none"/>
          <w:tab w:val="right" w:pos="9344" w:leader="dot"/>
        </w:tabs>
        <w:rPr>
          <w:rFonts w:ascii="Times New Roman" w:hAnsi="Times New Roman"/>
          <w:sz w:val="28"/>
          <w:szCs w:val="28"/>
        </w:rPr>
      </w:pPr>
      <w:hyperlink w:anchor="_Toc38558152" w:history="1"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6.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Style w:val="char6"/>
            <w:rFonts w:ascii="Times New Roman" w:hAnsi="Times New Roman"/>
            <w:sz w:val="28"/>
            <w:szCs w:val="28"/>
            <w:lang w:val="uk-ua"/>
          </w:rPr>
          <w:t>АНАЛІЗ ПОМИЛОК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t>12</w:t>
        </w:r>
      </w:hyperlink>
    </w:p>
    <w:p>
      <w:pPr>
        <w:pStyle w:val="para11"/>
        <w:spacing/>
        <w:jc w:val="both"/>
        <w:tabs>
          <w:tab w:val="right" w:pos="9345" w:leader="dot"/>
        </w:tabs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fldChar w:fldCharType="end"/>
      </w:r>
      <w:r>
        <w:rPr>
          <w:rFonts w:ascii="Times New Roman" w:hAnsi="Times New Roman"/>
          <w:color w:val="000000"/>
          <w:lang w:val="uk-ua"/>
        </w:rPr>
        <w:t xml:space="preserve"> </w:t>
      </w:r>
      <w:r>
        <w:rPr>
          <w:rFonts w:ascii="Times New Roman" w:hAnsi="Times New Roman"/>
          <w:color w:val="000000"/>
          <w:lang w:val="uk-ua"/>
        </w:rPr>
      </w:r>
      <w:r>
        <w:br w:type="page"/>
      </w:r>
    </w:p>
    <w:p>
      <w:pPr>
        <w:pStyle w:val="para1"/>
        <w:numPr>
          <w:ilvl w:val="0"/>
          <w:numId w:val="5"/>
        </w:numPr>
        <w:ind w:left="0" w:firstLine="851"/>
        <w:spacing w:before="0" w:after="240"/>
        <w:jc w:val="both"/>
        <w:rPr>
          <w:rFonts w:ascii="Times New Roman" w:hAnsi="Times New Roman" w:eastAsia="Calibri"/>
          <w:color w:val="000000"/>
          <w:lang w:val="uk-ua"/>
        </w:rPr>
      </w:pPr>
      <w:r/>
      <w:bookmarkStart w:id="2" w:name="_Toc38558143"/>
      <w:bookmarkEnd w:id="2"/>
      <w:r/>
      <w:r>
        <w:rPr>
          <w:rFonts w:ascii="Times New Roman" w:hAnsi="Times New Roman" w:eastAsia="Calibri"/>
          <w:color w:val="000000"/>
          <w:lang w:val="uk-ua"/>
        </w:rPr>
        <w:t>ПОСТАНОВКА ЗАДАЧІ</w:t>
      </w:r>
      <w:r>
        <w:rPr>
          <w:rFonts w:ascii="Times New Roman" w:hAnsi="Times New Roman" w:eastAsia="Calibri"/>
          <w:color w:val="000000"/>
          <w:lang w:val="uk-ua"/>
        </w:rPr>
      </w:r>
    </w:p>
    <w:p>
      <w:pPr>
        <w:ind w:firstLine="851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Провести рефакторинг лабораторної роботи 4 (геометричні фігури) з використанням патернів проектування композит (Composite), прототип (Prototype), одинак (Singleton) і знімок (Memento), таким чином, щоб: 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1"/>
        </w:numPr>
        <w:ind w:left="0" w:firstLine="851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агрегат представляв собою патерн композит (Composite);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1"/>
        </w:numPr>
        <w:ind w:left="0" w:firstLine="851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для збирання фігур в агрегат використовувався патерн прототип (Prototype);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1"/>
        </w:numPr>
        <w:ind w:left="0" w:firstLine="851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патерн одинак (Singleton) забезпечував існування лише одного контроллера сцени;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1"/>
        </w:numPr>
        <w:ind w:left="0" w:firstLine="851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патерн знімок (Memento) використовувався для зберігання стану наявних фігур у файл на диску.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para1"/>
        <w:numPr>
          <w:ilvl w:val="0"/>
          <w:numId w:val="5"/>
        </w:numPr>
        <w:ind w:left="0" w:firstLine="851"/>
        <w:spacing/>
        <w:jc w:val="both"/>
        <w:rPr>
          <w:rFonts w:ascii="Times New Roman" w:hAnsi="Times New Roman"/>
          <w:color w:val="000000"/>
          <w:lang w:val="uk-ua"/>
        </w:rPr>
      </w:pPr>
      <w:r/>
      <w:bookmarkStart w:id="3" w:name="_Toc38558144"/>
      <w:bookmarkEnd w:id="3"/>
      <w:r/>
      <w:r>
        <w:rPr>
          <w:rFonts w:ascii="Times New Roman" w:hAnsi="Times New Roman"/>
          <w:color w:val="000000"/>
          <w:lang w:val="uk-ua"/>
        </w:rPr>
        <w:t>ОПИС РОЗВ'ЯЗКУ</w:t>
      </w:r>
      <w:r>
        <w:rPr>
          <w:rFonts w:ascii="Times New Roman" w:hAnsi="Times New Roman"/>
          <w:color w:val="000000"/>
          <w:lang w:val="uk-ua"/>
        </w:rPr>
      </w:r>
    </w:p>
    <w:p>
      <w:pPr>
        <w:pStyle w:val="para2"/>
        <w:ind w:firstLine="851"/>
        <w:spacing w:after="2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/>
      <w:bookmarkStart w:id="4" w:name="_Toc38558145"/>
      <w:bookmarkEnd w:id="4"/>
      <w:r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2.1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Патерн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Composite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Aggregate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– це клас, що містить вектор покажчиків на тип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Figure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 Ц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ей вектор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містить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фігури, які унаслідуються від типу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Figure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 Також у композиті перевизначені віртуальні функції клас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ів простих фігур (Circle та Rectangle)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таким чином, щоб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кожна фігура з вектору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figures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викликала відповідну функцію «на самій собі» зі свого класу. Наприклад, 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void Aggregate::changeColor()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{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for (auto&amp; figure : figures)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{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figure-&gt;changeColor();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}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}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Тобто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агрегат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є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такою самою фігурою, як, наприклад, фігура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Rectangle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 Також клієнт має можливість звертатися до об’єкта типу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Aggregate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через покажчик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Figure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*.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2"/>
        <w:numPr>
          <w:ilvl w:val="1"/>
          <w:numId w:val="5"/>
        </w:numPr>
        <w:ind w:left="1571" w:hanging="720"/>
        <w:spacing w:after="2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/>
      <w:bookmarkStart w:id="5" w:name="_Toc38558146"/>
      <w:bookmarkEnd w:id="5"/>
      <w:r/>
      <w:r>
        <w:rPr>
          <w:rFonts w:ascii="Times New Roman" w:hAnsi="Times New Roman"/>
          <w:color w:val="000000"/>
          <w:sz w:val="28"/>
          <w:szCs w:val="28"/>
          <w:lang w:val="uk-ua"/>
        </w:rPr>
        <w:t>Патерн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Prototype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класі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Figure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оголошена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чиста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virtual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функція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virtual Figure* clone() = 0;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яка обов'язково перевизначена  в класах-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нас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лідовниках так, щоб повертати вказівник на новий об'єкт, який є копією об’єкта, на якому вона була викликана. 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2"/>
        <w:numPr>
          <w:ilvl w:val="1"/>
          <w:numId w:val="5"/>
        </w:numPr>
        <w:ind w:left="1571" w:hanging="720"/>
        <w:spacing w:after="2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/>
      <w:bookmarkStart w:id="6" w:name="_Toc38558147"/>
      <w:bookmarkEnd w:id="6"/>
      <w:r/>
      <w:r>
        <w:rPr>
          <w:rFonts w:ascii="Times New Roman" w:hAnsi="Times New Roman"/>
          <w:color w:val="000000"/>
          <w:sz w:val="28"/>
          <w:szCs w:val="28"/>
          <w:lang w:val="uk-ua"/>
        </w:rPr>
        <w:t>Патерн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Singleton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709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 інтерфейсом працює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клас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Controller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Можна створити лише один об’єкт цього класу, и ось що я зробив для цього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5"/>
        <w:numPr>
          <w:ilvl w:val="0"/>
          <w:numId w:val="2"/>
        </w:numPr>
        <w:ind w:left="0" w:firstLine="851"/>
        <w:spacing w:before="0" w:after="0" w:beforeAutospacing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Оголошено</w:t>
      </w:r>
      <w:r>
        <w:rPr>
          <w:color w:val="000000"/>
          <w:sz w:val="28"/>
          <w:szCs w:val="28"/>
          <w:lang w:val="uk-ua"/>
        </w:rPr>
        <w:t xml:space="preserve"> статичний метод get</w:t>
      </w:r>
      <w:r>
        <w:rPr>
          <w:color w:val="000000"/>
          <w:sz w:val="28"/>
          <w:szCs w:val="28"/>
          <w:lang w:val="uk-ua"/>
        </w:rPr>
        <w:t>State</w:t>
      </w:r>
      <w:r>
        <w:rPr>
          <w:color w:val="000000"/>
          <w:sz w:val="28"/>
          <w:szCs w:val="28"/>
          <w:lang w:val="uk-ua"/>
        </w:rPr>
        <w:t>, що використовувається для отримання об'єкта</w:t>
      </w:r>
      <w:r>
        <w:rPr>
          <w:color w:val="000000"/>
          <w:sz w:val="28"/>
          <w:szCs w:val="28"/>
          <w:lang w:val="uk-ua"/>
        </w:rPr>
        <w:t xml:space="preserve"> і створює його під час першого виклику метода.</w:t>
      </w:r>
      <w:r>
        <w:rPr>
          <w:color w:val="000000"/>
          <w:sz w:val="28"/>
          <w:szCs w:val="28"/>
          <w:lang w:val="uk-ua"/>
        </w:rPr>
      </w:r>
    </w:p>
    <w:p>
      <w:pPr>
        <w:pStyle w:val="para5"/>
        <w:numPr>
          <w:ilvl w:val="0"/>
          <w:numId w:val="2"/>
        </w:numPr>
        <w:ind w:left="0" w:firstLine="851"/>
        <w:spacing w:before="0" w:after="0" w:beforeAutospacing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Конструктор класа – private.</w:t>
      </w:r>
      <w:r>
        <w:rPr>
          <w:color w:val="000000"/>
          <w:sz w:val="28"/>
          <w:szCs w:val="28"/>
          <w:lang w:val="uk-ua"/>
        </w:rPr>
      </w:r>
    </w:p>
    <w:p>
      <w:pPr>
        <w:pStyle w:val="para5"/>
        <w:numPr>
          <w:ilvl w:val="0"/>
          <w:numId w:val="2"/>
        </w:numPr>
        <w:ind w:left="0" w:firstLine="851"/>
        <w:spacing w:before="0" w:after="0" w:beforeAutospacing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клієнтському коді </w:t>
      </w:r>
      <w:r>
        <w:rPr>
          <w:color w:val="000000"/>
          <w:sz w:val="28"/>
          <w:szCs w:val="28"/>
          <w:lang w:val="uk-ua"/>
        </w:rPr>
        <w:t xml:space="preserve">замість прямого виклику конструктора, </w:t>
      </w:r>
      <w:r>
        <w:rPr>
          <w:color w:val="000000"/>
          <w:sz w:val="28"/>
          <w:szCs w:val="28"/>
          <w:lang w:val="uk-ua"/>
        </w:rPr>
        <w:t>викликається</w:t>
      </w:r>
      <w:r>
        <w:rPr>
          <w:color w:val="000000"/>
          <w:sz w:val="28"/>
          <w:szCs w:val="28"/>
          <w:lang w:val="uk-ua"/>
        </w:rPr>
        <w:t xml:space="preserve"> метод getState.</w:t>
      </w:r>
      <w:r>
        <w:rPr>
          <w:color w:val="000000"/>
          <w:sz w:val="28"/>
          <w:szCs w:val="28"/>
          <w:lang w:val="uk-ua"/>
        </w:rPr>
      </w:r>
    </w:p>
    <w:p>
      <w:pPr>
        <w:pStyle w:val="para5"/>
        <w:ind w:firstLine="851"/>
        <w:spacing w:before="0" w:after="0" w:beforeAutospacing="0" w:afterAutospacing="0" w:line="36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Наприклад, работа з інтерфейсом, через getState викликаємо createRectangle</w:t>
      </w:r>
      <w:r>
        <w:rPr>
          <w:color w:val="000000"/>
          <w:sz w:val="28"/>
          <w:szCs w:val="28"/>
          <w:lang w:val="uk-ua"/>
        </w:rPr>
      </w:r>
    </w:p>
    <w:p>
      <w:pPr>
        <w:pStyle w:val="para4"/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//1 -  Create Rectangle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ind w:left="1545"/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if (event.type == sf::Event::KeyPressed &amp;&amp; event.key.code == sf::Keyboard::Num1)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{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Controller::getState().createRectangle();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ind w:firstLine="720"/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}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2"/>
        <w:numPr>
          <w:ilvl w:val="1"/>
          <w:numId w:val="5"/>
        </w:numPr>
        <w:ind w:left="1571" w:hanging="720"/>
        <w:spacing w:after="2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/>
      <w:bookmarkStart w:id="7" w:name="_Toc38558148"/>
      <w:bookmarkEnd w:id="7"/>
      <w:r/>
      <w:r>
        <w:rPr>
          <w:rFonts w:ascii="Times New Roman" w:hAnsi="Times New Roman"/>
          <w:color w:val="000000"/>
          <w:sz w:val="28"/>
          <w:szCs w:val="28"/>
          <w:lang w:val="uk-ua"/>
        </w:rPr>
        <w:t>Патерн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Memento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ласи FigureMemento та AggregateMemento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відповідають за збереження стану фігури та агрегату.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Хазяїном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виступа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ють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клас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Сircle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Rectangle та Aggregate відповідно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як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міст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ять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функції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для збереження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свого стану у Memento (у клас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FigureMemento / AggregateMemento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для відтворення свого стану з Memento (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FigureMemento / AggregateMemento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AggregateCaretaker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бере на себе роль Опікуна та відтворює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 файлу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зберігає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у нього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знімок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об'єктов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при тому не проводить жодних операцій над знімком та не має уяви про його внутрішній зміст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Має він дві функції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9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saveState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(), яка робить знімок, та зберігає його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у файл.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9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restoreState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(), яка відтворює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фігури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файлу за допомогою паттерну Memento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Коли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користувач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робить знімок, усі фігури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екрані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записуються до файлу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Коли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користувач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відновлює стан з Memento,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відтворюється прогрес програми на момент створення знімку.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1"/>
        <w:numPr>
          <w:ilvl w:val="0"/>
          <w:numId w:val="9"/>
        </w:numPr>
        <w:ind w:left="720" w:hanging="360"/>
        <w:spacing w:after="240"/>
        <w:jc w:val="both"/>
        <w:rPr>
          <w:rFonts w:ascii="Times New Roman" w:hAnsi="Times New Roman"/>
          <w:color w:val="000000"/>
          <w:lang w:val="uk-ua"/>
        </w:rPr>
      </w:pPr>
      <w:r/>
      <w:bookmarkStart w:id="8" w:name="_Toc38558149"/>
      <w:bookmarkEnd w:id="8"/>
      <w:r/>
      <w:r>
        <w:rPr>
          <w:rFonts w:ascii="Times New Roman" w:hAnsi="Times New Roman"/>
          <w:color w:val="000000"/>
          <w:lang w:val="uk-ua"/>
        </w:rPr>
        <w:t>ВИХІДНИЙ ТЕКСТ ПРОГРАМИ РОЗВ'ЯЗКУ ЗАДАЧІ</w:t>
      </w:r>
      <w:r>
        <w:rPr>
          <w:rFonts w:ascii="Times New Roman" w:hAnsi="Times New Roman"/>
          <w:color w:val="000000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Патерн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Composite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class Aggregate: public Figure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{//----------------------------------COMPOSITE------------------------||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private: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std::vector&lt;Figure*&gt; figures;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friend class AggregateMemento;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public: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Aggregate();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~Aggregate();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std::vector&lt;PropertiesOfFigure*&gt; getFigures();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int containsFigure(Figure* figure);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int containsType(std::string type);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bool addFigure(Figure* figure);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Figure* getFigure(int index);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FigureMemento* save();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restore(FigureMemento* memento);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// Color Changing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changeColor();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// Type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std::string getType();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// Movement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move(float speed, int direction);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autoMove(float speed);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// Cloning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Figure* clone();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};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Патерн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Prototype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/Menento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/----------------------------------------PROTOTYPE------------------------||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// Клонирование фигуры (паттерн - Прототип)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left="720"/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virtual Figure* clone() = 0;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left="72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//--------------------------MEMENTO-------------------------||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class AggregateMemento: private FigureMemento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{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private: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std::string data;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//Aggregate info &gt; file &lt; file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std::string serializeAggregate(Aggregate* _aggregate);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Aggregate* deserializeAggregate(std::stringstream&amp; stream);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public: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AggregateMemento(std::string _data);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AggregateMemento(Aggregate* _aggregate);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Figure* getFigure();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std::string getData();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};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class AggregateCaretaker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{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private: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const std::string NAMES_FILE = "names.txt";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public: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AggregateCaretaker();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std::vector&lt;Aggregate*&gt; restoreState();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saveState(std::vector&lt;Aggregate*&gt; aggregates);};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//----------------------MEMENTO------------------||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class FigureMemento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{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private: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std::string data;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protected: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std::string serializeFigure(Figure* figure);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Figure* deserializeFigure(std::string _data);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FigureMemento();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public: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FigureMemento(Figure* figure);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FigureMemento(std::string data);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virtual Figure* getFigure();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virtual std::string getData();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};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Патерн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Singleton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class Controller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{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private: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std::vector&lt;Aggregate*&gt; aggregates;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Aggregate* selected_aggregate;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bool is_aggregated;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bool is_delete;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const std::string FILE = "list.txt";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Controller();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Controller(const Controller&amp;);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~Controller();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Controller* operator=(Controller&amp;);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checkTouch();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Aggregate* getSelectedAggregate(float mouse_position_x, float mouse_position_y);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Figure* getSelectedFigure(float mouse_position_x, float mouse_position_y, Aggregate* aggregate);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generateFigure(std::string type);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std::vector&lt;std::string&gt; getAggregatesNames();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saveAggregatesNames();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doAggregation(float mouse_position_x, float mouse_position_y);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void selectAggregate(float mouse_position_x, float mouse_position_y);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public:</w:t>
      </w:r>
    </w:p>
    <w:p>
      <w:pPr>
        <w:spacing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static Controller&amp; getState();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spacing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…</w:t>
      </w:r>
    </w:p>
    <w:p>
      <w:pPr>
        <w:spacing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}</w:t>
      </w:r>
    </w:p>
    <w:p>
      <w:pPr>
        <w:spacing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//---------------------------------SINGLETON----------------------------------------||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Controller&amp; Controller::getState()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{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static Controller state;</w:t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 w:line="240" w:lineRule="auto"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return state;</w:t>
      </w:r>
    </w:p>
    <w:p>
      <w:pPr>
        <w:spacing/>
        <w:jc w:val="both"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D9D9D9" tmshd="1677721856, 0, 14277081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}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para1"/>
        <w:ind w:left="720"/>
        <w:spacing w:before="0" w:line="360" w:lineRule="auto"/>
        <w:jc w:val="both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</w:r>
    </w:p>
    <w:p>
      <w:pPr>
        <w:pStyle w:val="para1"/>
        <w:numPr>
          <w:ilvl w:val="0"/>
          <w:numId w:val="9"/>
        </w:numPr>
        <w:ind w:left="0" w:firstLine="851"/>
        <w:spacing w:before="0" w:after="240" w:line="360" w:lineRule="auto"/>
        <w:jc w:val="both"/>
        <w:rPr>
          <w:rFonts w:ascii="Times New Roman" w:hAnsi="Times New Roman"/>
          <w:color w:val="000000"/>
          <w:lang w:val="uk-ua"/>
        </w:rPr>
      </w:pPr>
      <w:r/>
      <w:bookmarkStart w:id="9" w:name="_Toc38558150"/>
      <w:bookmarkEnd w:id="9"/>
      <w:r/>
      <w:r>
        <w:rPr>
          <w:rFonts w:ascii="Times New Roman" w:hAnsi="Times New Roman"/>
          <w:color w:val="000000"/>
          <w:lang w:val="uk-ua"/>
        </w:rPr>
        <w:t>ОПИС ІИНТЕРФЕЙСУ (КЕРІВНИЦТВО КОРИСТУВАЧА)</w:t>
      </w:r>
      <w:r>
        <w:rPr>
          <w:rFonts w:ascii="Times New Roman" w:hAnsi="Times New Roman"/>
          <w:color w:val="000000"/>
          <w:lang w:val="uk-ua"/>
        </w:rPr>
      </w:r>
    </w:p>
    <w:p>
      <w:pPr>
        <w:ind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При запуску програми відкривається вікно з чорним фоном, з яким і буде взаємодіяти користувач. Далі можна побачити клавіші для управління сценою:</w:t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ЛКМ – обрати фігуру курсором.</w:t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ПКМ – почати агрегірованіє.</w:t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 – створити коло.</w:t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2 – створити квадрат</w:t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↑  ↓ ← → – переміщувати об’єкт.</w:t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F5 – зробити знімок. </w:t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F9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відновити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стан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зі знімка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P</w:t>
      </w:r>
      <w:r/>
      <w:bookmarkStart w:id="10" w:name="_GoBack"/>
      <w:bookmarkEnd w:id="10"/>
      <w:r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– зробити копію активно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го об’єкта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13"/>
        </w:numPr>
        <w:ind w:left="0" w:firstLine="851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Q – змініти колір фігури.</w:t>
      </w:r>
    </w:p>
    <w:p>
      <w:pPr>
        <w:pStyle w:val="para1"/>
        <w:numPr>
          <w:ilvl w:val="0"/>
          <w:numId w:val="9"/>
        </w:numPr>
        <w:ind w:left="0" w:firstLine="851"/>
        <w:spacing w:after="240"/>
        <w:jc w:val="both"/>
        <w:rPr>
          <w:rFonts w:ascii="Times New Roman" w:hAnsi="Times New Roman"/>
          <w:color w:val="000000"/>
          <w:lang w:val="uk-ua"/>
        </w:rPr>
      </w:pPr>
      <w:r/>
      <w:bookmarkStart w:id="11" w:name="_Toc38558151"/>
      <w:bookmarkEnd w:id="11"/>
      <w:r/>
      <w:r>
        <w:rPr>
          <w:rFonts w:ascii="Times New Roman" w:hAnsi="Times New Roman"/>
          <w:color w:val="000000"/>
          <w:lang w:val="uk-ua"/>
        </w:rPr>
        <w:t>ОПИС ТЕСТОВИХ ПРИКЛАДІВ</w:t>
      </w:r>
      <w:r>
        <w:rPr>
          <w:rFonts w:ascii="Times New Roman" w:hAnsi="Times New Roman"/>
          <w:color w:val="000000"/>
          <w:lang w:val="uk-ua"/>
        </w:rPr>
      </w:r>
    </w:p>
    <w:p>
      <w:pPr>
        <w:ind w:firstLine="851"/>
        <w:spacing/>
        <w:jc w:val="both"/>
        <w:keepNext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Створюємо дві </w:t>
      </w:r>
      <w:r>
        <w:rPr>
          <w:rFonts w:ascii="Times New Roman" w:hAnsi="Times New Roman"/>
          <w:sz w:val="28"/>
          <w:szCs w:val="28"/>
          <w:lang w:val="uk-ua"/>
        </w:rPr>
        <w:t>фігури та об’єднуємо іх у один агрегат.</w:t>
      </w:r>
    </w:p>
    <w:p>
      <w:pPr>
        <w:ind w:firstLine="851"/>
        <w:spacing/>
        <w:jc w:val="center"/>
        <w:keepNext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noProof/>
        </w:rPr>
        <w:drawing>
          <wp:inline distT="0" distB="0" distL="0" distR="0">
            <wp:extent cx="2608580" cy="270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6_BNOn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wAAAAB6AAAAAAAAAAAAAAAAAAAAAAAAAAAAAAAAAAAAAAAAAAAAAADBAAAKYQ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para13"/>
        <w: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fldChar w:fldCharType="begin"/>
        <w:instrText xml:space="preserve"> SEQ "Рисунок" \* Arabic </w:instrText>
        <w:fldChar w:fldCharType="separate"/>
        <w:t>1</w:t>
        <w:fldChar w:fldCharType="end"/>
      </w:r>
    </w:p>
    <w:p>
      <w:pPr>
        <w:ind w:firstLine="851"/>
        <w: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Рухаються разом.</w:t>
      </w:r>
    </w:p>
    <w:p>
      <w:pPr>
        <w:ind w:firstLine="851"/>
        <w: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Створимо ще один агрегат та об’єднаємо його з минулим.</w:t>
      </w:r>
    </w:p>
    <w:p>
      <w:pPr>
        <w:ind w:firstLine="851"/>
        <w: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Тепер два агрегата стали одним. Рухаються разом.</w:t>
      </w:r>
    </w:p>
    <w:p>
      <w:pPr>
        <w:spacing/>
        <w:jc w:val="center"/>
        <w:keepNext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noProof/>
        </w:rPr>
        <w:drawing>
          <wp:inline distT="0" distB="0" distL="0" distR="0">
            <wp:extent cx="2435860" cy="252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  <a:extLst>
                        <a:ext uri="smNativeData">
                          <sm:smNativeData xmlns:sm="smNativeData" val="SMDATA_16_BNOn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1AAAAB6AAAAAAAAAAAAAAAAAAAAAAAAAAAAAAAAAAAAAAAAAAAAAA/A4AAIgP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para13"/>
        <w: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fldChar w:fldCharType="begin"/>
        <w:instrText xml:space="preserve"> SEQ "Рисунок" \* Arabic </w:instrText>
        <w:fldChar w:fldCharType="separate"/>
        <w:t>2</w:t>
        <w:fldChar w:fldCharType="end"/>
      </w:r>
    </w:p>
    <w:p>
      <w:pPr>
        <w:spacing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Зробимо копію агрегату за допомогою патерну Prototype</w:t>
      </w:r>
    </w:p>
    <w:p>
      <w:pPr>
        <w:spacing/>
        <w:jc w:val="center"/>
        <w:keepNext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noProof/>
        </w:rPr>
        <w:drawing>
          <wp:inline distT="0" distB="0" distL="0" distR="0">
            <wp:extent cx="3745230" cy="3926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  <a:extLst>
                        <a:ext uri="smNativeData">
                          <sm:smNativeData xmlns:sm="smNativeData" val="SMDATA_16_BNOn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4AAAAB6AAAAAAAAAAAAAAAAAAAAAAAAAAAAAAAAAAAAAAAAAAAAAAChcAACgY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para13"/>
        <w: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fldChar w:fldCharType="begin"/>
        <w:instrText xml:space="preserve"> SEQ "Рисунок" \* Arabic </w:instrText>
        <w:fldChar w:fldCharType="separate"/>
        <w:t>3</w:t>
        <w:fldChar w:fldCharType="end"/>
      </w:r>
    </w:p>
    <w:p>
      <w:pPr>
        <w:ind w:firstLine="851"/>
        <w: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Клонуємо агрегат, бачимо результат клонування.</w:t>
      </w:r>
    </w:p>
    <w:p>
      <w:pPr>
        <w:ind w:firstLine="851"/>
        <w: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Зробимо знімок. Вікно до знімку зображено на рис. 4.</w:t>
      </w:r>
    </w:p>
    <w:p>
      <w:pPr>
        <w:spacing/>
        <w:jc w:val="center"/>
        <w:keepNext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  <w:r>
        <w:rPr>
          <w:noProof/>
        </w:rPr>
        <w:drawing>
          <wp:inline distT="0" distB="0" distL="0" distR="0">
            <wp:extent cx="3332480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  <a:extLst>
                        <a:ext uri="smNativeData">
                          <sm:smNativeData xmlns:sm="smNativeData" val="SMDATA_16_BNOn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8AAAAB6AAAAAAAAAAAAAAAAAAAAAAAAAAAAAAAAAAAAAAAAAAAAAAgBQAAFQVAAAAAAAAAAAAAAA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para13"/>
        <w:spacing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fldChar w:fldCharType="begin"/>
        <w:instrText xml:space="preserve"> SEQ "Рисунок" \* Arabic </w:instrText>
        <w:fldChar w:fldCharType="separate"/>
        <w:t>4</w:t>
        <w:fldChar w:fldCharType="end"/>
      </w: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uk-ua"/>
        </w:rPr>
      </w:r>
    </w:p>
    <w:p>
      <w:pPr>
        <w:ind w:firstLine="851"/>
        <w: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Додамо фігур та змінимо кольора.</w:t>
      </w:r>
    </w:p>
    <w:p>
      <w:pPr>
        <w:spacing/>
        <w:jc w:val="center"/>
        <w:keepNext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noProof/>
        </w:rPr>
        <w:drawing>
          <wp:inline distT="0" distB="0" distL="0" distR="0">
            <wp:extent cx="3350260" cy="351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6_BNOn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/AAAAB6AAAAAAAAAAAAAAAAAAAAAAAAAAAAAAAAAAAAAAAAAAAAAAnBQAAJoVAAAAAAAAAAAAAAA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para13"/>
        <w: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fldChar w:fldCharType="begin"/>
        <w:instrText xml:space="preserve"> SEQ "Рисунок" \* Arabic </w:instrText>
        <w:fldChar w:fldCharType="separate"/>
        <w:t>5</w:t>
        <w:fldChar w:fldCharType="end"/>
      </w:r>
    </w:p>
    <w:p>
      <w:pPr>
        <w:ind w:firstLine="851"/>
        <w:spacing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Відновимо стан з файлу куди було завантажено знімок.</w:t>
      </w: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spacing/>
        <w:jc w:val="center"/>
        <w:keepNext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noProof/>
        </w:rPr>
        <w:drawing>
          <wp:inline distT="0" distB="0" distL="0" distR="0">
            <wp:extent cx="3484245" cy="3665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  <a:extLst>
                        <a:ext uri="smNativeData">
                          <sm:smNativeData xmlns:sm="smNativeData" val="SMDATA_16_BNOn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QAAB6AAAAAAAAAAAAAAAAAAAAAAAAAAAAAAAAAAAAAAAAAAAAAAbxUAAIwWAAAAAAAAAAAAAAA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para13"/>
        <w: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b w:val="0"/>
          <w:color w:val="auto"/>
          <w:sz w:val="28"/>
          <w:szCs w:val="28"/>
          <w:lang w:val="uk-ua"/>
        </w:rPr>
        <w:fldChar w:fldCharType="begin"/>
        <w:instrText xml:space="preserve"> SEQ "Рисунок" \* Arabic </w:instrText>
        <w:fldChar w:fldCharType="separate"/>
        <w:t>6</w:t>
        <w:fldChar w:fldCharType="end"/>
      </w:r>
    </w:p>
    <w:p>
      <w:pPr>
        <w:ind w:firstLine="851"/>
        <w: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Зміст одного з файлів для зберігання: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14"/>
          <w:type w:val="nextPage"/>
          <w:pgSz w:h="16838" w:w="11906"/>
          <w:pgMar w:left="1418" w:top="1418" w:right="1134" w:bottom="1418" w:footer="708"/>
          <w:paperSrc w:first="0" w:other="0"/>
          <w:pgNumType w:fmt="decimal" w:start="1"/>
          <w:titlePg/>
          <w:tmGutter w:val="3"/>
          <w:mirrorMargins w:val="0"/>
          <w:tmSection w:h="-1">
            <w:tmFooter w:id="0" w:h="0" edge="708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Aggregate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Rectangle 100.000000 0 102 204 534.289307 565.710693 0.698337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Aggregate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Circle 100.000000 255 204 0 145.000000 550.000000 0.397214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/Aggregate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Aggregate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Rectangle 100.000000 0 102 204 639.289307 265.710693 0.340562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Aggregate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Circle 100.000000 255 204 0 190.000000 235.000000 0.225935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/Aggregate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/Aggregate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/Aggregate</w:t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para4"/>
        <w:numPr>
          <w:ilvl w:val="0"/>
          <w:numId w:val="9"/>
        </w:numPr>
        <w:ind w:left="720" w:hanging="360"/>
        <w:spacing w:after="0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/>
      <w:bookmarkStart w:id="12" w:name="_Toc38558152"/>
      <w:bookmarkEnd w:id="12"/>
      <w:r/>
      <w:r>
        <w:rPr>
          <w:rStyle w:val="char5"/>
          <w:rFonts w:ascii="Times New Roman" w:hAnsi="Times New Roman"/>
          <w:color w:val="000000"/>
          <w:lang w:val="uk-ua"/>
        </w:rPr>
        <w:t>АНАЛІЗ ПОМИЛОК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1418" w:top="1418" w:right="1134" w:bottom="1418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 Light">
    <w:panose1 w:val="020F03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  <w:spacing/>
      <w:jc w:val="right"/>
    </w:pPr>
    <w:r>
      <w:fldChar w:fldCharType="begin"/>
      <w:instrText xml:space="preserve"> PAGE </w:instrText>
      <w:fldChar w:fldCharType="separate"/>
      <w:t>9</w:t>
      <w:fldChar w:fldCharType="end"/>
    </w:r>
  </w:p>
  <w:p>
    <w:pPr>
      <w:pStyle w:val="para7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rFonts w:ascii="Times New Roman" w:hAnsi="Times New Roman" w:eastAsia="Calibri" w:cs="Times New Roman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2"/>
      <w:numFmt w:val="decimal"/>
      <w:suff w:val="tab"/>
      <w:lvlText w:val="%1.%2."/>
      <w:lvlJc w:val="left"/>
      <w:pPr>
        <w:ind w:left="851" w:hanging="0"/>
      </w:pPr>
      <w:rPr/>
    </w:lvl>
    <w:lvl w:ilvl="2">
      <w:start w:val="1"/>
      <w:numFmt w:val="decimal"/>
      <w:suff w:val="tab"/>
      <w:lvlText w:val="%1.%2.%3."/>
      <w:lvlJc w:val="left"/>
      <w:pPr>
        <w:ind w:left="1342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833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2324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815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3306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97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288" w:hanging="0"/>
      </w:pPr>
      <w:rPr/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rFonts w:ascii="Times New Roman" w:hAnsi="Times New Roman" w:eastAsia="Calibri" w:cs="Times New Roman"/>
          <w:sz w:val="28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3">
    <w:multiLevelType w:val="hybridMultilevel"/>
    <w:name w:val="Нумерованный список 13"/>
    <w:lvl w:ilvl="0">
      <w:numFmt w:val="bullet"/>
      <w:suff w:val="tab"/>
      <w:lvlText w:val=""/>
      <w:lvlJc w:val="left"/>
      <w:pPr>
        <w:ind w:left="360" w:hanging="0"/>
      </w:pPr>
      <w:rPr>
        <w:rPr>
          <w:rFonts w:ascii="Wingdings" w:hAnsi="Wingdings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2."/>
      <w:lvlJc w:val="left"/>
      <w:pPr>
        <w:ind w:left="1080" w:hanging="0"/>
      </w:pPr>
      <w:rPr/>
    </w:lvl>
    <w:lvl w:ilvl="2">
      <w:start w:val="1"/>
      <w:numFmt w:val="decimal"/>
      <w:suff w:val="tab"/>
      <w:lvlText w:val="%3."/>
      <w:lvlJc w:val="left"/>
      <w:pPr>
        <w:ind w:left="180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decimal"/>
      <w:suff w:val="tab"/>
      <w:lvlText w:val="%5."/>
      <w:lvlJc w:val="left"/>
      <w:pPr>
        <w:ind w:left="3240" w:hanging="0"/>
      </w:pPr>
      <w:rPr/>
    </w:lvl>
    <w:lvl w:ilvl="5">
      <w:start w:val="1"/>
      <w:numFmt w:val="decimal"/>
      <w:suff w:val="tab"/>
      <w:lvlText w:val="%6."/>
      <w:lvlJc w:val="left"/>
      <w:pPr>
        <w:ind w:left="396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decimal"/>
      <w:suff w:val="tab"/>
      <w:lvlText w:val="%8."/>
      <w:lvlJc w:val="left"/>
      <w:pPr>
        <w:ind w:left="5400" w:hanging="0"/>
      </w:pPr>
      <w:rPr/>
    </w:lvl>
    <w:lvl w:ilvl="8">
      <w:start w:val="1"/>
      <w:numFmt w:val="decimal"/>
      <w:suff w:val="tab"/>
      <w:lvlText w:val="%9."/>
      <w:lvlJc w:val="left"/>
      <w:pPr>
        <w:ind w:left="612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2049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8"/>
    <w:tmLastPosSelect w:val="0"/>
    <w:tmLastPosFrameIdx w:val="0"/>
    <w:tmLastPosCaret>
      <w:tmLastPosPgfIdx w:val="236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588056836" w:val="923" w:fileVer="341" w:fileVerOS="4"/>
  <w:guidesAndGrid showGuides="1" lockGuides="0" snapToGuides="1" snapToPageMargins="0" snapToOtherObjects="1" tolerance="8" gridDistanceHorizontal="283" gridDistanceVertical="283" showGrid="0" snapToGrid="0" numberOfMasterpages="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 Light" w:hAnsi="Calibri Light" w:eastAsia="Calibri Light"/>
      <w:b/>
      <w:bCs/>
      <w:color w:val="2f5496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 Light" w:hAnsi="Calibri Light" w:eastAsia="Calibri Light"/>
      <w:b/>
      <w:bCs/>
      <w:color w:val="4472c4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 Light" w:hAnsi="Calibri Light" w:eastAsia="Calibri Light"/>
      <w:b/>
      <w:bCs/>
      <w:color w:val="4472c4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6">
    <w:name w:val="Header"/>
    <w:qFormat/>
    <w:basedOn w:val="para0"/>
    <w:pPr>
      <w:spacing w:after="0" w:line="240" w:lineRule="auto"/>
      <w:tabs>
        <w:tab w:val="center" w:pos="4844" w:leader="none"/>
        <w:tab w:val="right" w:pos="9689" w:leader="none"/>
      </w:tabs>
    </w:pPr>
  </w:style>
  <w:style w:type="paragraph" w:styleId="para7">
    <w:name w:val="Footer"/>
    <w:qFormat/>
    <w:basedOn w:val="para0"/>
    <w:pPr>
      <w:spacing w:after="0" w:line="240" w:lineRule="auto"/>
      <w:tabs>
        <w:tab w:val="center" w:pos="4844" w:leader="none"/>
        <w:tab w:val="right" w:pos="9689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TOC Heading"/>
    <w:qFormat/>
    <w:basedOn w:val="para1"/>
    <w:next w:val="para0"/>
    <w:pPr>
      <w:spacing w:line="276" w:lineRule="auto"/>
      <w:outlineLvl w:val="9"/>
    </w:pPr>
    <w:rPr>
      <w:lang w:val="ru-ru"/>
    </w:rPr>
  </w:style>
  <w:style w:type="paragraph" w:styleId="para10">
    <w:name w:val="toc 2"/>
    <w:qFormat/>
    <w:basedOn w:val="para0"/>
    <w:next w:val="para0"/>
    <w:pPr>
      <w:ind w:left="220"/>
      <w:spacing w:after="100"/>
    </w:pPr>
  </w:style>
  <w:style w:type="paragraph" w:styleId="para11">
    <w:name w:val="toc 1"/>
    <w:qFormat/>
    <w:basedOn w:val="para0"/>
    <w:next w:val="para0"/>
    <w:pPr>
      <w:spacing w:after="100" w:line="276" w:lineRule="auto"/>
    </w:pPr>
    <w:rPr>
      <w:lang w:val="ru-ru"/>
    </w:rPr>
  </w:style>
  <w:style w:type="paragraph" w:styleId="para12">
    <w:name w:val="toc 3"/>
    <w:qFormat/>
    <w:basedOn w:val="para0"/>
    <w:next w:val="para0"/>
    <w:pPr>
      <w:ind w:left="440"/>
      <w:spacing w:after="100" w:line="276" w:lineRule="auto"/>
    </w:pPr>
    <w:rPr>
      <w:lang w:val="ru-ru"/>
    </w:rPr>
  </w:style>
  <w:style w:type="paragraph" w:styleId="para13">
    <w:name w:val="caption"/>
    <w:qFormat/>
    <w:basedOn w:val="para0"/>
    <w:next w:val="para0"/>
    <w:pPr>
      <w:spacing w:after="200" w:line="240" w:lineRule="auto"/>
    </w:pPr>
    <w:rPr>
      <w:b/>
      <w:bCs/>
      <w:color w:val="4472c4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2 Знак"/>
    <w:basedOn w:val="char0"/>
    <w:rPr>
      <w:rFonts w:ascii="Calibri Light" w:hAnsi="Calibri Light" w:eastAsia="Calibri Light"/>
      <w:b/>
      <w:bCs/>
      <w:color w:val="4472c4"/>
      <w:sz w:val="26"/>
      <w:szCs w:val="26"/>
    </w:rPr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5" w:customStyle="1">
    <w:name w:val="Заголовок 1 Знак"/>
    <w:basedOn w:val="char0"/>
    <w:rPr>
      <w:rFonts w:ascii="Calibri Light" w:hAnsi="Calibri Light" w:eastAsia="Calibri Light"/>
      <w:b/>
      <w:bCs/>
      <w:color w:val="2f5496"/>
      <w:sz w:val="28"/>
      <w:szCs w:val="28"/>
    </w:rPr>
  </w:style>
  <w:style w:type="character" w:styleId="char6">
    <w:name w:val="Hyperlink"/>
    <w:basedOn w:val="char0"/>
    <w:rPr>
      <w:color w:val="0563c1"/>
      <w:u w:color="auto" w:val="single"/>
    </w:rPr>
  </w:style>
  <w:style w:type="character" w:styleId="char7" w:customStyle="1">
    <w:name w:val="Заголовок 3 Знак"/>
    <w:basedOn w:val="char0"/>
    <w:rPr>
      <w:rFonts w:ascii="Calibri Light" w:hAnsi="Calibri Light" w:eastAsia="Calibri Light"/>
      <w:b/>
      <w:bCs/>
      <w:color w:val="4472c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 Light" w:hAnsi="Calibri Light" w:eastAsia="Calibri Light"/>
      <w:b/>
      <w:bCs/>
      <w:color w:val="2f5496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 Light" w:hAnsi="Calibri Light" w:eastAsia="Calibri Light"/>
      <w:b/>
      <w:bCs/>
      <w:color w:val="4472c4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 Light" w:hAnsi="Calibri Light" w:eastAsia="Calibri Light"/>
      <w:b/>
      <w:bCs/>
      <w:color w:val="4472c4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6">
    <w:name w:val="Header"/>
    <w:qFormat/>
    <w:basedOn w:val="para0"/>
    <w:pPr>
      <w:spacing w:after="0" w:line="240" w:lineRule="auto"/>
      <w:tabs>
        <w:tab w:val="center" w:pos="4844" w:leader="none"/>
        <w:tab w:val="right" w:pos="9689" w:leader="none"/>
      </w:tabs>
    </w:pPr>
  </w:style>
  <w:style w:type="paragraph" w:styleId="para7">
    <w:name w:val="Footer"/>
    <w:qFormat/>
    <w:basedOn w:val="para0"/>
    <w:pPr>
      <w:spacing w:after="0" w:line="240" w:lineRule="auto"/>
      <w:tabs>
        <w:tab w:val="center" w:pos="4844" w:leader="none"/>
        <w:tab w:val="right" w:pos="9689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TOC Heading"/>
    <w:qFormat/>
    <w:basedOn w:val="para1"/>
    <w:next w:val="para0"/>
    <w:pPr>
      <w:spacing w:line="276" w:lineRule="auto"/>
      <w:outlineLvl w:val="9"/>
    </w:pPr>
    <w:rPr>
      <w:lang w:val="ru-ru"/>
    </w:rPr>
  </w:style>
  <w:style w:type="paragraph" w:styleId="para10">
    <w:name w:val="toc 2"/>
    <w:qFormat/>
    <w:basedOn w:val="para0"/>
    <w:next w:val="para0"/>
    <w:pPr>
      <w:ind w:left="220"/>
      <w:spacing w:after="100"/>
    </w:pPr>
  </w:style>
  <w:style w:type="paragraph" w:styleId="para11">
    <w:name w:val="toc 1"/>
    <w:qFormat/>
    <w:basedOn w:val="para0"/>
    <w:next w:val="para0"/>
    <w:pPr>
      <w:spacing w:after="100" w:line="276" w:lineRule="auto"/>
    </w:pPr>
    <w:rPr>
      <w:lang w:val="ru-ru"/>
    </w:rPr>
  </w:style>
  <w:style w:type="paragraph" w:styleId="para12">
    <w:name w:val="toc 3"/>
    <w:qFormat/>
    <w:basedOn w:val="para0"/>
    <w:next w:val="para0"/>
    <w:pPr>
      <w:ind w:left="440"/>
      <w:spacing w:after="100" w:line="276" w:lineRule="auto"/>
    </w:pPr>
    <w:rPr>
      <w:lang w:val="ru-ru"/>
    </w:rPr>
  </w:style>
  <w:style w:type="paragraph" w:styleId="para13">
    <w:name w:val="caption"/>
    <w:qFormat/>
    <w:basedOn w:val="para0"/>
    <w:next w:val="para0"/>
    <w:pPr>
      <w:spacing w:after="200" w:line="240" w:lineRule="auto"/>
    </w:pPr>
    <w:rPr>
      <w:b/>
      <w:bCs/>
      <w:color w:val="4472c4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2 Знак"/>
    <w:basedOn w:val="char0"/>
    <w:rPr>
      <w:rFonts w:ascii="Calibri Light" w:hAnsi="Calibri Light" w:eastAsia="Calibri Light"/>
      <w:b/>
      <w:bCs/>
      <w:color w:val="4472c4"/>
      <w:sz w:val="26"/>
      <w:szCs w:val="26"/>
    </w:rPr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character" w:styleId="char5" w:customStyle="1">
    <w:name w:val="Заголовок 1 Знак"/>
    <w:basedOn w:val="char0"/>
    <w:rPr>
      <w:rFonts w:ascii="Calibri Light" w:hAnsi="Calibri Light" w:eastAsia="Calibri Light"/>
      <w:b/>
      <w:bCs/>
      <w:color w:val="2f5496"/>
      <w:sz w:val="28"/>
      <w:szCs w:val="28"/>
    </w:rPr>
  </w:style>
  <w:style w:type="character" w:styleId="char6">
    <w:name w:val="Hyperlink"/>
    <w:basedOn w:val="char0"/>
    <w:rPr>
      <w:color w:val="0563c1"/>
      <w:u w:color="auto" w:val="single"/>
    </w:rPr>
  </w:style>
  <w:style w:type="character" w:styleId="char7" w:customStyle="1">
    <w:name w:val="Заголовок 3 Знак"/>
    <w:basedOn w:val="char0"/>
    <w:rPr>
      <w:rFonts w:ascii="Calibri Light" w:hAnsi="Calibri Light" w:eastAsia="Calibri Light"/>
      <w:b/>
      <w:b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Aveltsev</dc:creator>
  <cp:keywords/>
  <dc:description/>
  <cp:lastModifiedBy/>
  <cp:revision>3</cp:revision>
  <dcterms:created xsi:type="dcterms:W3CDTF">2020-04-28T06:53:00Z</dcterms:created>
  <dcterms:modified xsi:type="dcterms:W3CDTF">2020-04-28T06:53:56Z</dcterms:modified>
</cp:coreProperties>
</file>