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Great question. Understanding </w:t>
      </w:r>
      <w:r w:rsidDel="00000000" w:rsidR="00000000" w:rsidRPr="00000000">
        <w:rPr>
          <w:b w:val="1"/>
          <w:b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 you're using these libraries is much more valuable than just following the code. Let's break it down.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726l2fnjbk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is LangChain?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LangChain</w:t>
      </w:r>
      <w:r w:rsidDel="00000000" w:rsidR="00000000" w:rsidRPr="00000000">
        <w:rPr>
          <w:rtl w:val="0"/>
        </w:rPr>
        <w:t xml:space="preserve"> is an open-source framework for building applications that use </w:t>
      </w:r>
      <w:r w:rsidDel="00000000" w:rsidR="00000000" w:rsidRPr="00000000">
        <w:rPr>
          <w:b w:val="1"/>
          <w:bCs w:val="1"/>
          <w:rtl w:val="0"/>
        </w:rPr>
        <w:t xml:space="preserve">Large Language Models (LLMs)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it as a toolkit that provides reusable building blocks for common LLM workflows instead of making you write everything from scratch.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 RAG system, those building blocks include: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Loading documents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Splitting text into chunks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Creating embeddings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Storing embeddings in vector databases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Retrieving relevant information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Connecting to LLMs (OpenAI, Gemini, Claude, etc.)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LangChain, you would need to implement many of these pieces yourself.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3k9wewkhb30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is LangChain useful in your project?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project aims to answer questions about </w:t>
      </w:r>
      <w:r w:rsidDel="00000000" w:rsidR="00000000" w:rsidRPr="00000000">
        <w:rPr>
          <w:b w:val="1"/>
          <w:bCs w:val="1"/>
          <w:rtl w:val="0"/>
        </w:rPr>
        <w:t xml:space="preserve">uterine EMG research papers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complete pipeline looks like this: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PDFs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Load Documents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Split into Chunks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Generate Embeddings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Store in Vector Database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Retrieve Relevant Chunks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Send Context to LLM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Generate Answer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LangChain provides components for nearly every step in this workflow.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1vo4cp2iavk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Where have you used LangChain so far?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bqqhx234bwx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1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used: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from langchain_community.document_loaders import PyMuPDFLoader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manually writing PDF parsing code, LangChain wraps PyMuPDF and returns data in a consistent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Document</w:t>
      </w:r>
      <w:r w:rsidDel="00000000" w:rsidR="00000000" w:rsidRPr="00000000">
        <w:rPr>
          <w:rtl w:val="0"/>
        </w:rPr>
        <w:t xml:space="preserve">format.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documents = loader.load()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 something like: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Document(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page_content="Uterine EMG...",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metadata={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"page": 0,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"source": "paper01.pdf"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standard format becomes useful later because the same type of object can flow through splitters, embedding models, retrievers, and LLM chains without conversion.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d85j16onc0h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3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used: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RecursiveCharacterTextSplitter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one of LangChain's text splitters.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Its job is: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Large document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Smaller chunks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Ready for embeddings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fkgxy3i5x73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do we need text splitting?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one research paper has: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18 pages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15,000 words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95,000 characters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embedding model cannot efficiently process such a large document at once, and even if it could, retrieval would be coarse-grained.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Instead, you split it into manageable chunks.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Chunk 1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Chunk 2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Chunk 3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Chunk 80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chunk represents one small section of the paper.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Later, when a user asks:</w:t>
      </w:r>
    </w:p>
    <w:p w:rsidR="00000000" w:rsidDel="00000000" w:rsidP="00000000" w:rsidRDefault="00000000" w:rsidRPr="00000000" w14:paraId="0000006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"What biomarkers predict preterm labor?"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retrieval system can return only the relevant chunks instead of the entire paper.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qznpbbx07ub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specifically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46"/>
          <w:szCs w:val="46"/>
          <w:rtl w:val="0"/>
        </w:rPr>
        <w:t xml:space="preserve">RecursiveCharacterTextSplitter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?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Imagine your paper looks like this: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Paragraph 1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Paragraph 2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Paragraph 3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Paragraph 4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naive splitter might simply cut every 1000 characters: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Paragraph 2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--------------------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sentence starts...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CUT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...continues here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breaks sentences and loses context.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RecursiveCharacterTextSplitter</w:t>
      </w:r>
      <w:r w:rsidDel="00000000" w:rsidR="00000000" w:rsidRPr="00000000">
        <w:rPr>
          <w:rtl w:val="0"/>
        </w:rPr>
        <w:t xml:space="preserve"> tries to split at natural boundaries first.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Its order is roughly: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Paragraphs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New lines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Spaces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Characters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it prefers to keep paragraphs and sentences intact whenever possible.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if a section is still too large does it move to the next level.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That's why it's called </w:t>
      </w:r>
      <w:r w:rsidDel="00000000" w:rsidR="00000000" w:rsidRPr="00000000">
        <w:rPr>
          <w:b w:val="1"/>
          <w:bCs w:val="1"/>
          <w:rtl w:val="0"/>
        </w:rPr>
        <w:t xml:space="preserve">recursive</w:t>
      </w:r>
      <w:r w:rsidDel="00000000" w:rsidR="00000000" w:rsidRPr="00000000">
        <w:rPr>
          <w:rtl w:val="0"/>
        </w:rPr>
        <w:t xml:space="preserve">—it keeps trying progressively smaller separators until the text fits.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bnm94kldftk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use overlap?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chose: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chunk_size = 1000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chunk_overlap = 200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a sentence spans a chunk boundary: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The electrical activity of the uterus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was significantly higher before labor.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overlap: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Chunk 1: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The electrical activity of the uterus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Chunk 2: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was significantly higher before labor.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Neither chunk contains the complete idea.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overlap: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Chunk 1: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The electrical activity of the uterus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was significantly...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Chunk 2: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activity of the uterus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was significantly higher before labor.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the important information appears in both chunks, increasing the chance that retrieval finds it.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7nun2vv8pfo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Other text splitters in LangChain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LangChain provides several splitters, each suited to different types of content.</w:t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6a7povnug2l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CharacterTextSplitter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CharacterTextSplitter()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Splits strictly by characters.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1000 characters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Next 1000 characters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Next 1000 characters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Pros</w:t>
      </w:r>
    </w:p>
    <w:p w:rsidR="00000000" w:rsidDel="00000000" w:rsidP="00000000" w:rsidRDefault="00000000" w:rsidRPr="00000000" w14:paraId="000000B1">
      <w:pPr>
        <w:numPr>
          <w:ilvl w:val="0"/>
          <w:numId w:val="4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Simple</w:t>
      </w:r>
    </w:p>
    <w:p w:rsidR="00000000" w:rsidDel="00000000" w:rsidP="00000000" w:rsidRDefault="00000000" w:rsidRPr="00000000" w14:paraId="000000B2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Fast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</w:t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spacing w:after="24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Can split in the middle of words or sentences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ideal for research papers.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0q3zlebs1p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RecursiveCharacterTextSplitter ✅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what you're using.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Splits in this order: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Paragraph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Sentence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Word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Character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Pros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Preserves context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Works well for most document types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Common default choice for RAG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if57hj79vxv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TokenTextSplitter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characters, it splits based on </w:t>
      </w:r>
      <w:r w:rsidDel="00000000" w:rsidR="00000000" w:rsidRPr="00000000">
        <w:rPr>
          <w:b w:val="1"/>
          <w:bCs w:val="1"/>
          <w:rtl w:val="0"/>
        </w:rPr>
        <w:t xml:space="preserve">tokens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512 tokens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512 tokens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512 tokens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Why?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LLMs don't actually read characters or words—they process tokens.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you're targeting a specific model with strict token limits, token-based splitting gives you finer control.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e4vtb37x7cr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Sentence Splitter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splitters focus on complete sentences.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Sentence 1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Sentence 2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Sentence 3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Useful when sentence boundaries are especially important, such as summarization or legal documents.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x9lyug6sdrk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Markdown Splitter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Markdown documents: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# Heading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Paragraph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## Subheading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Paragraph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keeps sections together based on headings.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Useful for documentation or notes.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nntt3x5w163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HTML Splitter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Designed for web pages.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splitting randomly, it understands HTML elements like: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&lt;div&gt;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&lt;section&gt;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&lt;h1&gt;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iy8gw2je8up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Code Splitters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source code.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breaking randomly, they split by: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Functions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Classes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Methods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important because code has its own structure.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pifjp89af8l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Which splitter should be used for research papers?</w:t>
      </w:r>
    </w:p>
    <w:tbl>
      <w:tblPr>
        <w:tblStyle w:val="Table1"/>
        <w:tblW w:w="9359.999999999998" w:type="dxa"/>
        <w:jc w:val="left"/>
        <w:tblLayout w:type="fixed"/>
        <w:tblLook w:val="0600"/>
      </w:tblPr>
      <w:tblGrid>
        <w:gridCol w:w="3239.808"/>
        <w:gridCol w:w="2161.536"/>
        <w:gridCol w:w="3958.656"/>
        <w:tblGridChange w:id="0">
          <w:tblGrid>
            <w:gridCol w:w="3239.808"/>
            <w:gridCol w:w="2161.536"/>
            <w:gridCol w:w="3958.656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Splitter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Good for Research Papers?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CharacterTextSplitter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May split sentences awkwardly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RecursiveCharacterTextSplitter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Preserves paragraphs and context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TokenTextSplitter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Good when optimizing for a specific LLM's token limits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Sentence Splitter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⚠️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Can produce very uneven chunk sizes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Markdown Splitter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Research papers are usually PDFs, not Markdown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HTML Splitter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Designed for web content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Code Splitter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Designed for programming languages</w:t>
            </w:r>
          </w:p>
        </w:tc>
      </w:tr>
    </w:tbl>
    <w:p w:rsidR="00000000" w:rsidDel="00000000" w:rsidP="00000000" w:rsidRDefault="00000000" w:rsidRPr="00000000" w14:paraId="000001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w4js02lco7m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is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46"/>
          <w:szCs w:val="46"/>
          <w:rtl w:val="0"/>
        </w:rPr>
        <w:t xml:space="preserve">RecursiveCharacterTextSplitter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the best choice for your project?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You're working with:</w:t>
      </w:r>
    </w:p>
    <w:p w:rsidR="00000000" w:rsidDel="00000000" w:rsidP="00000000" w:rsidRDefault="00000000" w:rsidRPr="00000000" w14:paraId="00000122">
      <w:pPr>
        <w:numPr>
          <w:ilvl w:val="0"/>
          <w:numId w:val="3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Scientific PDFs</w:t>
      </w:r>
    </w:p>
    <w:p w:rsidR="00000000" w:rsidDel="00000000" w:rsidP="00000000" w:rsidRDefault="00000000" w:rsidRPr="00000000" w14:paraId="000001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Long paragraphs</w:t>
      </w:r>
    </w:p>
    <w:p w:rsidR="00000000" w:rsidDel="00000000" w:rsidP="00000000" w:rsidRDefault="00000000" w:rsidRPr="00000000" w14:paraId="000001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Technical terminology</w:t>
      </w:r>
    </w:p>
    <w:p w:rsidR="00000000" w:rsidDel="00000000" w:rsidP="00000000" w:rsidRDefault="00000000" w:rsidRPr="00000000" w14:paraId="000001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Tables and figures</w:t>
      </w:r>
    </w:p>
    <w:p w:rsidR="00000000" w:rsidDel="00000000" w:rsidP="00000000" w:rsidRDefault="00000000" w:rsidRPr="00000000" w14:paraId="0000012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Complex explanations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goals are to:</w:t>
      </w:r>
    </w:p>
    <w:p w:rsidR="00000000" w:rsidDel="00000000" w:rsidP="00000000" w:rsidRDefault="00000000" w:rsidRPr="00000000" w14:paraId="00000128">
      <w:pPr>
        <w:numPr>
          <w:ilvl w:val="0"/>
          <w:numId w:val="6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Keep related ideas together.</w:t>
      </w:r>
    </w:p>
    <w:p w:rsidR="00000000" w:rsidDel="00000000" w:rsidP="00000000" w:rsidRDefault="00000000" w:rsidRPr="00000000" w14:paraId="000001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Avoid cutting important concepts in half.</w:t>
      </w:r>
    </w:p>
    <w:p w:rsidR="00000000" w:rsidDel="00000000" w:rsidP="00000000" w:rsidRDefault="00000000" w:rsidRPr="00000000" w14:paraId="000001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Produce chunks of consistent size.</w:t>
      </w:r>
    </w:p>
    <w:p w:rsidR="00000000" w:rsidDel="00000000" w:rsidP="00000000" w:rsidRDefault="00000000" w:rsidRPr="00000000" w14:paraId="0000012B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Improve semantic retrieval later.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RecursiveCharacterTextSplitter</w:t>
      </w:r>
      <w:r w:rsidDel="00000000" w:rsidR="00000000" w:rsidRPr="00000000">
        <w:rPr>
          <w:rtl w:val="0"/>
        </w:rPr>
        <w:t xml:space="preserve"> strikes a good balance between preserving document structure and creating chunks that are appropriate for embedding models. It's one of the most commonly recommended splitters for general-purpose RAG systems because it works well across a wide variety of document types without requiring much customization.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your project evolves, you may experiment with alternatives such as </w:t>
      </w:r>
      <w:r w:rsidDel="00000000" w:rsidR="00000000" w:rsidRPr="00000000">
        <w:rPr>
          <w:b w:val="1"/>
          <w:bCs w:val="1"/>
          <w:rtl w:val="0"/>
        </w:rPr>
        <w:t xml:space="preserve">token-based splitting</w:t>
      </w:r>
      <w:r w:rsidDel="00000000" w:rsidR="00000000" w:rsidRPr="00000000">
        <w:rPr>
          <w:rtl w:val="0"/>
        </w:rPr>
        <w:t xml:space="preserve"> (to better match your chosen embedding model's limits) or </w:t>
      </w:r>
      <w:r w:rsidDel="00000000" w:rsidR="00000000" w:rsidRPr="00000000">
        <w:rPr>
          <w:b w:val="1"/>
          <w:bCs w:val="1"/>
          <w:rtl w:val="0"/>
        </w:rPr>
        <w:t xml:space="preserve">semantic chunking</w:t>
      </w:r>
      <w:r w:rsidDel="00000000" w:rsidR="00000000" w:rsidRPr="00000000">
        <w:rPr>
          <w:rtl w:val="0"/>
        </w:rPr>
        <w:t xml:space="preserve"> (which groups text based on meaning rather than fixed sizes). Those approaches can improve retrieval quality in some cases, but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RecursiveCharacterTextSplitter</w:t>
      </w:r>
      <w:r w:rsidDel="00000000" w:rsidR="00000000" w:rsidRPr="00000000">
        <w:rPr>
          <w:rtl w:val="0"/>
        </w:rPr>
        <w:t xml:space="preserve"> is an excellent starting point because it's simple, robust, and well-tested.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