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887A26" w14:textId="77777777" w:rsidR="00EF691D" w:rsidRPr="00136971" w:rsidRDefault="00C15A36">
      <w:pPr>
        <w:rPr>
          <w:rFonts w:ascii="Helvetica" w:hAnsi="Helvetica"/>
          <w:b/>
        </w:rPr>
      </w:pPr>
      <w:bookmarkStart w:id="0" w:name="_GoBack"/>
      <w:r w:rsidRPr="00136971">
        <w:rPr>
          <w:rFonts w:ascii="Helvetica" w:hAnsi="Helvetica"/>
          <w:b/>
        </w:rPr>
        <w:t>Vurdering - Thomas</w:t>
      </w:r>
    </w:p>
    <w:p w14:paraId="0BFAB3ED" w14:textId="59F2D7B9" w:rsidR="006920A5" w:rsidRPr="002D2E69" w:rsidRDefault="00CF52B3" w:rsidP="002D2E69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9348DE">
        <w:rPr>
          <w:rFonts w:ascii="Helvetica" w:hAnsi="Helvetica"/>
        </w:rPr>
        <w:t xml:space="preserve">Vurderingskriterierne for </w:t>
      </w:r>
      <w:r w:rsidR="003A3395" w:rsidRPr="009348DE">
        <w:rPr>
          <w:rFonts w:ascii="Helvetica" w:hAnsi="Helvetica"/>
        </w:rPr>
        <w:t>billedkomprimeringen tager udgangspunkt i kvaliteten af billedet ud fra komprimeringsgraden</w:t>
      </w:r>
      <w:r w:rsidR="00480FD1">
        <w:rPr>
          <w:rFonts w:ascii="Helvetica" w:hAnsi="Helvetica"/>
        </w:rPr>
        <w:t xml:space="preserve"> og den kvaliteten</w:t>
      </w:r>
      <w:r w:rsidR="003A3395" w:rsidRPr="009348DE">
        <w:rPr>
          <w:rFonts w:ascii="Helvetica" w:hAnsi="Helvetica"/>
        </w:rPr>
        <w:t xml:space="preserve">. Endvidere kigges der på hastigheden, hvormed dette kan gøres. Her ses dog en kæmpe fejlkilde </w:t>
      </w:r>
      <w:r w:rsidR="002D2E69">
        <w:rPr>
          <w:rFonts w:ascii="Helvetica" w:hAnsi="Helvetica"/>
        </w:rPr>
        <w:t>i form af</w:t>
      </w:r>
      <w:r w:rsidR="003A3395" w:rsidRPr="009348DE">
        <w:rPr>
          <w:rFonts w:ascii="Helvetica" w:hAnsi="Helvetica"/>
        </w:rPr>
        <w:t xml:space="preserve"> </w:t>
      </w:r>
      <w:r w:rsidR="009849EB" w:rsidRPr="009348DE">
        <w:rPr>
          <w:rFonts w:ascii="Helvetica" w:hAnsi="Helvetica"/>
        </w:rPr>
        <w:t>vurderingen af koden</w:t>
      </w:r>
      <w:r w:rsidR="002D2E69">
        <w:rPr>
          <w:rFonts w:ascii="Helvetica" w:hAnsi="Helvetica"/>
        </w:rPr>
        <w:t xml:space="preserve"> - altså</w:t>
      </w:r>
      <w:r w:rsidR="009849EB" w:rsidRPr="002D2E69">
        <w:rPr>
          <w:rFonts w:ascii="Helvetica" w:hAnsi="Helvetica"/>
        </w:rPr>
        <w:t xml:space="preserve"> om den er </w:t>
      </w:r>
      <w:r w:rsidR="009348DE" w:rsidRPr="002D2E69">
        <w:rPr>
          <w:rFonts w:ascii="Helvetica" w:hAnsi="Helvetica"/>
        </w:rPr>
        <w:t xml:space="preserve">optimalt </w:t>
      </w:r>
      <w:r w:rsidR="009849EB" w:rsidRPr="002D2E69">
        <w:rPr>
          <w:rFonts w:ascii="Helvetica" w:hAnsi="Helvetica"/>
        </w:rPr>
        <w:t>optimeret</w:t>
      </w:r>
      <w:r w:rsidR="009348DE" w:rsidRPr="002D2E69">
        <w:rPr>
          <w:rFonts w:ascii="Helvetica" w:hAnsi="Helvetica"/>
        </w:rPr>
        <w:t>.</w:t>
      </w:r>
    </w:p>
    <w:p w14:paraId="2C0AC261" w14:textId="77777777" w:rsidR="009348DE" w:rsidRDefault="009348DE">
      <w:pPr>
        <w:rPr>
          <w:rFonts w:ascii="Helvetica" w:hAnsi="Helvetica"/>
        </w:rPr>
      </w:pPr>
    </w:p>
    <w:p w14:paraId="3AD34717" w14:textId="77777777" w:rsidR="000A7D71" w:rsidRPr="009348DE" w:rsidRDefault="005D0C39" w:rsidP="009348DE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9348DE">
        <w:rPr>
          <w:rFonts w:ascii="Helvetica" w:hAnsi="Helvetica"/>
        </w:rPr>
        <w:t>Jævnfør tabel 4.2, ses det at bit-ændringen,</w:t>
      </w:r>
      <w:r w:rsidR="004D2C9D" w:rsidRPr="009348DE">
        <w:rPr>
          <w:rFonts w:ascii="Helvetica" w:hAnsi="Helvetica"/>
        </w:rPr>
        <w:t xml:space="preserve"> i forhold til 1 PC,</w:t>
      </w:r>
      <w:r w:rsidRPr="009348DE">
        <w:rPr>
          <w:rFonts w:ascii="Helvetica" w:hAnsi="Helvetica"/>
        </w:rPr>
        <w:t xml:space="preserve"> ligger på nøjagtigt </w:t>
      </w:r>
      <w:r w:rsidR="004D2C9D" w:rsidRPr="009348DE">
        <w:rPr>
          <w:rFonts w:ascii="Helvetica" w:hAnsi="Helvetica"/>
        </w:rPr>
        <w:t xml:space="preserve">24576 bit for hver gang man tilfører en </w:t>
      </w:r>
      <w:r w:rsidR="0024680D" w:rsidRPr="009348DE">
        <w:rPr>
          <w:rFonts w:ascii="Helvetica" w:hAnsi="Helvetica"/>
        </w:rPr>
        <w:t>PC</w:t>
      </w:r>
      <w:r w:rsidR="004D2C9D" w:rsidRPr="009348DE">
        <w:rPr>
          <w:rFonts w:ascii="Helvetica" w:hAnsi="Helvetica"/>
        </w:rPr>
        <w:t xml:space="preserve">. F.eks. fra PC 5 til PC 10 </w:t>
      </w:r>
      <w:r w:rsidR="008A28FE" w:rsidRPr="009348DE">
        <w:rPr>
          <w:rFonts w:ascii="Helvetica" w:hAnsi="Helvetica"/>
        </w:rPr>
        <w:t xml:space="preserve">ligger forskellen i bit på 122880, hvilket er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122880</m:t>
            </m:r>
            <m:r>
              <w:rPr>
                <w:rFonts w:ascii="Cambria Math" w:hAnsi="Cambria Math"/>
              </w:rPr>
              <m:t>bit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=24576</m:t>
        </m:r>
        <m:r>
          <w:rPr>
            <w:rFonts w:ascii="Cambria Math" w:hAnsi="Cambria Math"/>
          </w:rPr>
          <m:t>bit</m:t>
        </m:r>
      </m:oMath>
      <w:r w:rsidR="00EC5140" w:rsidRPr="009348DE">
        <w:rPr>
          <w:rFonts w:ascii="Helvetica" w:hAnsi="Helvetica"/>
        </w:rPr>
        <w:t xml:space="preserve"> pr. PC.</w:t>
      </w:r>
    </w:p>
    <w:p w14:paraId="2FC68011" w14:textId="77777777" w:rsidR="009348DE" w:rsidRDefault="009348DE">
      <w:pPr>
        <w:rPr>
          <w:rFonts w:ascii="Helvetica" w:hAnsi="Helvetica"/>
        </w:rPr>
      </w:pPr>
    </w:p>
    <w:p w14:paraId="67251115" w14:textId="7328AD38" w:rsidR="005E6921" w:rsidRPr="005E6921" w:rsidRDefault="0069616B" w:rsidP="005E6921">
      <w:pPr>
        <w:rPr>
          <w:rFonts w:ascii="Helvetica" w:hAnsi="Helvetica"/>
        </w:rPr>
      </w:pPr>
      <w:r>
        <w:rPr>
          <w:rFonts w:ascii="Helvetica" w:hAnsi="Helvetica"/>
        </w:rPr>
        <w:t>Generelle tanker:</w:t>
      </w:r>
    </w:p>
    <w:p w14:paraId="232EA3C8" w14:textId="5001C241" w:rsidR="0069616B" w:rsidRDefault="00EC5140" w:rsidP="005E6921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5E6921">
        <w:rPr>
          <w:rFonts w:ascii="Helvetica" w:hAnsi="Helvetica"/>
        </w:rPr>
        <w:t xml:space="preserve"> </w:t>
      </w:r>
      <w:r w:rsidR="003857D4">
        <w:rPr>
          <w:rFonts w:ascii="Helvetica" w:hAnsi="Helvetica"/>
        </w:rPr>
        <w:t xml:space="preserve">Både </w:t>
      </w:r>
      <w:proofErr w:type="spellStart"/>
      <w:r w:rsidR="003857D4">
        <w:rPr>
          <w:rFonts w:ascii="Helvetica" w:hAnsi="Helvetica"/>
        </w:rPr>
        <w:t>DCT’s</w:t>
      </w:r>
      <w:proofErr w:type="spellEnd"/>
      <w:r w:rsidR="003857D4">
        <w:rPr>
          <w:rFonts w:ascii="Helvetica" w:hAnsi="Helvetica"/>
        </w:rPr>
        <w:t xml:space="preserve"> og </w:t>
      </w:r>
      <w:proofErr w:type="spellStart"/>
      <w:r w:rsidR="003857D4">
        <w:rPr>
          <w:rFonts w:ascii="Helvetica" w:hAnsi="Helvetica"/>
        </w:rPr>
        <w:t>PCA’s</w:t>
      </w:r>
      <w:proofErr w:type="spellEnd"/>
      <w:r w:rsidR="003857D4">
        <w:rPr>
          <w:rFonts w:ascii="Helvetica" w:hAnsi="Helvetica"/>
        </w:rPr>
        <w:t xml:space="preserve"> komprimeringsgrad er lineær. </w:t>
      </w:r>
      <w:r w:rsidR="004A63F3">
        <w:rPr>
          <w:rFonts w:ascii="Helvetica" w:hAnsi="Helvetica"/>
        </w:rPr>
        <w:t xml:space="preserve">Der skal bruges ca. 42 </w:t>
      </w:r>
      <w:proofErr w:type="spellStart"/>
      <w:r w:rsidR="004A63F3">
        <w:rPr>
          <w:rFonts w:ascii="Helvetica" w:hAnsi="Helvetica"/>
        </w:rPr>
        <w:t>PC’er</w:t>
      </w:r>
      <w:proofErr w:type="spellEnd"/>
      <w:r w:rsidR="004A63F3">
        <w:rPr>
          <w:rFonts w:ascii="Helvetica" w:hAnsi="Helvetica"/>
        </w:rPr>
        <w:t xml:space="preserve"> for at </w:t>
      </w:r>
      <w:r w:rsidR="0069616B">
        <w:rPr>
          <w:rFonts w:ascii="Helvetica" w:hAnsi="Helvetica"/>
        </w:rPr>
        <w:t>opnå samme komprimeringsgrad for Q50.</w:t>
      </w:r>
      <w:r w:rsidR="00D772B4">
        <w:rPr>
          <w:rFonts w:ascii="Helvetica" w:hAnsi="Helvetica"/>
        </w:rPr>
        <w:t xml:space="preserve"> Ift. Vores data er den bedste sammenligning dog Q75 og PC 50.</w:t>
      </w:r>
    </w:p>
    <w:p w14:paraId="0F87C71B" w14:textId="5986CB1B" w:rsidR="00FA7E38" w:rsidRDefault="0069616B" w:rsidP="0069616B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Hvis man sammenligner de ændrede pixels </w:t>
      </w:r>
      <w:r w:rsidR="000436D2">
        <w:rPr>
          <w:rFonts w:ascii="Helvetica" w:hAnsi="Helvetica"/>
        </w:rPr>
        <w:t xml:space="preserve">i procent </w:t>
      </w:r>
      <w:r>
        <w:rPr>
          <w:rFonts w:ascii="Helvetica" w:hAnsi="Helvetica"/>
        </w:rPr>
        <w:t xml:space="preserve">ved </w:t>
      </w:r>
      <w:r w:rsidR="00D772B4">
        <w:rPr>
          <w:rFonts w:ascii="Helvetica" w:hAnsi="Helvetica"/>
        </w:rPr>
        <w:t xml:space="preserve">Q75 og PC 50, </w:t>
      </w:r>
      <w:r w:rsidR="00133471">
        <w:rPr>
          <w:rFonts w:ascii="Helvetica" w:hAnsi="Helvetica"/>
        </w:rPr>
        <w:t>ses det at der er flere ændrede pixels ved PC 50 end ved Q75 på trods af at de har ca. samme komprimeringsgrad.</w:t>
      </w:r>
      <w:r w:rsidR="00694634">
        <w:rPr>
          <w:rFonts w:ascii="Helvetica" w:hAnsi="Helvetica"/>
        </w:rPr>
        <w:t xml:space="preserve"> Man kunne overvejende konkludere det som at DC</w:t>
      </w:r>
      <w:r w:rsidR="00134CCC">
        <w:rPr>
          <w:rFonts w:ascii="Helvetica" w:hAnsi="Helvetica"/>
        </w:rPr>
        <w:t>T er ”bedre” til at komprimere.</w:t>
      </w:r>
    </w:p>
    <w:p w14:paraId="58773CE0" w14:textId="7D178704" w:rsidR="00FA7E38" w:rsidRDefault="001111EA" w:rsidP="005E6921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Ved et kig på den gennemsnitlige ændring af pixelværdier, ses det at Q75 igen står bedre end PC 50, da den ligger på under 4, mens PC50 ligger omkring 6.</w:t>
      </w:r>
    </w:p>
    <w:p w14:paraId="487EE9D9" w14:textId="7F27EB88" w:rsidR="006D51A2" w:rsidRDefault="002A3911" w:rsidP="006D51A2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Den største afvigelse for hver farve i DCT og PCA, </w:t>
      </w:r>
      <w:r w:rsidR="00703892">
        <w:rPr>
          <w:rFonts w:ascii="Helvetica" w:hAnsi="Helvetica"/>
        </w:rPr>
        <w:t xml:space="preserve">er også større ved PCA end DCT ved Q75 og PC50. </w:t>
      </w:r>
    </w:p>
    <w:p w14:paraId="3983B84B" w14:textId="77777777" w:rsidR="006D51A2" w:rsidRPr="005506B7" w:rsidRDefault="006D51A2" w:rsidP="005506B7">
      <w:pPr>
        <w:rPr>
          <w:rFonts w:ascii="Helvetica" w:hAnsi="Helvetica"/>
        </w:rPr>
      </w:pPr>
    </w:p>
    <w:p w14:paraId="21A6B4AB" w14:textId="7FABD5F2" w:rsidR="00FA7E38" w:rsidRDefault="006D51A2" w:rsidP="005E6921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Hvornår ”udligner” metoder hinanden i forhold til </w:t>
      </w:r>
      <w:r w:rsidR="005506B7">
        <w:rPr>
          <w:rFonts w:ascii="Helvetica" w:hAnsi="Helvetica"/>
        </w:rPr>
        <w:t>ændrede pixels i procent, gennemsnitlig ændring af pixelværdi samt deres største afvigelse for hver farve? - Grafer?</w:t>
      </w:r>
      <w:r w:rsidR="00623274">
        <w:rPr>
          <w:rFonts w:ascii="Helvetica" w:hAnsi="Helvetica"/>
        </w:rPr>
        <w:t xml:space="preserve"> Kan være den bedste konklusion muligt.</w:t>
      </w:r>
    </w:p>
    <w:bookmarkEnd w:id="0"/>
    <w:p w14:paraId="2837239D" w14:textId="7F78D2CF" w:rsidR="005D0C39" w:rsidRDefault="005D0C39" w:rsidP="005506B7">
      <w:pPr>
        <w:rPr>
          <w:rFonts w:ascii="Helvetica" w:hAnsi="Helvetica"/>
        </w:rPr>
      </w:pPr>
    </w:p>
    <w:p w14:paraId="59195981" w14:textId="77777777" w:rsidR="005506B7" w:rsidRPr="005506B7" w:rsidRDefault="005506B7" w:rsidP="005506B7">
      <w:pPr>
        <w:rPr>
          <w:rFonts w:ascii="Helvetica" w:hAnsi="Helvetica"/>
        </w:rPr>
      </w:pPr>
    </w:p>
    <w:sectPr w:rsidR="005506B7" w:rsidRPr="005506B7" w:rsidSect="00C023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41467"/>
    <w:multiLevelType w:val="hybridMultilevel"/>
    <w:tmpl w:val="E9C6E4D4"/>
    <w:lvl w:ilvl="0" w:tplc="151672EC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41618"/>
    <w:multiLevelType w:val="hybridMultilevel"/>
    <w:tmpl w:val="43907D68"/>
    <w:lvl w:ilvl="0" w:tplc="151672EC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02221A"/>
    <w:multiLevelType w:val="hybridMultilevel"/>
    <w:tmpl w:val="DC8A1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A36"/>
    <w:rsid w:val="000436D2"/>
    <w:rsid w:val="000A7D71"/>
    <w:rsid w:val="001111EA"/>
    <w:rsid w:val="00133471"/>
    <w:rsid w:val="00134CCC"/>
    <w:rsid w:val="00136971"/>
    <w:rsid w:val="00173B2F"/>
    <w:rsid w:val="0024680D"/>
    <w:rsid w:val="002A3911"/>
    <w:rsid w:val="002D2E69"/>
    <w:rsid w:val="003857D4"/>
    <w:rsid w:val="003A3395"/>
    <w:rsid w:val="00480FD1"/>
    <w:rsid w:val="004A63F3"/>
    <w:rsid w:val="004D2C9D"/>
    <w:rsid w:val="005506B7"/>
    <w:rsid w:val="00562C9F"/>
    <w:rsid w:val="005D0C39"/>
    <w:rsid w:val="005E6921"/>
    <w:rsid w:val="00623274"/>
    <w:rsid w:val="006920A5"/>
    <w:rsid w:val="00694634"/>
    <w:rsid w:val="0069616B"/>
    <w:rsid w:val="006D51A2"/>
    <w:rsid w:val="006E1C44"/>
    <w:rsid w:val="00703892"/>
    <w:rsid w:val="00812042"/>
    <w:rsid w:val="008A28FE"/>
    <w:rsid w:val="009348DE"/>
    <w:rsid w:val="009849EB"/>
    <w:rsid w:val="00BD61B9"/>
    <w:rsid w:val="00C02334"/>
    <w:rsid w:val="00C15A36"/>
    <w:rsid w:val="00C81A41"/>
    <w:rsid w:val="00CF52B3"/>
    <w:rsid w:val="00D772B4"/>
    <w:rsid w:val="00EC5140"/>
    <w:rsid w:val="00EF691D"/>
    <w:rsid w:val="00F96857"/>
    <w:rsid w:val="00FA7E38"/>
    <w:rsid w:val="00FD38C0"/>
    <w:rsid w:val="00FD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E9DD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8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8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8F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E69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8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8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8F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E6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1262</Characters>
  <Application>Microsoft Macintosh Word</Application>
  <DocSecurity>0</DocSecurity>
  <Lines>10</Lines>
  <Paragraphs>2</Paragraphs>
  <ScaleCrop>false</ScaleCrop>
  <Company>Aalborg Tekniske Gymnasium</Company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Kjems</dc:creator>
  <cp:keywords/>
  <dc:description/>
  <cp:lastModifiedBy>Thomas Kjems</cp:lastModifiedBy>
  <cp:revision>2</cp:revision>
  <dcterms:created xsi:type="dcterms:W3CDTF">2015-12-04T14:11:00Z</dcterms:created>
  <dcterms:modified xsi:type="dcterms:W3CDTF">2015-12-04T14:11:00Z</dcterms:modified>
</cp:coreProperties>
</file>