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2F" w:rsidRPr="00D1492F" w:rsidRDefault="00D1492F">
      <w:pPr>
        <w:rPr>
          <w:b/>
        </w:rPr>
      </w:pPr>
      <w:r>
        <w:rPr>
          <w:b/>
        </w:rPr>
        <w:t>Question 1:</w:t>
      </w:r>
      <w:bookmarkStart w:id="0" w:name="_GoBack"/>
      <w:bookmarkEnd w:id="0"/>
    </w:p>
    <w:p w:rsidR="00430139" w:rsidRPr="0080652F" w:rsidRDefault="0080652F">
      <w:r>
        <w:t xml:space="preserve">The operating system represents each process using a </w:t>
      </w:r>
      <w:r>
        <w:rPr>
          <w:b/>
        </w:rPr>
        <w:t xml:space="preserve">process control block (PCB). </w:t>
      </w:r>
      <w:r>
        <w:t xml:space="preserve">The PCB includes all of the information about the process, namely its </w:t>
      </w:r>
      <w:r>
        <w:rPr>
          <w:b/>
        </w:rPr>
        <w:t xml:space="preserve">I/O status information. </w:t>
      </w:r>
      <w:r>
        <w:t xml:space="preserve">This portion includes the list of devices that are allocated to the corresponding process.   </w:t>
      </w:r>
      <w:r w:rsidR="000D71AC">
        <w:t xml:space="preserve">When a process is multithreaded, its PCB is expanded to allow multiple threads to access the same information and resources specified within the PCB. In our case, a separate thread is continuously printing messages while the main thread is waiting for a keyboard input.  This is possible because of the reasons mentioned above: multiple threads within </w:t>
      </w:r>
      <w:r w:rsidR="00D1492F">
        <w:t xml:space="preserve">processes share resources specified within the PCB of the process.  A new thread does not steal access to a particular resource of I/O device when it is created, and therefore one thread could hang out while another waits for input.  </w:t>
      </w:r>
    </w:p>
    <w:sectPr w:rsidR="00430139" w:rsidRPr="0080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2F"/>
    <w:rsid w:val="000D71AC"/>
    <w:rsid w:val="00135958"/>
    <w:rsid w:val="00463ED5"/>
    <w:rsid w:val="0080652F"/>
    <w:rsid w:val="008D6E6A"/>
    <w:rsid w:val="00D1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4EFF"/>
  <w15:chartTrackingRefBased/>
  <w15:docId w15:val="{3AA75663-59B2-4399-9245-FD52E10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</cp:revision>
  <dcterms:created xsi:type="dcterms:W3CDTF">2016-09-20T06:02:00Z</dcterms:created>
  <dcterms:modified xsi:type="dcterms:W3CDTF">2016-09-20T06:35:00Z</dcterms:modified>
</cp:coreProperties>
</file>