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13" w:rsidRPr="004E5113" w:rsidRDefault="004E5113" w:rsidP="004E5113">
      <w:pPr>
        <w:pStyle w:val="1"/>
        <w:jc w:val="center"/>
        <w:rPr>
          <w:color w:val="auto"/>
        </w:rPr>
      </w:pPr>
      <w:r w:rsidRPr="004E5113">
        <w:rPr>
          <w:color w:val="auto"/>
        </w:rPr>
        <w:t>Моделирование подсистемы АИС «Запасы»</w:t>
      </w:r>
    </w:p>
    <w:p w:rsidR="00C86B75" w:rsidRDefault="00C86B75"/>
    <w:p w:rsidR="004E5113" w:rsidRDefault="004E5113" w:rsidP="00D60457">
      <w:pPr>
        <w:spacing w:line="360" w:lineRule="auto"/>
        <w:ind w:firstLine="709"/>
        <w:jc w:val="both"/>
        <w:rPr>
          <w:sz w:val="28"/>
          <w:szCs w:val="28"/>
        </w:rPr>
      </w:pPr>
      <w:r w:rsidRPr="004E5113">
        <w:rPr>
          <w:sz w:val="28"/>
          <w:szCs w:val="28"/>
        </w:rPr>
        <w:t xml:space="preserve">Управление запасами – важный аспект деятельности любого </w:t>
      </w:r>
      <w:r>
        <w:rPr>
          <w:sz w:val="28"/>
          <w:szCs w:val="28"/>
        </w:rPr>
        <w:t xml:space="preserve">промышленного предприятия. Эта тема является </w:t>
      </w:r>
      <w:proofErr w:type="spellStart"/>
      <w:r>
        <w:rPr>
          <w:sz w:val="28"/>
          <w:szCs w:val="28"/>
        </w:rPr>
        <w:t>сверхактуальной</w:t>
      </w:r>
      <w:proofErr w:type="spellEnd"/>
      <w:r>
        <w:rPr>
          <w:sz w:val="28"/>
          <w:szCs w:val="28"/>
        </w:rPr>
        <w:t xml:space="preserve"> для современного управления предприятием. Развитие информационных технологий дало толчок автоматизации всех подсистем производства. </w:t>
      </w:r>
    </w:p>
    <w:p w:rsidR="003C7C3C" w:rsidRDefault="003C7C3C" w:rsidP="00D604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A5D86">
        <w:rPr>
          <w:sz w:val="28"/>
          <w:szCs w:val="28"/>
        </w:rPr>
        <w:t>еред нами была поставлена цель</w:t>
      </w:r>
      <w:r>
        <w:rPr>
          <w:sz w:val="28"/>
          <w:szCs w:val="28"/>
        </w:rPr>
        <w:t xml:space="preserve"> – создать учебную модель автоматизации подсистемы управления запасами машиностроительного предприятия.</w:t>
      </w:r>
      <w:r w:rsidR="00BA5D86">
        <w:rPr>
          <w:sz w:val="28"/>
          <w:szCs w:val="28"/>
        </w:rPr>
        <w:t xml:space="preserve"> </w:t>
      </w:r>
      <w:r w:rsidR="00EF6EDF">
        <w:rPr>
          <w:sz w:val="28"/>
          <w:szCs w:val="28"/>
        </w:rPr>
        <w:t>В данной системе должны быть реализованы следующие функции:</w:t>
      </w:r>
    </w:p>
    <w:p w:rsidR="00765E2F" w:rsidRPr="00765E2F" w:rsidRDefault="005F28BD" w:rsidP="005F28BD">
      <w:pPr>
        <w:pStyle w:val="a3"/>
        <w:numPr>
          <w:ilvl w:val="0"/>
          <w:numId w:val="5"/>
        </w:numPr>
        <w:spacing w:line="360" w:lineRule="auto"/>
        <w:ind w:left="142" w:firstLine="425"/>
        <w:jc w:val="both"/>
        <w:rPr>
          <w:sz w:val="28"/>
        </w:rPr>
      </w:pPr>
      <w:r w:rsidRPr="005F28BD">
        <w:rPr>
          <w:sz w:val="28"/>
        </w:rPr>
        <w:t xml:space="preserve"> </w:t>
      </w:r>
      <w:r w:rsidR="00765E2F" w:rsidRPr="00765E2F">
        <w:rPr>
          <w:sz w:val="28"/>
        </w:rPr>
        <w:t>Ведение списка поставщиков и материалов</w:t>
      </w:r>
      <w:r w:rsidR="00447CA7">
        <w:rPr>
          <w:sz w:val="28"/>
        </w:rPr>
        <w:t>;</w:t>
      </w:r>
    </w:p>
    <w:p w:rsidR="00765E2F" w:rsidRPr="00765E2F" w:rsidRDefault="005F28BD" w:rsidP="005F28BD">
      <w:pPr>
        <w:pStyle w:val="a3"/>
        <w:numPr>
          <w:ilvl w:val="0"/>
          <w:numId w:val="5"/>
        </w:numPr>
        <w:spacing w:line="360" w:lineRule="auto"/>
        <w:ind w:left="142" w:firstLine="425"/>
        <w:jc w:val="both"/>
        <w:rPr>
          <w:sz w:val="28"/>
        </w:rPr>
      </w:pPr>
      <w:r w:rsidRPr="005F28BD">
        <w:rPr>
          <w:sz w:val="28"/>
        </w:rPr>
        <w:t xml:space="preserve"> </w:t>
      </w:r>
      <w:r w:rsidR="00765E2F" w:rsidRPr="00765E2F">
        <w:rPr>
          <w:sz w:val="28"/>
        </w:rPr>
        <w:t>Расчет коэффициентов для линейной модели</w:t>
      </w:r>
      <w:r w:rsidR="00447CA7">
        <w:rPr>
          <w:sz w:val="28"/>
        </w:rPr>
        <w:t xml:space="preserve"> и поправочных коэффициентов;</w:t>
      </w:r>
    </w:p>
    <w:p w:rsidR="00765E2F" w:rsidRPr="00765E2F" w:rsidRDefault="005F28BD" w:rsidP="005F28BD">
      <w:pPr>
        <w:pStyle w:val="a3"/>
        <w:numPr>
          <w:ilvl w:val="0"/>
          <w:numId w:val="5"/>
        </w:numPr>
        <w:spacing w:line="360" w:lineRule="auto"/>
        <w:ind w:left="142" w:firstLine="425"/>
        <w:jc w:val="both"/>
        <w:rPr>
          <w:sz w:val="28"/>
        </w:rPr>
      </w:pPr>
      <w:r w:rsidRPr="00447CA7">
        <w:rPr>
          <w:sz w:val="28"/>
        </w:rPr>
        <w:t xml:space="preserve"> </w:t>
      </w:r>
      <w:r w:rsidR="00765E2F" w:rsidRPr="00765E2F">
        <w:rPr>
          <w:sz w:val="28"/>
        </w:rPr>
        <w:t>Проверка выполнимости плана</w:t>
      </w:r>
      <w:r w:rsidR="0035419D">
        <w:rPr>
          <w:sz w:val="28"/>
        </w:rPr>
        <w:t xml:space="preserve"> </w:t>
      </w:r>
      <w:r w:rsidR="00447CA7">
        <w:rPr>
          <w:sz w:val="28"/>
        </w:rPr>
        <w:t>производства;</w:t>
      </w:r>
    </w:p>
    <w:p w:rsidR="00765E2F" w:rsidRPr="00765E2F" w:rsidRDefault="005F28BD" w:rsidP="005F28BD">
      <w:pPr>
        <w:pStyle w:val="a3"/>
        <w:numPr>
          <w:ilvl w:val="0"/>
          <w:numId w:val="5"/>
        </w:numPr>
        <w:spacing w:line="360" w:lineRule="auto"/>
        <w:ind w:left="142" w:firstLine="425"/>
        <w:jc w:val="both"/>
        <w:rPr>
          <w:sz w:val="28"/>
        </w:rPr>
      </w:pPr>
      <w:r w:rsidRPr="005F28BD">
        <w:rPr>
          <w:sz w:val="28"/>
        </w:rPr>
        <w:t xml:space="preserve"> </w:t>
      </w:r>
      <w:r w:rsidR="00765E2F" w:rsidRPr="00765E2F">
        <w:rPr>
          <w:sz w:val="28"/>
        </w:rPr>
        <w:t>Учет движения материалов на складе</w:t>
      </w:r>
      <w:r w:rsidR="00447CA7">
        <w:rPr>
          <w:sz w:val="28"/>
        </w:rPr>
        <w:t>;</w:t>
      </w:r>
    </w:p>
    <w:p w:rsidR="00BA5D86" w:rsidRPr="00D60457" w:rsidRDefault="005F28BD" w:rsidP="005F28BD">
      <w:pPr>
        <w:pStyle w:val="a3"/>
        <w:numPr>
          <w:ilvl w:val="0"/>
          <w:numId w:val="5"/>
        </w:numPr>
        <w:spacing w:line="360" w:lineRule="auto"/>
        <w:ind w:left="142" w:firstLine="425"/>
        <w:jc w:val="both"/>
        <w:rPr>
          <w:sz w:val="28"/>
        </w:rPr>
      </w:pPr>
      <w:r w:rsidRPr="005F28BD">
        <w:rPr>
          <w:sz w:val="28"/>
        </w:rPr>
        <w:t xml:space="preserve"> </w:t>
      </w:r>
      <w:r w:rsidR="00765E2F" w:rsidRPr="00765E2F">
        <w:rPr>
          <w:sz w:val="28"/>
        </w:rPr>
        <w:t>Формирование плана доставки мате</w:t>
      </w:r>
      <w:bookmarkStart w:id="0" w:name="_GoBack"/>
      <w:bookmarkEnd w:id="0"/>
      <w:r w:rsidR="00765E2F" w:rsidRPr="00765E2F">
        <w:rPr>
          <w:sz w:val="28"/>
        </w:rPr>
        <w:t>риалов и расчет оптимальной партии закупки. Выбор поставщиков</w:t>
      </w:r>
      <w:r w:rsidR="00765E2F">
        <w:rPr>
          <w:sz w:val="28"/>
        </w:rPr>
        <w:t>.</w:t>
      </w:r>
    </w:p>
    <w:p w:rsidR="00765E2F" w:rsidRPr="00D60457" w:rsidRDefault="00765E2F" w:rsidP="00D6045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Подсистема управления запасами взаимодействует с другими подсистемами АИС</w:t>
      </w:r>
      <w:r w:rsidR="003922DB">
        <w:rPr>
          <w:sz w:val="28"/>
        </w:rPr>
        <w:t>. Для функционирования подсистемы необходимы д</w:t>
      </w:r>
      <w:r w:rsidR="00D60457">
        <w:rPr>
          <w:sz w:val="28"/>
        </w:rPr>
        <w:t xml:space="preserve">анные, которые она получает  </w:t>
      </w:r>
      <w:proofErr w:type="gramStart"/>
      <w:r w:rsidR="00D60457">
        <w:rPr>
          <w:sz w:val="28"/>
        </w:rPr>
        <w:t>от</w:t>
      </w:r>
      <w:proofErr w:type="gramEnd"/>
      <w:r w:rsidR="00D60457">
        <w:rPr>
          <w:sz w:val="28"/>
        </w:rPr>
        <w:t>:</w:t>
      </w:r>
    </w:p>
    <w:p w:rsidR="00765E2F" w:rsidRDefault="005F28BD" w:rsidP="005F28BD">
      <w:pPr>
        <w:pStyle w:val="a3"/>
        <w:numPr>
          <w:ilvl w:val="0"/>
          <w:numId w:val="7"/>
        </w:numPr>
        <w:spacing w:line="360" w:lineRule="auto"/>
        <w:ind w:left="142" w:firstLine="425"/>
        <w:jc w:val="both"/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C315F7">
        <w:rPr>
          <w:sz w:val="28"/>
        </w:rPr>
        <w:t>одсистемы маркетинга – товарный план;</w:t>
      </w:r>
    </w:p>
    <w:p w:rsidR="00765E2F" w:rsidRDefault="005F28BD" w:rsidP="005F28BD">
      <w:pPr>
        <w:pStyle w:val="a3"/>
        <w:numPr>
          <w:ilvl w:val="0"/>
          <w:numId w:val="7"/>
        </w:numPr>
        <w:spacing w:line="360" w:lineRule="auto"/>
        <w:ind w:left="142" w:firstLine="425"/>
        <w:jc w:val="both"/>
        <w:rPr>
          <w:sz w:val="28"/>
        </w:rPr>
      </w:pPr>
      <w:r w:rsidRPr="005F28BD">
        <w:rPr>
          <w:sz w:val="28"/>
        </w:rPr>
        <w:t xml:space="preserve"> </w:t>
      </w:r>
      <w:r>
        <w:rPr>
          <w:sz w:val="28"/>
        </w:rPr>
        <w:t>П</w:t>
      </w:r>
      <w:r w:rsidR="00C315F7">
        <w:rPr>
          <w:sz w:val="28"/>
        </w:rPr>
        <w:t>одсистемы ТПП – полную применяемость и маршрутную карту;</w:t>
      </w:r>
    </w:p>
    <w:p w:rsidR="00D60457" w:rsidRPr="0035419D" w:rsidRDefault="005F28BD" w:rsidP="005F28BD">
      <w:pPr>
        <w:pStyle w:val="a3"/>
        <w:numPr>
          <w:ilvl w:val="0"/>
          <w:numId w:val="7"/>
        </w:numPr>
        <w:spacing w:line="360" w:lineRule="auto"/>
        <w:ind w:left="142" w:firstLine="425"/>
        <w:jc w:val="both"/>
        <w:rPr>
          <w:sz w:val="28"/>
          <w:szCs w:val="28"/>
        </w:rPr>
      </w:pPr>
      <w:r w:rsidRPr="005F28B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C315F7">
        <w:rPr>
          <w:sz w:val="28"/>
          <w:szCs w:val="28"/>
        </w:rPr>
        <w:t>одсистемы</w:t>
      </w:r>
      <w:r w:rsidR="00765E2F">
        <w:rPr>
          <w:sz w:val="28"/>
          <w:szCs w:val="28"/>
        </w:rPr>
        <w:t xml:space="preserve"> основного производства - </w:t>
      </w:r>
      <w:proofErr w:type="spellStart"/>
      <w:r w:rsidR="00765E2F">
        <w:rPr>
          <w:sz w:val="28"/>
          <w:szCs w:val="28"/>
        </w:rPr>
        <w:t>лими</w:t>
      </w:r>
      <w:r w:rsidR="0035419D">
        <w:rPr>
          <w:sz w:val="28"/>
          <w:szCs w:val="28"/>
        </w:rPr>
        <w:t>тно</w:t>
      </w:r>
      <w:proofErr w:type="spellEnd"/>
      <w:r w:rsidR="0035419D">
        <w:rPr>
          <w:sz w:val="28"/>
          <w:szCs w:val="28"/>
        </w:rPr>
        <w:t>-заборную карту.</w:t>
      </w:r>
    </w:p>
    <w:p w:rsidR="00765E2F" w:rsidRPr="00C315F7" w:rsidRDefault="00D60457" w:rsidP="005F28BD">
      <w:pPr>
        <w:spacing w:line="360" w:lineRule="auto"/>
        <w:ind w:firstLine="142"/>
        <w:jc w:val="both"/>
        <w:rPr>
          <w:sz w:val="28"/>
          <w:szCs w:val="28"/>
        </w:rPr>
      </w:pPr>
      <w:r w:rsidRPr="00C315F7">
        <w:rPr>
          <w:sz w:val="28"/>
          <w:szCs w:val="28"/>
        </w:rPr>
        <w:t>Другим подсистемам «Запасы» должны передавать:</w:t>
      </w:r>
    </w:p>
    <w:p w:rsidR="00765E2F" w:rsidRDefault="005F28BD" w:rsidP="005F28BD">
      <w:pPr>
        <w:pStyle w:val="a3"/>
        <w:numPr>
          <w:ilvl w:val="0"/>
          <w:numId w:val="8"/>
        </w:numPr>
        <w:spacing w:line="360" w:lineRule="auto"/>
        <w:ind w:left="142" w:firstLine="426"/>
        <w:jc w:val="both"/>
        <w:rPr>
          <w:sz w:val="28"/>
          <w:szCs w:val="28"/>
        </w:rPr>
      </w:pPr>
      <w:r w:rsidRPr="005F28B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35419D">
        <w:rPr>
          <w:sz w:val="28"/>
          <w:szCs w:val="28"/>
        </w:rPr>
        <w:t>одсистеме управления финансами - заявку на оплату заказа;</w:t>
      </w:r>
    </w:p>
    <w:p w:rsidR="00765E2F" w:rsidRDefault="005F28BD" w:rsidP="005F28BD">
      <w:pPr>
        <w:pStyle w:val="a3"/>
        <w:numPr>
          <w:ilvl w:val="0"/>
          <w:numId w:val="8"/>
        </w:numPr>
        <w:spacing w:line="360" w:lineRule="auto"/>
        <w:ind w:left="142" w:firstLine="426"/>
        <w:jc w:val="both"/>
        <w:rPr>
          <w:sz w:val="28"/>
          <w:szCs w:val="28"/>
        </w:rPr>
      </w:pPr>
      <w:r w:rsidRPr="005F28B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35419D">
        <w:rPr>
          <w:sz w:val="28"/>
          <w:szCs w:val="28"/>
        </w:rPr>
        <w:t>одсистеме основного производства</w:t>
      </w:r>
      <w:r w:rsidR="00765E2F">
        <w:rPr>
          <w:sz w:val="28"/>
          <w:szCs w:val="28"/>
        </w:rPr>
        <w:t xml:space="preserve"> - </w:t>
      </w:r>
      <w:proofErr w:type="spellStart"/>
      <w:r w:rsidR="00765E2F">
        <w:rPr>
          <w:sz w:val="28"/>
          <w:szCs w:val="28"/>
        </w:rPr>
        <w:t>лимитно</w:t>
      </w:r>
      <w:proofErr w:type="spellEnd"/>
      <w:r w:rsidR="00765E2F">
        <w:rPr>
          <w:sz w:val="28"/>
          <w:szCs w:val="28"/>
        </w:rPr>
        <w:t>-заборную карту  с отметкой о выдаче м</w:t>
      </w:r>
      <w:r w:rsidR="0035419D">
        <w:rPr>
          <w:sz w:val="28"/>
          <w:szCs w:val="28"/>
        </w:rPr>
        <w:t>атериала;</w:t>
      </w:r>
    </w:p>
    <w:p w:rsidR="00765E2F" w:rsidRPr="0035419D" w:rsidRDefault="005F28BD" w:rsidP="005F28BD">
      <w:pPr>
        <w:pStyle w:val="a3"/>
        <w:numPr>
          <w:ilvl w:val="0"/>
          <w:numId w:val="8"/>
        </w:numPr>
        <w:tabs>
          <w:tab w:val="left" w:pos="142"/>
        </w:tabs>
        <w:spacing w:line="360" w:lineRule="auto"/>
        <w:ind w:left="142" w:firstLine="425"/>
        <w:jc w:val="both"/>
        <w:rPr>
          <w:sz w:val="28"/>
          <w:szCs w:val="28"/>
        </w:rPr>
      </w:pPr>
      <w:r w:rsidRPr="005F28B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35419D">
        <w:rPr>
          <w:sz w:val="28"/>
          <w:szCs w:val="28"/>
        </w:rPr>
        <w:t>одсистеме маркетинга – коэффициенты линейной модели и поправочные коэффициенты.</w:t>
      </w:r>
    </w:p>
    <w:sectPr w:rsidR="00765E2F" w:rsidRPr="00354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763F"/>
    <w:multiLevelType w:val="hybridMultilevel"/>
    <w:tmpl w:val="50AC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A6176"/>
    <w:multiLevelType w:val="hybridMultilevel"/>
    <w:tmpl w:val="5A82A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B43431"/>
    <w:multiLevelType w:val="hybridMultilevel"/>
    <w:tmpl w:val="81841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A4A04"/>
    <w:multiLevelType w:val="hybridMultilevel"/>
    <w:tmpl w:val="7CDA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339FE"/>
    <w:multiLevelType w:val="hybridMultilevel"/>
    <w:tmpl w:val="2FBA46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65B7926"/>
    <w:multiLevelType w:val="hybridMultilevel"/>
    <w:tmpl w:val="F9DC2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73873"/>
    <w:multiLevelType w:val="hybridMultilevel"/>
    <w:tmpl w:val="90B0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857523D"/>
    <w:multiLevelType w:val="hybridMultilevel"/>
    <w:tmpl w:val="4712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FB"/>
    <w:rsid w:val="003377F4"/>
    <w:rsid w:val="0035419D"/>
    <w:rsid w:val="003922DB"/>
    <w:rsid w:val="003C7C3C"/>
    <w:rsid w:val="00447CA7"/>
    <w:rsid w:val="004736FB"/>
    <w:rsid w:val="004E5113"/>
    <w:rsid w:val="005F28BD"/>
    <w:rsid w:val="00765E2F"/>
    <w:rsid w:val="008C5E25"/>
    <w:rsid w:val="00BA5D86"/>
    <w:rsid w:val="00C315F7"/>
    <w:rsid w:val="00C86B75"/>
    <w:rsid w:val="00D60457"/>
    <w:rsid w:val="00E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51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BA5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51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BA5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BEDC8-B60D-405C-84FB-2342595F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]</dc:creator>
  <cp:keywords/>
  <dc:description/>
  <cp:lastModifiedBy>]</cp:lastModifiedBy>
  <cp:revision>10</cp:revision>
  <dcterms:created xsi:type="dcterms:W3CDTF">2014-02-28T06:07:00Z</dcterms:created>
  <dcterms:modified xsi:type="dcterms:W3CDTF">2014-02-28T07:15:00Z</dcterms:modified>
</cp:coreProperties>
</file>