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2B7" w:rsidRPr="00EE71A8" w:rsidRDefault="00EE71A8" w:rsidP="00EE71A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71A8">
        <w:rPr>
          <w:rFonts w:ascii="Times New Roman" w:hAnsi="Times New Roman" w:cs="Times New Roman"/>
          <w:b/>
          <w:sz w:val="28"/>
          <w:szCs w:val="28"/>
        </w:rPr>
        <w:t>Моделирование подсистемы АИС «Маркетинг»</w:t>
      </w:r>
    </w:p>
    <w:p w:rsidR="00EE71A8" w:rsidRDefault="00EE71A8" w:rsidP="00EE71A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Бяков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Р.А.,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Кандагалов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М.Р.,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Сироджиддинов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Д.(4 курс)</w:t>
      </w:r>
    </w:p>
    <w:p w:rsidR="00EE71A8" w:rsidRDefault="00EE71A8" w:rsidP="00EE71A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E71A8">
        <w:rPr>
          <w:rFonts w:ascii="Times New Roman" w:hAnsi="Times New Roman" w:cs="Times New Roman"/>
          <w:i/>
          <w:sz w:val="28"/>
          <w:szCs w:val="28"/>
        </w:rPr>
        <w:t>Ивановский государственный химико-технологический университет</w:t>
      </w:r>
    </w:p>
    <w:p w:rsidR="00EE71A8" w:rsidRDefault="00EE71A8" w:rsidP="00EE71A8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4C5CBA" w:rsidRDefault="00EE71A8" w:rsidP="00EE71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показана возможность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автоматизации работы отдела маркетинга м</w:t>
      </w:r>
      <w:r w:rsidR="004C5CBA">
        <w:rPr>
          <w:rFonts w:ascii="Times New Roman" w:hAnsi="Times New Roman" w:cs="Times New Roman"/>
          <w:sz w:val="28"/>
          <w:szCs w:val="28"/>
        </w:rPr>
        <w:t>ашиностроительного предприятия</w:t>
      </w:r>
      <w:proofErr w:type="gramEnd"/>
      <w:r w:rsidR="004C5CBA">
        <w:rPr>
          <w:rFonts w:ascii="Times New Roman" w:hAnsi="Times New Roman" w:cs="Times New Roman"/>
          <w:sz w:val="28"/>
          <w:szCs w:val="28"/>
        </w:rPr>
        <w:t xml:space="preserve">. </w:t>
      </w:r>
      <w:r w:rsidR="004C5CBA" w:rsidRPr="004C5CBA">
        <w:rPr>
          <w:rFonts w:ascii="Times New Roman" w:hAnsi="Times New Roman" w:cs="Times New Roman"/>
          <w:sz w:val="28"/>
          <w:szCs w:val="28"/>
        </w:rPr>
        <w:t>Автоматизированная система маркетинга может рассматриваться как упорядоченная (в смысле последовательности функционирования и по назначению) совокупность программных модулей и информационных наборов данных, служащих подспорьем в ходе принятия маркетинговых решений управляющим персоналом фирмы или организации.</w:t>
      </w:r>
    </w:p>
    <w:p w:rsidR="00EE71A8" w:rsidRDefault="00EE71A8" w:rsidP="00EE71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  <w:r w:rsidR="004C5CBA">
        <w:rPr>
          <w:rFonts w:ascii="Times New Roman" w:hAnsi="Times New Roman" w:cs="Times New Roman"/>
          <w:sz w:val="28"/>
          <w:szCs w:val="28"/>
        </w:rPr>
        <w:t xml:space="preserve"> рассматриваемой</w:t>
      </w:r>
      <w:r>
        <w:rPr>
          <w:rFonts w:ascii="Times New Roman" w:hAnsi="Times New Roman" w:cs="Times New Roman"/>
          <w:sz w:val="28"/>
          <w:szCs w:val="28"/>
        </w:rPr>
        <w:t xml:space="preserve"> подсистемы: </w:t>
      </w:r>
    </w:p>
    <w:p w:rsidR="00EE71A8" w:rsidRPr="00EE71A8" w:rsidRDefault="00EE71A8" w:rsidP="00EE71A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71A8">
        <w:rPr>
          <w:rFonts w:ascii="Times New Roman" w:hAnsi="Times New Roman" w:cs="Times New Roman"/>
          <w:sz w:val="28"/>
          <w:szCs w:val="28"/>
        </w:rPr>
        <w:t>Управление товарными изделиями (подфункция «формирование портфеля заказов», включает в себя планирование, учет, анализ, регулирование);</w:t>
      </w:r>
    </w:p>
    <w:p w:rsidR="004C5CBA" w:rsidRDefault="004C5CBA" w:rsidP="00EE71A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Ценообразование:</w:t>
      </w:r>
    </w:p>
    <w:p w:rsidR="00EE71A8" w:rsidRDefault="00EE71A8" w:rsidP="004C5CB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71A8">
        <w:rPr>
          <w:rFonts w:ascii="Times New Roman" w:hAnsi="Times New Roman" w:cs="Times New Roman"/>
          <w:sz w:val="28"/>
          <w:szCs w:val="28"/>
        </w:rPr>
        <w:t>расче</w:t>
      </w:r>
      <w:r w:rsidR="004C5CBA">
        <w:rPr>
          <w:rFonts w:ascii="Times New Roman" w:hAnsi="Times New Roman" w:cs="Times New Roman"/>
          <w:sz w:val="28"/>
          <w:szCs w:val="28"/>
        </w:rPr>
        <w:t>т только плановой себестоимости</w:t>
      </w:r>
      <w:r w:rsidRPr="00EE71A8">
        <w:rPr>
          <w:rFonts w:ascii="Times New Roman" w:hAnsi="Times New Roman" w:cs="Times New Roman"/>
          <w:sz w:val="28"/>
          <w:szCs w:val="28"/>
        </w:rPr>
        <w:t>;</w:t>
      </w:r>
    </w:p>
    <w:p w:rsidR="004C5CBA" w:rsidRDefault="004C5CBA" w:rsidP="004C5CB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 фактической себестоимости;</w:t>
      </w:r>
    </w:p>
    <w:p w:rsidR="004C5CBA" w:rsidRDefault="004C5CBA" w:rsidP="004C5CB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C5CBA">
        <w:rPr>
          <w:rFonts w:ascii="Times New Roman" w:hAnsi="Times New Roman" w:cs="Times New Roman"/>
          <w:sz w:val="28"/>
          <w:szCs w:val="28"/>
        </w:rPr>
        <w:t>ана</w:t>
      </w:r>
      <w:r>
        <w:rPr>
          <w:rFonts w:ascii="Times New Roman" w:hAnsi="Times New Roman" w:cs="Times New Roman"/>
          <w:sz w:val="28"/>
          <w:szCs w:val="28"/>
        </w:rPr>
        <w:t>лиз;</w:t>
      </w:r>
    </w:p>
    <w:p w:rsidR="004C5CBA" w:rsidRPr="004C5CBA" w:rsidRDefault="004C5CBA" w:rsidP="004C5CB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C5CBA">
        <w:rPr>
          <w:rFonts w:ascii="Times New Roman" w:hAnsi="Times New Roman" w:cs="Times New Roman"/>
          <w:sz w:val="28"/>
          <w:szCs w:val="28"/>
        </w:rPr>
        <w:t>регулирование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C5CBA" w:rsidRDefault="00EE71A8" w:rsidP="00EE71A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71A8">
        <w:rPr>
          <w:rFonts w:ascii="Times New Roman" w:hAnsi="Times New Roman" w:cs="Times New Roman"/>
          <w:sz w:val="28"/>
          <w:szCs w:val="28"/>
        </w:rPr>
        <w:t>Внутренняя функци</w:t>
      </w:r>
      <w:r w:rsidRPr="00EE71A8">
        <w:rPr>
          <w:rFonts w:ascii="Times New Roman" w:hAnsi="Times New Roman" w:cs="Times New Roman"/>
          <w:sz w:val="28"/>
          <w:szCs w:val="28"/>
        </w:rPr>
        <w:t>я  - реализация симплекс-метода: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5CBA" w:rsidRDefault="00EE71A8" w:rsidP="004C5CB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EE71A8">
        <w:rPr>
          <w:rFonts w:ascii="Times New Roman" w:hAnsi="Times New Roman" w:cs="Times New Roman"/>
          <w:sz w:val="28"/>
          <w:szCs w:val="28"/>
        </w:rPr>
        <w:t>ешение задач линейного программиров</w:t>
      </w:r>
      <w:r w:rsidR="004C5CBA">
        <w:rPr>
          <w:rFonts w:ascii="Times New Roman" w:hAnsi="Times New Roman" w:cs="Times New Roman"/>
          <w:sz w:val="28"/>
          <w:szCs w:val="28"/>
        </w:rPr>
        <w:t>ания табличным симплекс-методом;</w:t>
      </w:r>
    </w:p>
    <w:p w:rsidR="004C5CBA" w:rsidRDefault="004C5CBA" w:rsidP="004C5CB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EE71A8" w:rsidRPr="00EE71A8">
        <w:rPr>
          <w:rFonts w:ascii="Times New Roman" w:hAnsi="Times New Roman" w:cs="Times New Roman"/>
          <w:sz w:val="28"/>
          <w:szCs w:val="28"/>
        </w:rPr>
        <w:t>нализ устойчивости решения за</w:t>
      </w:r>
      <w:r>
        <w:rPr>
          <w:rFonts w:ascii="Times New Roman" w:hAnsi="Times New Roman" w:cs="Times New Roman"/>
          <w:sz w:val="28"/>
          <w:szCs w:val="28"/>
        </w:rPr>
        <w:t>дачи линейного программирования;</w:t>
      </w:r>
    </w:p>
    <w:p w:rsidR="004C5CBA" w:rsidRPr="004C5CBA" w:rsidRDefault="004C5CBA" w:rsidP="004C5CB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C5CBA">
        <w:rPr>
          <w:rFonts w:ascii="Times New Roman" w:hAnsi="Times New Roman" w:cs="Times New Roman"/>
          <w:sz w:val="28"/>
          <w:szCs w:val="28"/>
        </w:rPr>
        <w:t>р</w:t>
      </w:r>
      <w:r w:rsidR="00EE71A8" w:rsidRPr="004C5CBA">
        <w:rPr>
          <w:rFonts w:ascii="Times New Roman" w:hAnsi="Times New Roman" w:cs="Times New Roman"/>
          <w:sz w:val="28"/>
          <w:szCs w:val="28"/>
        </w:rPr>
        <w:t>ешение систем линейных алгебраических уравнений.</w:t>
      </w:r>
      <w:bookmarkStart w:id="0" w:name="_GoBack"/>
      <w:bookmarkEnd w:id="0"/>
    </w:p>
    <w:p w:rsidR="004C5CBA" w:rsidRDefault="004C5CBA" w:rsidP="004C5CB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C5CBA" w:rsidRDefault="004C5CBA" w:rsidP="004C5CB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C5CBA" w:rsidRDefault="004C5CBA" w:rsidP="004C5CB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C5CBA" w:rsidRDefault="004C5CBA" w:rsidP="004C5CB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C5CBA" w:rsidRDefault="004C5CBA" w:rsidP="004C5CB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C5CBA" w:rsidRDefault="004C5CBA" w:rsidP="004C5CB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C5CBA" w:rsidRDefault="004C5CBA" w:rsidP="004C5CB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C5CBA" w:rsidRPr="004C5CBA" w:rsidRDefault="004C5CBA" w:rsidP="004C5CB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 к.х.н., доц</w:t>
      </w:r>
      <w:r w:rsidRPr="004C5CB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Власов А.П.</w:t>
      </w:r>
    </w:p>
    <w:sectPr w:rsidR="004C5CBA" w:rsidRPr="004C5CBA" w:rsidSect="00EE71A8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C748F"/>
    <w:multiLevelType w:val="hybridMultilevel"/>
    <w:tmpl w:val="AEC429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DA266CE"/>
    <w:multiLevelType w:val="hybridMultilevel"/>
    <w:tmpl w:val="5D6210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A144408"/>
    <w:multiLevelType w:val="hybridMultilevel"/>
    <w:tmpl w:val="445CE50A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>
    <w:nsid w:val="54160BAD"/>
    <w:multiLevelType w:val="hybridMultilevel"/>
    <w:tmpl w:val="E1B0A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2703ECC"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1A8"/>
    <w:rsid w:val="004C5CBA"/>
    <w:rsid w:val="004F12B7"/>
    <w:rsid w:val="00EE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1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62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CafIT, ISUCT</Company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of Dk13</dc:creator>
  <cp:keywords/>
  <dc:description/>
  <cp:lastModifiedBy>User of Dk13</cp:lastModifiedBy>
  <cp:revision>1</cp:revision>
  <dcterms:created xsi:type="dcterms:W3CDTF">2014-02-28T06:09:00Z</dcterms:created>
  <dcterms:modified xsi:type="dcterms:W3CDTF">2014-02-28T06:29:00Z</dcterms:modified>
</cp:coreProperties>
</file>