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Pr="00023AD5" w:rsidRDefault="000B33C5" w:rsidP="000B33C5">
      <w:pPr>
        <w:rPr>
          <w:rFonts w:cs="Calibri"/>
          <w:b/>
          <w:sz w:val="40"/>
          <w:szCs w:val="40"/>
          <w:lang w:val="en-US"/>
        </w:rPr>
      </w:pP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D71EF8" w:rsidP="000B33C5">
      <w:pPr>
        <w:ind w:firstLine="708"/>
        <w:rPr>
          <w:rFonts w:cs="Calibri"/>
          <w:sz w:val="16"/>
          <w:szCs w:val="16"/>
        </w:rPr>
      </w:pPr>
      <w:hyperlink r:id="rId8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D71EF8" w:rsidP="008E0324">
      <w:pPr>
        <w:ind w:firstLine="708"/>
        <w:rPr>
          <w:rFonts w:cs="Calibri"/>
          <w:sz w:val="16"/>
          <w:szCs w:val="16"/>
        </w:rPr>
      </w:pPr>
      <w:hyperlink r:id="rId9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D71EF8" w:rsidP="008E0324">
      <w:pPr>
        <w:ind w:firstLine="708"/>
        <w:rPr>
          <w:rFonts w:cs="Calibri"/>
          <w:sz w:val="16"/>
          <w:szCs w:val="16"/>
        </w:rPr>
      </w:pPr>
      <w:hyperlink r:id="rId10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D71EF8" w:rsidP="004F7F57">
      <w:pPr>
        <w:ind w:left="708" w:firstLine="708"/>
        <w:rPr>
          <w:sz w:val="16"/>
          <w:szCs w:val="16"/>
        </w:rPr>
      </w:pPr>
      <w:hyperlink r:id="rId11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lastRenderedPageBreak/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2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D71EF8" w:rsidP="000B33C5">
      <w:pPr>
        <w:ind w:firstLine="708"/>
        <w:rPr>
          <w:rFonts w:cs="Calibri"/>
        </w:rPr>
      </w:pPr>
      <w:hyperlink r:id="rId13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lastRenderedPageBreak/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D71EF8" w:rsidP="0097084E">
      <w:pPr>
        <w:ind w:left="708" w:firstLine="708"/>
        <w:rPr>
          <w:sz w:val="16"/>
          <w:szCs w:val="16"/>
        </w:rPr>
      </w:pPr>
      <w:hyperlink r:id="rId14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D71EF8" w:rsidP="008041ED">
      <w:pPr>
        <w:ind w:firstLine="708"/>
      </w:pPr>
      <w:hyperlink r:id="rId16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 xml:space="preserve">показывается последнее сгенерированное изображение (его буфер теперь считается передним). Предыдущее изображение очищается из буфера,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D54B11" w:rsidRPr="00692AA0" w:rsidRDefault="00D54B11" w:rsidP="00D54B11">
      <w:pPr>
        <w:rPr>
          <w:b/>
          <w:color w:val="FF0000"/>
        </w:rPr>
      </w:pPr>
      <w:r w:rsidRPr="00692AA0">
        <w:rPr>
          <w:b/>
          <w:color w:val="FF0000"/>
        </w:rPr>
        <w:lastRenderedPageBreak/>
        <w:t>Замечание.</w:t>
      </w:r>
    </w:p>
    <w:p w:rsidR="00D54B11" w:rsidRDefault="00D54B11" w:rsidP="00D54B11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</w:t>
      </w:r>
      <w:bookmarkStart w:id="0" w:name="_GoBack"/>
      <w:bookmarkEnd w:id="0"/>
      <w:r w:rsidRPr="00692AA0">
        <w:t>методов класса GLUT</w:t>
      </w:r>
      <w:r>
        <w:t xml:space="preserve">. Про </w:t>
      </w:r>
      <w:r>
        <w:rPr>
          <w:lang w:val="en-US"/>
        </w:rPr>
        <w:t>GLUT</w:t>
      </w:r>
      <w:r w:rsidRPr="00D54B11">
        <w:t xml:space="preserve"> </w:t>
      </w:r>
      <w:r>
        <w:t>читайте в следующем замечании, ниже</w:t>
      </w:r>
      <w:r w:rsidRPr="00692AA0">
        <w:t>)</w:t>
      </w:r>
      <w:r>
        <w:t>, которая позволяет использовать либо один, либо два буфера (передний и задний).</w:t>
      </w:r>
    </w:p>
    <w:p w:rsid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нет возможности использовать только один буфер. </w:t>
      </w:r>
    </w:p>
    <w:p w:rsidR="00D54B11" w:rsidRP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используется два буфера.</w:t>
      </w:r>
    </w:p>
    <w:p w:rsidR="00D54B11" w:rsidRPr="00D54B11" w:rsidRDefault="00D54B11" w:rsidP="00471BBF">
      <w:pPr>
        <w:rPr>
          <w:b/>
        </w:rPr>
      </w:pPr>
    </w:p>
    <w:p w:rsidR="00D54B11" w:rsidRDefault="00D54B11" w:rsidP="00471BBF">
      <w:pPr>
        <w:rPr>
          <w:b/>
        </w:rPr>
      </w:pPr>
    </w:p>
    <w:p w:rsidR="00471BBF" w:rsidRDefault="00471BBF" w:rsidP="00471BBF">
      <w:pPr>
        <w:rPr>
          <w:b/>
        </w:rPr>
      </w:pPr>
      <w:r>
        <w:rPr>
          <w:b/>
        </w:rPr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D71EF8" w:rsidP="0085053C">
      <w:pPr>
        <w:ind w:left="708" w:firstLine="708"/>
        <w:rPr>
          <w:sz w:val="16"/>
          <w:szCs w:val="16"/>
        </w:rPr>
      </w:pPr>
      <w:hyperlink r:id="rId26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r w:rsidRPr="00023AD5">
        <w:rPr>
          <w:b/>
        </w:rPr>
        <w:t>Настраиваем дисплей.</w:t>
      </w:r>
    </w:p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692AA0" w:rsidRPr="00692AA0" w:rsidRDefault="00692AA0" w:rsidP="00FB4CB6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692AA0" w:rsidRDefault="00692AA0" w:rsidP="00692AA0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GLUT). </w:t>
      </w:r>
    </w:p>
    <w:p w:rsidR="00692AA0" w:rsidRDefault="00692AA0" w:rsidP="00692AA0">
      <w:pPr>
        <w:ind w:left="708"/>
      </w:pPr>
      <w:hyperlink r:id="rId29" w:tooltip="OpenGL" w:history="1">
        <w:proofErr w:type="spellStart"/>
        <w:r w:rsidRPr="00692AA0">
          <w:rPr>
            <w:rStyle w:val="a7"/>
          </w:rPr>
          <w:t>OpenGL</w:t>
        </w:r>
        <w:proofErr w:type="spellEnd"/>
      </w:hyperlink>
      <w:r w:rsidRPr="00692AA0">
        <w:t> </w:t>
      </w:r>
      <w:proofErr w:type="spellStart"/>
      <w:r w:rsidRPr="00692AA0">
        <w:t>Utility</w:t>
      </w:r>
      <w:proofErr w:type="spellEnd"/>
      <w:r w:rsidRPr="00692AA0">
        <w:t xml:space="preserve"> </w:t>
      </w:r>
      <w:proofErr w:type="spellStart"/>
      <w:r w:rsidRPr="00692AA0">
        <w:t>Toolkit</w:t>
      </w:r>
      <w:proofErr w:type="spellEnd"/>
      <w:r w:rsidRPr="00692AA0">
        <w:t> (GLUT) — библиотека утилит для приложений под </w:t>
      </w:r>
      <w:proofErr w:type="spellStart"/>
      <w:r w:rsidRPr="00692AA0">
        <w:fldChar w:fldCharType="begin"/>
      </w:r>
      <w:r w:rsidRPr="00692AA0">
        <w:instrText xml:space="preserve"> HYPERLINK "https://ru.wikipedia.org/wiki/OpenGL" \o "OpenGL" </w:instrText>
      </w:r>
      <w:r w:rsidRPr="00692AA0">
        <w:fldChar w:fldCharType="separate"/>
      </w:r>
      <w:r w:rsidRPr="00692AA0">
        <w:rPr>
          <w:rStyle w:val="a7"/>
        </w:rPr>
        <w:t>OpenGL</w:t>
      </w:r>
      <w:proofErr w:type="spellEnd"/>
      <w:r w:rsidRPr="00692AA0">
        <w:fldChar w:fldCharType="end"/>
      </w:r>
      <w:r w:rsidRPr="00692AA0">
        <w:t>, которая в основном отвечает за системный уровень операций ввода-вывода при работе с операционной системой. Из функций можно привести следующие: создание окна, управление окном, мониторинг за вводом с клавиатуры и событий мыши.</w:t>
      </w:r>
    </w:p>
    <w:p w:rsidR="00692AA0" w:rsidRDefault="00692AA0" w:rsidP="00692AA0">
      <w:pPr>
        <w:ind w:left="708"/>
      </w:pPr>
      <w:r w:rsidRPr="00692AA0">
        <w:rPr>
          <w:b/>
        </w:rPr>
        <w:t xml:space="preserve">В </w:t>
      </w:r>
      <w:r w:rsidRPr="00692AA0">
        <w:rPr>
          <w:b/>
          <w:lang w:val="en-US"/>
        </w:rPr>
        <w:t>LWJGL</w:t>
      </w:r>
      <w:r w:rsidRPr="00692AA0">
        <w:rPr>
          <w:b/>
        </w:rPr>
        <w:t xml:space="preserve"> библиотека </w:t>
      </w:r>
      <w:r w:rsidRPr="00692AA0">
        <w:rPr>
          <w:b/>
          <w:lang w:val="en-US"/>
        </w:rPr>
        <w:t>GLUT</w:t>
      </w:r>
      <w:r w:rsidRPr="00692AA0">
        <w:rPr>
          <w:b/>
        </w:rPr>
        <w:t xml:space="preserve"> не используется</w:t>
      </w:r>
      <w:r>
        <w:t xml:space="preserve">, а ее функционал заменили такие классы, как </w:t>
      </w:r>
      <w:proofErr w:type="spellStart"/>
      <w:r>
        <w:t>Display</w:t>
      </w:r>
      <w:proofErr w:type="spellEnd"/>
      <w:r>
        <w:t xml:space="preserve">, </w:t>
      </w:r>
      <w:r>
        <w:rPr>
          <w:lang w:val="en-US"/>
        </w:rPr>
        <w:t>Keyboard</w:t>
      </w:r>
      <w:r>
        <w:t xml:space="preserve">, </w:t>
      </w:r>
      <w:r>
        <w:rPr>
          <w:lang w:val="en-US"/>
        </w:rPr>
        <w:t>Mouse</w:t>
      </w:r>
      <w:r>
        <w:t xml:space="preserve"> и другие. Благодаря этому, работа с окнами и другим функционалом (для которого предназначается </w:t>
      </w:r>
      <w:r>
        <w:rPr>
          <w:lang w:val="en-US"/>
        </w:rPr>
        <w:t>GLUT</w:t>
      </w:r>
      <w:r>
        <w:t xml:space="preserve">) в </w:t>
      </w:r>
      <w:r>
        <w:rPr>
          <w:lang w:val="en-US"/>
        </w:rPr>
        <w:t>LWJGL</w:t>
      </w:r>
      <w:r w:rsidRPr="00692AA0">
        <w:t xml:space="preserve"> </w:t>
      </w:r>
      <w:r>
        <w:t>намного проще и приятнее.</w:t>
      </w:r>
    </w:p>
    <w:p w:rsidR="00692AA0" w:rsidRPr="00D54B11" w:rsidRDefault="00692AA0" w:rsidP="00692AA0">
      <w:pPr>
        <w:ind w:left="708"/>
        <w:rPr>
          <w:b/>
        </w:rPr>
      </w:pPr>
      <w:r w:rsidRPr="00D54B11">
        <w:rPr>
          <w:b/>
        </w:rPr>
        <w:lastRenderedPageBreak/>
        <w:t xml:space="preserve">Дополнительная информация про </w:t>
      </w:r>
      <w:r w:rsidRPr="00D54B11">
        <w:rPr>
          <w:b/>
          <w:lang w:val="en-US"/>
        </w:rPr>
        <w:t>GLUT</w:t>
      </w:r>
      <w:r w:rsidRPr="00D54B11">
        <w:rPr>
          <w:b/>
        </w:rPr>
        <w:t>:</w:t>
      </w:r>
    </w:p>
    <w:p w:rsidR="00692AA0" w:rsidRPr="00692AA0" w:rsidRDefault="00692AA0" w:rsidP="00692AA0">
      <w:pPr>
        <w:ind w:left="708" w:firstLine="708"/>
      </w:pPr>
      <w:hyperlink r:id="rId30" w:history="1">
        <w:r w:rsidRPr="00204268">
          <w:rPr>
            <w:rStyle w:val="a7"/>
            <w:lang w:val="en-US"/>
          </w:rPr>
          <w:t>https</w:t>
        </w:r>
        <w:r w:rsidRPr="00204268">
          <w:rPr>
            <w:rStyle w:val="a7"/>
          </w:rPr>
          <w:t>://</w:t>
        </w:r>
        <w:proofErr w:type="spellStart"/>
        <w:r w:rsidRPr="00204268">
          <w:rPr>
            <w:rStyle w:val="a7"/>
            <w:lang w:val="en-US"/>
          </w:rPr>
          <w:t>ru</w:t>
        </w:r>
        <w:proofErr w:type="spellEnd"/>
        <w:r w:rsidRPr="00204268">
          <w:rPr>
            <w:rStyle w:val="a7"/>
          </w:rPr>
          <w:t>.</w:t>
        </w:r>
        <w:proofErr w:type="spellStart"/>
        <w:r w:rsidRPr="00204268">
          <w:rPr>
            <w:rStyle w:val="a7"/>
            <w:lang w:val="en-US"/>
          </w:rPr>
          <w:t>wikipedia</w:t>
        </w:r>
        <w:proofErr w:type="spellEnd"/>
        <w:r w:rsidRPr="00204268">
          <w:rPr>
            <w:rStyle w:val="a7"/>
          </w:rPr>
          <w:t>.</w:t>
        </w:r>
        <w:r w:rsidRPr="00204268">
          <w:rPr>
            <w:rStyle w:val="a7"/>
            <w:lang w:val="en-US"/>
          </w:rPr>
          <w:t>org</w:t>
        </w:r>
        <w:r w:rsidRPr="00204268">
          <w:rPr>
            <w:rStyle w:val="a7"/>
          </w:rPr>
          <w:t>/</w:t>
        </w:r>
        <w:r w:rsidRPr="00204268">
          <w:rPr>
            <w:rStyle w:val="a7"/>
            <w:lang w:val="en-US"/>
          </w:rPr>
          <w:t>wiki</w:t>
        </w:r>
        <w:r w:rsidRPr="00204268">
          <w:rPr>
            <w:rStyle w:val="a7"/>
          </w:rPr>
          <w:t>/</w:t>
        </w:r>
        <w:r w:rsidRPr="00204268">
          <w:rPr>
            <w:rStyle w:val="a7"/>
            <w:lang w:val="en-US"/>
          </w:rPr>
          <w:t>GLUT</w:t>
        </w:r>
      </w:hyperlink>
    </w:p>
    <w:p w:rsidR="00692AA0" w:rsidRPr="00692AA0" w:rsidRDefault="00692AA0" w:rsidP="00692AA0"/>
    <w:p w:rsidR="00DF3A30" w:rsidRPr="00692AA0" w:rsidRDefault="00DF3A30" w:rsidP="00FB4CB6"/>
    <w:p w:rsidR="00355ABE" w:rsidRPr="00FB4CB6" w:rsidRDefault="00355ABE" w:rsidP="00DA5BBD">
      <w:pPr>
        <w:ind w:left="360"/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D71EF8" w:rsidP="004F7F57">
      <w:pPr>
        <w:ind w:left="708" w:firstLine="708"/>
        <w:rPr>
          <w:sz w:val="16"/>
          <w:szCs w:val="16"/>
        </w:rPr>
      </w:pPr>
      <w:hyperlink r:id="rId31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lastRenderedPageBreak/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lastRenderedPageBreak/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D71EF8" w:rsidP="009C014B">
      <w:pPr>
        <w:ind w:left="708"/>
      </w:pPr>
      <w:hyperlink r:id="rId39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D71EF8" w:rsidP="009C014B">
      <w:pPr>
        <w:ind w:firstLine="708"/>
      </w:pPr>
      <w:hyperlink r:id="rId40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D71EF8" w:rsidP="00A93EF6">
      <w:pPr>
        <w:ind w:firstLine="708"/>
      </w:pPr>
      <w:hyperlink r:id="rId41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47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EF8" w:rsidRDefault="00D71EF8" w:rsidP="00A34A8D">
      <w:pPr>
        <w:spacing w:after="0" w:line="240" w:lineRule="auto"/>
      </w:pPr>
      <w:r>
        <w:separator/>
      </w:r>
    </w:p>
  </w:endnote>
  <w:endnote w:type="continuationSeparator" w:id="0">
    <w:p w:rsidR="00D71EF8" w:rsidRDefault="00D71EF8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D54B11">
          <w:rPr>
            <w:noProof/>
          </w:rPr>
          <w:t>10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EF8" w:rsidRDefault="00D71EF8" w:rsidP="00A34A8D">
      <w:pPr>
        <w:spacing w:after="0" w:line="240" w:lineRule="auto"/>
      </w:pPr>
      <w:r>
        <w:separator/>
      </w:r>
    </w:p>
  </w:footnote>
  <w:footnote w:type="continuationSeparator" w:id="0">
    <w:p w:rsidR="00D71EF8" w:rsidRDefault="00D71EF8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23AD5"/>
    <w:rsid w:val="00065A24"/>
    <w:rsid w:val="00073018"/>
    <w:rsid w:val="000B33C5"/>
    <w:rsid w:val="000E3791"/>
    <w:rsid w:val="000F1DF4"/>
    <w:rsid w:val="000F48EB"/>
    <w:rsid w:val="001921CC"/>
    <w:rsid w:val="00355ABE"/>
    <w:rsid w:val="00356C71"/>
    <w:rsid w:val="00367DF3"/>
    <w:rsid w:val="00416C0B"/>
    <w:rsid w:val="00456F49"/>
    <w:rsid w:val="004645C7"/>
    <w:rsid w:val="00471BBF"/>
    <w:rsid w:val="004722A1"/>
    <w:rsid w:val="004E2AB1"/>
    <w:rsid w:val="004F7F57"/>
    <w:rsid w:val="005418B8"/>
    <w:rsid w:val="005B4A66"/>
    <w:rsid w:val="0060020E"/>
    <w:rsid w:val="006263FC"/>
    <w:rsid w:val="00660200"/>
    <w:rsid w:val="00692AA0"/>
    <w:rsid w:val="00735A3D"/>
    <w:rsid w:val="00760F52"/>
    <w:rsid w:val="008041ED"/>
    <w:rsid w:val="00817D8E"/>
    <w:rsid w:val="0085053C"/>
    <w:rsid w:val="008A60A5"/>
    <w:rsid w:val="008E0324"/>
    <w:rsid w:val="00933ACA"/>
    <w:rsid w:val="0097084E"/>
    <w:rsid w:val="0097209F"/>
    <w:rsid w:val="00982B67"/>
    <w:rsid w:val="009872EC"/>
    <w:rsid w:val="009C014B"/>
    <w:rsid w:val="00A06FEB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D4705"/>
    <w:rsid w:val="00C80735"/>
    <w:rsid w:val="00CD6CD9"/>
    <w:rsid w:val="00D05A0A"/>
    <w:rsid w:val="00D2038E"/>
    <w:rsid w:val="00D45D5D"/>
    <w:rsid w:val="00D54B11"/>
    <w:rsid w:val="00D60CED"/>
    <w:rsid w:val="00D71EF8"/>
    <w:rsid w:val="00DA5BBD"/>
    <w:rsid w:val="00DB7ED9"/>
    <w:rsid w:val="00DF3A30"/>
    <w:rsid w:val="00E24302"/>
    <w:rsid w:val="00E41D37"/>
    <w:rsid w:val="00EC79E8"/>
    <w:rsid w:val="00EF1287"/>
    <w:rsid w:val="00F15D1D"/>
    <w:rsid w:val="00F364BF"/>
    <w:rsid w:val="00F62E26"/>
    <w:rsid w:val="00FA0E50"/>
    <w:rsid w:val="00FA27ED"/>
    <w:rsid w:val="00FB4CB6"/>
    <w:rsid w:val="00FC2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19B3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iki.lwjgl.org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wiki.lwjgl.org/wiki/LWJGL_Basics_1_(The_Display).html" TargetMode="External"/><Relationship Id="rId39" Type="http://schemas.openxmlformats.org/officeDocument/2006/relationships/hyperlink" Target="http://legacy.lwjgl.org/javadoc/constant-value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legacy.lwjgl.org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://legacy.lwjgl.org/download.php.html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ru.wikipedia.org/wiki/OpenGL" TargetMode="External"/><Relationship Id="rId41" Type="http://schemas.openxmlformats.org/officeDocument/2006/relationships/hyperlink" Target="http://legacy.lwjgl.org/javadoc/org/lwjgl/input/Mous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iki.lwjgl.org/wiki/Game_Engines_and_Libraries_Using_LWJGL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://legacy.lwjgl.org/javadoc/org/lwjgl/input/Keyboard.html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hyperlink" Target="http://wiki.lwjgl.org/wiki/General_FAQ.html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wiki.lwjgl.org/wiki/LWJGL_Basics_2_(Input).html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iki.lwjgl.org/wiki/About_LWJGL.html" TargetMode="External"/><Relationship Id="rId14" Type="http://schemas.openxmlformats.org/officeDocument/2006/relationships/hyperlink" Target="http://wiki.lwjgl.org/wiki/Setting_Up_LWJGL_with_IntelliJ_IDEA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ru.wikipedia.org/wiki/GLUT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hyperlink" Target="https://ru.wikipedia.org/wiki/Lightweight_Java_Game_Library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12F5E-C1AF-4805-AD94-59F8433C0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15</Pages>
  <Words>3039</Words>
  <Characters>17324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</cp:revision>
  <cp:lastPrinted>2020-03-17T01:47:00Z</cp:lastPrinted>
  <dcterms:created xsi:type="dcterms:W3CDTF">2020-03-16T22:31:00Z</dcterms:created>
  <dcterms:modified xsi:type="dcterms:W3CDTF">2020-03-20T04:31:00Z</dcterms:modified>
</cp:coreProperties>
</file>