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CBC5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14:paraId="28B806BB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</w:t>
      </w:r>
    </w:p>
    <w:p w14:paraId="36E6F652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высшего образования</w:t>
      </w:r>
    </w:p>
    <w:p w14:paraId="55847F14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«Московский государственный технический университет</w:t>
      </w:r>
    </w:p>
    <w:p w14:paraId="570C138E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имени Н.Э. Баумана</w:t>
      </w:r>
    </w:p>
    <w:p w14:paraId="05572101" w14:textId="77777777" w:rsidR="00CC3807" w:rsidRDefault="00CC3807" w:rsidP="00CC3807">
      <w:pPr>
        <w:pStyle w:val="a3"/>
        <w:spacing w:before="0" w:after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университет)»</w:t>
      </w:r>
    </w:p>
    <w:p w14:paraId="7A99E4D9" w14:textId="77777777" w:rsidR="00CC3807" w:rsidRDefault="00CC3807" w:rsidP="00CC3807">
      <w:pPr>
        <w:pStyle w:val="a3"/>
        <w:spacing w:before="0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31F949D" wp14:editId="5D951A28">
            <wp:simplePos x="0" y="0"/>
            <wp:positionH relativeFrom="leftMargin">
              <wp:posOffset>505439</wp:posOffset>
            </wp:positionH>
            <wp:positionV relativeFrom="paragraph">
              <wp:posOffset>-1051560</wp:posOffset>
            </wp:positionV>
            <wp:extent cx="822240" cy="971640"/>
            <wp:effectExtent l="0" t="0" r="0" b="0"/>
            <wp:wrapTight wrapText="bothSides">
              <wp:wrapPolygon edited="0">
                <wp:start x="9014" y="0"/>
                <wp:lineTo x="0" y="2965"/>
                <wp:lineTo x="0" y="17788"/>
                <wp:lineTo x="5509" y="21176"/>
                <wp:lineTo x="15023" y="21176"/>
                <wp:lineTo x="16526" y="20329"/>
                <wp:lineTo x="21032" y="16518"/>
                <wp:lineTo x="21032" y="2965"/>
                <wp:lineTo x="12019" y="0"/>
                <wp:lineTo x="9014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2240" cy="971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 (МГТУ им. Н.Э. Баумана)</w:t>
      </w:r>
    </w:p>
    <w:p w14:paraId="7CED4F97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37135050" w14:textId="77777777" w:rsidR="00CC3807" w:rsidRDefault="00CC3807" w:rsidP="00CC3807">
      <w:pPr>
        <w:pStyle w:val="a3"/>
        <w:jc w:val="center"/>
        <w:rPr>
          <w:b/>
          <w:color w:val="000000"/>
        </w:rPr>
      </w:pPr>
    </w:p>
    <w:p w14:paraId="7AFCDBA9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Факультет «Информатика и системы управления»</w:t>
      </w:r>
    </w:p>
    <w:p w14:paraId="5183D0FD" w14:textId="77777777" w:rsidR="00CC3807" w:rsidRDefault="00CC3807" w:rsidP="00CC3807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Кафедра ИУ5 «Системы обработки информации и управления</w:t>
      </w:r>
    </w:p>
    <w:p w14:paraId="48F557A5" w14:textId="77777777" w:rsidR="00CC3807" w:rsidRDefault="00CC3807" w:rsidP="00CC3807">
      <w:pPr>
        <w:pStyle w:val="a3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Предмет «Сети и телекоммуникации»</w:t>
      </w:r>
    </w:p>
    <w:p w14:paraId="073037B3" w14:textId="77777777" w:rsidR="00CC3807" w:rsidRDefault="00CC3807" w:rsidP="00CC380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Отчет по лабораторной работе №: </w:t>
      </w:r>
      <w:r w:rsidR="00931D3E">
        <w:rPr>
          <w:color w:val="000000"/>
          <w:sz w:val="27"/>
          <w:szCs w:val="27"/>
        </w:rPr>
        <w:t>2</w:t>
      </w:r>
    </w:p>
    <w:p w14:paraId="5FD590F0" w14:textId="77777777" w:rsidR="00CC3807" w:rsidRDefault="00CC3807" w:rsidP="00CC3807">
      <w:pPr>
        <w:pStyle w:val="a3"/>
        <w:spacing w:before="0" w:after="120"/>
        <w:jc w:val="center"/>
      </w:pPr>
      <w:r>
        <w:rPr>
          <w:color w:val="000000"/>
          <w:sz w:val="32"/>
          <w:szCs w:val="32"/>
        </w:rPr>
        <w:t>«</w:t>
      </w:r>
      <w:r w:rsidR="00931D3E" w:rsidRPr="00931D3E">
        <w:rPr>
          <w:rFonts w:ascii="TimesNewRomanPSMT" w:hAnsi="TimesNewRomanPSMT"/>
          <w:sz w:val="28"/>
        </w:rPr>
        <w:t xml:space="preserve">Построение и исследование сетей на базе технологии АТМ в </w:t>
      </w:r>
      <w:proofErr w:type="spellStart"/>
      <w:r w:rsidR="00931D3E" w:rsidRPr="00931D3E">
        <w:rPr>
          <w:rFonts w:ascii="TimesNewRomanPSMT" w:hAnsi="TimesNewRomanPSMT"/>
          <w:sz w:val="28"/>
        </w:rPr>
        <w:t>АСОиУ</w:t>
      </w:r>
      <w:proofErr w:type="spellEnd"/>
      <w:r>
        <w:rPr>
          <w:color w:val="000000"/>
          <w:sz w:val="32"/>
          <w:szCs w:val="32"/>
        </w:rPr>
        <w:t>»</w:t>
      </w:r>
    </w:p>
    <w:p w14:paraId="1F2628E5" w14:textId="77777777" w:rsidR="00CC3807" w:rsidRPr="00C471A6" w:rsidRDefault="00931D3E" w:rsidP="00CC3807">
      <w:pPr>
        <w:pStyle w:val="a3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Вариант 22</w:t>
      </w:r>
    </w:p>
    <w:p w14:paraId="15FBADA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</w:t>
      </w:r>
    </w:p>
    <w:p w14:paraId="734114E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22CB3E08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6A176C3B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1F9FFD89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57CE2C09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1B7C491C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</w:p>
    <w:p w14:paraId="0A0D89F9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4472BDEB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ИУ5Ц-81Б</w:t>
      </w:r>
    </w:p>
    <w:p w14:paraId="00ECBD83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Рябкин</w:t>
      </w:r>
      <w:proofErr w:type="spellEnd"/>
      <w:r>
        <w:rPr>
          <w:color w:val="000000"/>
          <w:sz w:val="28"/>
          <w:szCs w:val="28"/>
        </w:rPr>
        <w:t xml:space="preserve"> А.В.</w:t>
      </w:r>
    </w:p>
    <w:p w14:paraId="152EF59A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4590D276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</w:p>
    <w:p w14:paraId="5FE6E314" w14:textId="77777777" w:rsidR="00CC3807" w:rsidRDefault="00CC3807" w:rsidP="00CC3807">
      <w:pPr>
        <w:pStyle w:val="a3"/>
        <w:spacing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37A24F22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доц. Антонов А.И.</w:t>
      </w:r>
    </w:p>
    <w:p w14:paraId="68C28F29" w14:textId="77777777" w:rsidR="00CC3807" w:rsidRDefault="00CC3807" w:rsidP="00CC3807">
      <w:pPr>
        <w:pStyle w:val="a3"/>
        <w:spacing w:before="0" w:after="0"/>
        <w:jc w:val="right"/>
        <w:rPr>
          <w:color w:val="000000"/>
          <w:sz w:val="27"/>
          <w:szCs w:val="27"/>
        </w:rPr>
      </w:pPr>
    </w:p>
    <w:p w14:paraId="0AFB007F" w14:textId="77777777" w:rsidR="00CC3807" w:rsidRPr="00C471A6" w:rsidRDefault="00CC3807">
      <w:pPr>
        <w:rPr>
          <w:lang w:val="ru-RU"/>
        </w:rPr>
      </w:pPr>
      <w:r w:rsidRPr="00C471A6">
        <w:rPr>
          <w:lang w:val="ru-RU"/>
        </w:rPr>
        <w:br w:type="page"/>
      </w:r>
    </w:p>
    <w:p w14:paraId="5A4ED17E" w14:textId="77777777" w:rsidR="00931D3E" w:rsidRPr="008B686D" w:rsidRDefault="00931D3E" w:rsidP="008B686D">
      <w:pPr>
        <w:pStyle w:val="a9"/>
      </w:pPr>
      <w:r w:rsidRPr="008B686D">
        <w:lastRenderedPageBreak/>
        <w:t>1. Цель.</w:t>
      </w:r>
    </w:p>
    <w:p w14:paraId="1CC7A1F2" w14:textId="77777777" w:rsidR="00931D3E" w:rsidRPr="008B686D" w:rsidRDefault="00931D3E" w:rsidP="008B686D">
      <w:pPr>
        <w:pStyle w:val="a9"/>
      </w:pPr>
      <w:r w:rsidRPr="008B686D">
        <w:t>Закрепление теоретических знаний в области конструирования и исследования характеристик сетей АТМ в АСОИУ.</w:t>
      </w:r>
    </w:p>
    <w:p w14:paraId="319C8C38" w14:textId="77777777" w:rsidR="00931D3E" w:rsidRPr="008B686D" w:rsidRDefault="00931D3E" w:rsidP="008B686D">
      <w:pPr>
        <w:pStyle w:val="a9"/>
      </w:pPr>
      <w:r w:rsidRPr="008B686D">
        <w:t xml:space="preserve">С помощью программы </w:t>
      </w:r>
      <w:proofErr w:type="spellStart"/>
      <w:r w:rsidRPr="008B686D">
        <w:t>Net</w:t>
      </w:r>
      <w:proofErr w:type="spellEnd"/>
      <w:r w:rsidRPr="008B686D">
        <w:t xml:space="preserve"> </w:t>
      </w:r>
      <w:proofErr w:type="spellStart"/>
      <w:r w:rsidRPr="008B686D">
        <w:t>Cracker</w:t>
      </w:r>
      <w:proofErr w:type="spellEnd"/>
      <w:r w:rsidRPr="008B686D">
        <w:t xml:space="preserve"> </w:t>
      </w:r>
      <w:proofErr w:type="spellStart"/>
      <w:r w:rsidRPr="008B686D">
        <w:t>Professional</w:t>
      </w:r>
      <w:proofErr w:type="spellEnd"/>
      <w:r w:rsidRPr="008B686D">
        <w:t xml:space="preserve"> 4.1 необходимо построить модель вычислительной сети заданной топологии. В соответствии с топологией сети произвести подбор необходимого сетевого оборудования конкретного производителя в базе данных программы.</w:t>
      </w:r>
    </w:p>
    <w:p w14:paraId="5DBC08DF" w14:textId="77777777" w:rsidR="00956F7C" w:rsidRPr="008B686D" w:rsidRDefault="00931D3E" w:rsidP="008B686D">
      <w:pPr>
        <w:pStyle w:val="a9"/>
      </w:pPr>
      <w:r w:rsidRPr="008B686D">
        <w:t>Задать сетевой трафик между компьютерами и произвести анализ полученных результатов. Добиться безошибочной работы модели.</w:t>
      </w:r>
    </w:p>
    <w:p w14:paraId="11AD4CA0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419"/>
        <w:gridCol w:w="403"/>
        <w:gridCol w:w="403"/>
        <w:gridCol w:w="419"/>
        <w:gridCol w:w="388"/>
        <w:gridCol w:w="699"/>
        <w:gridCol w:w="916"/>
        <w:gridCol w:w="870"/>
        <w:gridCol w:w="1523"/>
        <w:gridCol w:w="745"/>
        <w:gridCol w:w="1383"/>
      </w:tblGrid>
      <w:tr w:rsidR="008B686D" w:rsidRPr="008B686D" w14:paraId="5EFA6217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0614209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0" w:type="auto"/>
            <w:noWrap/>
            <w:hideMark/>
          </w:tcPr>
          <w:p w14:paraId="6E2F17A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1FAC41D5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2E66572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27296328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noWrap/>
            <w:hideMark/>
          </w:tcPr>
          <w:p w14:paraId="79CDCB05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noWrap/>
            <w:hideMark/>
          </w:tcPr>
          <w:p w14:paraId="66F288A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017283C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noWrap/>
            <w:hideMark/>
          </w:tcPr>
          <w:p w14:paraId="213754B3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0" w:type="auto"/>
            <w:noWrap/>
            <w:hideMark/>
          </w:tcPr>
          <w:p w14:paraId="62B908D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0" w:type="auto"/>
            <w:noWrap/>
            <w:hideMark/>
          </w:tcPr>
          <w:p w14:paraId="6F9596E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0" w:type="auto"/>
            <w:noWrap/>
            <w:hideMark/>
          </w:tcPr>
          <w:p w14:paraId="58CA2BA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B686D" w:rsidRPr="008B686D" w14:paraId="1AEBDC29" w14:textId="77777777" w:rsidTr="00341EFF">
        <w:trPr>
          <w:trHeight w:val="285"/>
          <w:jc w:val="center"/>
        </w:trPr>
        <w:tc>
          <w:tcPr>
            <w:tcW w:w="0" w:type="auto"/>
            <w:noWrap/>
            <w:hideMark/>
          </w:tcPr>
          <w:p w14:paraId="4691E8D1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0" w:type="auto"/>
            <w:noWrap/>
            <w:hideMark/>
          </w:tcPr>
          <w:p w14:paraId="669D794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243AE4E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3982C1AD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684CCD6E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6571EF04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EEB6888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</w:p>
        </w:tc>
        <w:tc>
          <w:tcPr>
            <w:tcW w:w="0" w:type="auto"/>
            <w:noWrap/>
            <w:hideMark/>
          </w:tcPr>
          <w:p w14:paraId="081621D2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noWrap/>
            <w:hideMark/>
          </w:tcPr>
          <w:p w14:paraId="541C24CB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POP3</w:t>
            </w:r>
          </w:p>
        </w:tc>
        <w:tc>
          <w:tcPr>
            <w:tcW w:w="0" w:type="auto"/>
            <w:noWrap/>
            <w:hideMark/>
          </w:tcPr>
          <w:p w14:paraId="56BC5FBA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CAD/CAM</w:t>
            </w:r>
          </w:p>
        </w:tc>
        <w:tc>
          <w:tcPr>
            <w:tcW w:w="0" w:type="auto"/>
            <w:noWrap/>
            <w:hideMark/>
          </w:tcPr>
          <w:p w14:paraId="13B15690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</w:p>
        </w:tc>
        <w:tc>
          <w:tcPr>
            <w:tcW w:w="0" w:type="auto"/>
            <w:noWrap/>
            <w:hideMark/>
          </w:tcPr>
          <w:p w14:paraId="15528CAF" w14:textId="77777777" w:rsidR="008B686D" w:rsidRPr="008B686D" w:rsidRDefault="008B686D" w:rsidP="0034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686D">
              <w:rPr>
                <w:rFonts w:ascii="Times New Roman" w:hAnsi="Times New Roman" w:cs="Times New Roman"/>
                <w:sz w:val="28"/>
                <w:szCs w:val="28"/>
              </w:rPr>
              <w:t>FileServer</w:t>
            </w:r>
            <w:proofErr w:type="spellEnd"/>
          </w:p>
        </w:tc>
      </w:tr>
    </w:tbl>
    <w:p w14:paraId="6569C86A" w14:textId="77777777" w:rsidR="00931D3E" w:rsidRPr="008B686D" w:rsidRDefault="00931D3E">
      <w:pPr>
        <w:rPr>
          <w:rFonts w:ascii="Times New Roman" w:hAnsi="Times New Roman" w:cs="Times New Roman"/>
          <w:sz w:val="28"/>
          <w:szCs w:val="28"/>
        </w:rPr>
      </w:pPr>
    </w:p>
    <w:p w14:paraId="263A7B34" w14:textId="77777777" w:rsidR="00931D3E" w:rsidRPr="00C471A6" w:rsidRDefault="00931D3E" w:rsidP="008B686D">
      <w:pPr>
        <w:pStyle w:val="a9"/>
      </w:pPr>
      <w:r w:rsidRPr="008B686D">
        <w:t xml:space="preserve">Две рабочие группы подключены по оптоволокну к сети АТМ через </w:t>
      </w:r>
      <w:proofErr w:type="spellStart"/>
      <w:r w:rsidRPr="008B686D">
        <w:t>Ethernet</w:t>
      </w:r>
      <w:proofErr w:type="spellEnd"/>
      <w:r w:rsidRPr="008B686D">
        <w:t xml:space="preserve"> </w:t>
      </w:r>
      <w:proofErr w:type="spellStart"/>
      <w:r w:rsidRPr="008B686D">
        <w:t>to</w:t>
      </w:r>
      <w:proofErr w:type="spellEnd"/>
      <w:r w:rsidRPr="008B686D">
        <w:t xml:space="preserve"> ATM switch-1, к этой же сети АТМ через </w:t>
      </w:r>
      <w:proofErr w:type="spellStart"/>
      <w:r w:rsidRPr="008B686D">
        <w:t>Ethernet</w:t>
      </w:r>
      <w:proofErr w:type="spellEnd"/>
      <w:r w:rsidRPr="008B686D">
        <w:t xml:space="preserve"> </w:t>
      </w:r>
      <w:proofErr w:type="spellStart"/>
      <w:r w:rsidRPr="008B686D">
        <w:t>to</w:t>
      </w:r>
      <w:proofErr w:type="spellEnd"/>
      <w:r w:rsidRPr="008B686D">
        <w:t xml:space="preserve"> ATM switch-2 подключены два сервера </w:t>
      </w:r>
      <w:r w:rsidRPr="00341EFF">
        <w:rPr>
          <w:color w:val="FF0000"/>
        </w:rPr>
        <w:t>FS1</w:t>
      </w:r>
      <w:r w:rsidRPr="008B686D">
        <w:t xml:space="preserve"> и </w:t>
      </w:r>
      <w:r w:rsidRPr="00341EFF">
        <w:rPr>
          <w:color w:val="FF0000"/>
        </w:rPr>
        <w:t>FS2</w:t>
      </w:r>
      <w:r w:rsidRPr="008B686D">
        <w:t xml:space="preserve">. В состав первой рабочей группы </w:t>
      </w:r>
      <w:r w:rsidRPr="008004C3">
        <w:rPr>
          <w:color w:val="FF0000"/>
        </w:rPr>
        <w:t>Workgroup-1</w:t>
      </w:r>
      <w:r w:rsidRPr="008B686D">
        <w:t xml:space="preserve"> входит </w:t>
      </w:r>
      <w:r w:rsidR="008B686D" w:rsidRPr="008B686D">
        <w:rPr>
          <w:color w:val="FF0000"/>
        </w:rPr>
        <w:t>5(</w:t>
      </w:r>
      <w:r w:rsidRPr="008B686D">
        <w:rPr>
          <w:color w:val="FF0000"/>
        </w:rPr>
        <w:t>A</w:t>
      </w:r>
      <w:r w:rsidR="008B686D" w:rsidRPr="008B686D">
        <w:rPr>
          <w:color w:val="FF0000"/>
        </w:rPr>
        <w:t>)</w:t>
      </w:r>
      <w:r w:rsidRPr="008B686D">
        <w:t xml:space="preserve"> рабочих станций и сервер </w:t>
      </w:r>
      <w:r w:rsidRPr="00341EFF">
        <w:rPr>
          <w:color w:val="FF0000"/>
        </w:rPr>
        <w:t>FS3</w:t>
      </w:r>
      <w:r w:rsidRPr="008B686D">
        <w:t xml:space="preserve">, образующие домен коллизий 10Base-T. В состав </w:t>
      </w:r>
      <w:r w:rsidRPr="008004C3">
        <w:rPr>
          <w:color w:val="FF0000"/>
        </w:rPr>
        <w:t xml:space="preserve">Workgroup-2 </w:t>
      </w:r>
      <w:r w:rsidRPr="008B686D">
        <w:t xml:space="preserve">входят </w:t>
      </w:r>
      <w:r w:rsidR="008B686D" w:rsidRPr="008B686D">
        <w:rPr>
          <w:color w:val="FF0000"/>
        </w:rPr>
        <w:t>6(</w:t>
      </w:r>
      <w:r w:rsidRPr="008B686D">
        <w:rPr>
          <w:color w:val="FF0000"/>
        </w:rPr>
        <w:t>D</w:t>
      </w:r>
      <w:r w:rsidR="008B686D" w:rsidRPr="008B686D">
        <w:rPr>
          <w:color w:val="FF0000"/>
        </w:rPr>
        <w:t>)</w:t>
      </w:r>
      <w:r w:rsidRPr="008B686D">
        <w:rPr>
          <w:color w:val="FF0000"/>
        </w:rPr>
        <w:t xml:space="preserve"> </w:t>
      </w:r>
      <w:r w:rsidRPr="008B686D">
        <w:t xml:space="preserve">рабочих станций и сервер </w:t>
      </w:r>
      <w:r w:rsidRPr="00EA2F90">
        <w:rPr>
          <w:color w:val="FF0000"/>
        </w:rPr>
        <w:t>FS4</w:t>
      </w:r>
      <w:r w:rsidRPr="008B686D">
        <w:t xml:space="preserve">, образующие сегмент </w:t>
      </w:r>
      <w:proofErr w:type="spellStart"/>
      <w:r w:rsidRPr="008B686D">
        <w:t>Ethernet</w:t>
      </w:r>
      <w:proofErr w:type="spellEnd"/>
      <w:r w:rsidRPr="008B686D">
        <w:t xml:space="preserve"> на базе концентратора. </w:t>
      </w:r>
      <w:r w:rsidRPr="00C471A6">
        <w:t xml:space="preserve">Также через сеть АТМ по оптоволокну взаимодействуют каждая с каждой </w:t>
      </w:r>
      <w:r w:rsidR="001271BA" w:rsidRPr="00C471A6">
        <w:rPr>
          <w:color w:val="FF0000"/>
        </w:rPr>
        <w:t xml:space="preserve">                                     </w:t>
      </w:r>
      <w:r w:rsidRPr="00C471A6">
        <w:rPr>
          <w:color w:val="FF0000"/>
        </w:rPr>
        <w:t xml:space="preserve"> </w:t>
      </w:r>
      <w:r w:rsidRPr="00C471A6">
        <w:t xml:space="preserve">рабочих групп по протоколу </w:t>
      </w:r>
      <w:proofErr w:type="spellStart"/>
      <w:r w:rsidRPr="00C471A6">
        <w:t>InterLAN</w:t>
      </w:r>
      <w:proofErr w:type="spellEnd"/>
      <w:r w:rsidRPr="00C471A6">
        <w:t xml:space="preserve"> </w:t>
      </w:r>
      <w:proofErr w:type="spellStart"/>
      <w:r w:rsidRPr="00C471A6">
        <w:t>traffic</w:t>
      </w:r>
      <w:proofErr w:type="spellEnd"/>
      <w:r w:rsidRPr="00C471A6">
        <w:t>.</w:t>
      </w:r>
    </w:p>
    <w:p w14:paraId="2C953490" w14:textId="77777777" w:rsidR="00931D3E" w:rsidRPr="008B686D" w:rsidRDefault="00931D3E" w:rsidP="008B686D">
      <w:pPr>
        <w:pStyle w:val="a9"/>
      </w:pPr>
      <w:r w:rsidRPr="00C471A6">
        <w:t xml:space="preserve">Сервер </w:t>
      </w:r>
      <w:r w:rsidRPr="00C471A6">
        <w:rPr>
          <w:color w:val="FF0000"/>
        </w:rPr>
        <w:t xml:space="preserve">FS1 </w:t>
      </w:r>
      <w:r w:rsidRPr="00C471A6">
        <w:t xml:space="preserve">обслуживает клиентов </w:t>
      </w:r>
      <w:r w:rsidR="008B686D" w:rsidRPr="00C471A6">
        <w:rPr>
          <w:color w:val="FF0000"/>
          <w:lang w:val="en-US"/>
        </w:rPr>
        <w:t>HTTP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G</w:t>
      </w:r>
      <w:r w:rsidR="008B686D" w:rsidRPr="00C471A6">
        <w:rPr>
          <w:color w:val="FF0000"/>
        </w:rPr>
        <w:t>)</w:t>
      </w:r>
      <w:r w:rsidRPr="00C471A6">
        <w:rPr>
          <w:color w:val="FF0000"/>
        </w:rPr>
        <w:t xml:space="preserve"> </w:t>
      </w:r>
      <w:r w:rsidRPr="00C471A6">
        <w:t xml:space="preserve">и </w:t>
      </w:r>
      <w:r w:rsidR="008B686D" w:rsidRPr="00C471A6">
        <w:rPr>
          <w:color w:val="FF0000"/>
          <w:lang w:val="en-US"/>
        </w:rPr>
        <w:t>POP</w:t>
      </w:r>
      <w:r w:rsidR="008B686D" w:rsidRPr="00C471A6">
        <w:rPr>
          <w:color w:val="FF0000"/>
        </w:rPr>
        <w:t>3(</w:t>
      </w:r>
      <w:r w:rsidRPr="00C471A6">
        <w:rPr>
          <w:color w:val="FF0000"/>
        </w:rPr>
        <w:t>H</w:t>
      </w:r>
      <w:r w:rsidR="008B686D" w:rsidRPr="00C471A6">
        <w:rPr>
          <w:color w:val="FF0000"/>
        </w:rPr>
        <w:t>)</w:t>
      </w:r>
      <w:r w:rsidRPr="00C471A6">
        <w:t xml:space="preserve">, сервер </w:t>
      </w:r>
      <w:r w:rsidRPr="00C471A6">
        <w:rPr>
          <w:color w:val="FF0000"/>
        </w:rPr>
        <w:t>FS2</w:t>
      </w:r>
      <w:r w:rsidRPr="00C471A6">
        <w:t xml:space="preserve"> – клиентов </w:t>
      </w:r>
      <w:r w:rsidR="008B686D" w:rsidRPr="00C471A6">
        <w:rPr>
          <w:color w:val="FF0000"/>
        </w:rPr>
        <w:t>CAD/CAM(</w:t>
      </w:r>
      <w:r w:rsidRPr="00C471A6">
        <w:rPr>
          <w:color w:val="FF0000"/>
        </w:rPr>
        <w:t>I</w:t>
      </w:r>
      <w:r w:rsidR="008B686D" w:rsidRPr="00C471A6">
        <w:rPr>
          <w:color w:val="FF0000"/>
        </w:rPr>
        <w:t>)</w:t>
      </w:r>
      <w:r w:rsidRPr="00C471A6">
        <w:t xml:space="preserve">, </w:t>
      </w:r>
      <w:r w:rsidR="008B686D" w:rsidRPr="00C471A6">
        <w:rPr>
          <w:color w:val="FF0000"/>
          <w:lang w:val="en-US"/>
        </w:rPr>
        <w:t>SQL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J</w:t>
      </w:r>
      <w:r w:rsidR="008B686D" w:rsidRPr="00C471A6">
        <w:rPr>
          <w:color w:val="FF0000"/>
        </w:rPr>
        <w:t>)</w:t>
      </w:r>
      <w:r w:rsidRPr="00C471A6">
        <w:t xml:space="preserve"> и</w:t>
      </w:r>
      <w:r w:rsidRPr="00C471A6">
        <w:rPr>
          <w:color w:val="FF0000"/>
        </w:rPr>
        <w:t xml:space="preserve"> </w:t>
      </w:r>
      <w:proofErr w:type="spellStart"/>
      <w:r w:rsidR="008B686D" w:rsidRPr="00C471A6">
        <w:rPr>
          <w:color w:val="FF0000"/>
          <w:lang w:val="en-US"/>
        </w:rPr>
        <w:t>FileServer</w:t>
      </w:r>
      <w:proofErr w:type="spellEnd"/>
      <w:r w:rsidR="008B686D" w:rsidRPr="00C471A6">
        <w:rPr>
          <w:color w:val="FF0000"/>
        </w:rPr>
        <w:t>(</w:t>
      </w:r>
      <w:r w:rsidRPr="00C471A6">
        <w:rPr>
          <w:color w:val="FF0000"/>
        </w:rPr>
        <w:t>K</w:t>
      </w:r>
      <w:r w:rsidR="008B686D" w:rsidRPr="00C471A6">
        <w:rPr>
          <w:color w:val="FF0000"/>
        </w:rPr>
        <w:t>)</w:t>
      </w:r>
      <w:r w:rsidRPr="00C471A6">
        <w:t xml:space="preserve"> приложений, сервер </w:t>
      </w:r>
      <w:r w:rsidRPr="00C471A6">
        <w:rPr>
          <w:color w:val="FF0000"/>
        </w:rPr>
        <w:t>FS3</w:t>
      </w:r>
      <w:r w:rsidRPr="00C471A6">
        <w:t xml:space="preserve"> – клиентов </w:t>
      </w:r>
      <w:r w:rsidR="008B686D" w:rsidRPr="00C471A6">
        <w:rPr>
          <w:color w:val="FF0000"/>
          <w:lang w:val="en-US"/>
        </w:rPr>
        <w:t>FTP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F</w:t>
      </w:r>
      <w:r w:rsidR="008B686D" w:rsidRPr="00C471A6">
        <w:rPr>
          <w:color w:val="FF0000"/>
        </w:rPr>
        <w:t>)</w:t>
      </w:r>
      <w:r w:rsidRPr="00C471A6">
        <w:t xml:space="preserve">, а сервер </w:t>
      </w:r>
      <w:r w:rsidRPr="00C471A6">
        <w:rPr>
          <w:color w:val="FF0000"/>
        </w:rPr>
        <w:t>FS4</w:t>
      </w:r>
      <w:r w:rsidRPr="00C471A6">
        <w:t xml:space="preserve"> – клиентов </w:t>
      </w:r>
      <w:proofErr w:type="spellStart"/>
      <w:r w:rsidRPr="00C471A6">
        <w:rPr>
          <w:color w:val="FF0000"/>
        </w:rPr>
        <w:t>Database</w:t>
      </w:r>
      <w:proofErr w:type="spellEnd"/>
      <w:r w:rsidRPr="00C471A6">
        <w:t xml:space="preserve">. Рабочие станции </w:t>
      </w:r>
      <w:r w:rsidRPr="00C471A6">
        <w:rPr>
          <w:color w:val="FF0000"/>
        </w:rPr>
        <w:t>Workgroup-1</w:t>
      </w:r>
      <w:r w:rsidRPr="00C471A6">
        <w:t xml:space="preserve"> являются клиентами сервера </w:t>
      </w:r>
      <w:r w:rsidRPr="00C471A6">
        <w:rPr>
          <w:color w:val="FF0000"/>
        </w:rPr>
        <w:t>FS3</w:t>
      </w:r>
      <w:r w:rsidRPr="00C471A6">
        <w:t xml:space="preserve">, работают с </w:t>
      </w:r>
      <w:r w:rsidR="008B686D" w:rsidRPr="00C471A6">
        <w:rPr>
          <w:color w:val="FF0000"/>
        </w:rPr>
        <w:t>CAD/CAM(</w:t>
      </w:r>
      <w:r w:rsidRPr="00C471A6">
        <w:rPr>
          <w:color w:val="FF0000"/>
        </w:rPr>
        <w:t>I</w:t>
      </w:r>
      <w:r w:rsidR="008B686D" w:rsidRPr="00C471A6">
        <w:rPr>
          <w:color w:val="FF0000"/>
        </w:rPr>
        <w:t>)</w:t>
      </w:r>
      <w:r w:rsidRPr="00C471A6">
        <w:rPr>
          <w:color w:val="FF0000"/>
        </w:rPr>
        <w:t xml:space="preserve"> </w:t>
      </w:r>
      <w:r w:rsidRPr="00C471A6">
        <w:t xml:space="preserve">и </w:t>
      </w:r>
      <w:r w:rsidR="008B686D" w:rsidRPr="00C471A6">
        <w:rPr>
          <w:color w:val="FF0000"/>
          <w:lang w:val="en-US"/>
        </w:rPr>
        <w:t>SQL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J</w:t>
      </w:r>
      <w:r w:rsidR="008B686D" w:rsidRPr="00C471A6">
        <w:rPr>
          <w:color w:val="FF0000"/>
        </w:rPr>
        <w:t>)</w:t>
      </w:r>
      <w:r w:rsidRPr="00C471A6">
        <w:t xml:space="preserve">-траффиком, используя сервер </w:t>
      </w:r>
      <w:r w:rsidRPr="00C471A6">
        <w:rPr>
          <w:color w:val="FF0000"/>
        </w:rPr>
        <w:t>FS2</w:t>
      </w:r>
      <w:r w:rsidRPr="00C471A6">
        <w:t xml:space="preserve">, и обращаются на сервер </w:t>
      </w:r>
      <w:r w:rsidRPr="00C471A6">
        <w:rPr>
          <w:color w:val="FF0000"/>
        </w:rPr>
        <w:t xml:space="preserve">FS1 </w:t>
      </w:r>
      <w:r w:rsidRPr="00C471A6">
        <w:t xml:space="preserve">по протоколу </w:t>
      </w:r>
      <w:r w:rsidR="00A74A56" w:rsidRPr="00C471A6">
        <w:rPr>
          <w:color w:val="FF0000"/>
          <w:lang w:val="en-US"/>
        </w:rPr>
        <w:t>HTTP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G</w:t>
      </w:r>
      <w:r w:rsidR="008B686D" w:rsidRPr="00C471A6">
        <w:rPr>
          <w:color w:val="FF0000"/>
        </w:rPr>
        <w:t>)</w:t>
      </w:r>
      <w:r w:rsidRPr="00C471A6">
        <w:t xml:space="preserve">. Рабочие станции </w:t>
      </w:r>
      <w:r w:rsidRPr="00C471A6">
        <w:rPr>
          <w:color w:val="FF0000"/>
        </w:rPr>
        <w:t xml:space="preserve">Workgroup-2 </w:t>
      </w:r>
      <w:r w:rsidRPr="00C471A6">
        <w:t xml:space="preserve">являются клиентами базы данных сервера </w:t>
      </w:r>
      <w:r w:rsidRPr="00C471A6">
        <w:rPr>
          <w:color w:val="FF0000"/>
        </w:rPr>
        <w:t xml:space="preserve">FS4 </w:t>
      </w:r>
      <w:r w:rsidRPr="00C471A6">
        <w:t>и</w:t>
      </w:r>
      <w:r w:rsidR="008B686D" w:rsidRPr="00C471A6">
        <w:t xml:space="preserve"> </w:t>
      </w:r>
      <w:r w:rsidRPr="00C471A6">
        <w:t xml:space="preserve">обращаются на сервер </w:t>
      </w:r>
      <w:r w:rsidRPr="00C471A6">
        <w:rPr>
          <w:color w:val="FF0000"/>
        </w:rPr>
        <w:t xml:space="preserve">FS1 </w:t>
      </w:r>
      <w:r w:rsidRPr="00C471A6">
        <w:t xml:space="preserve">по протоколу </w:t>
      </w:r>
      <w:r w:rsidR="00A74A56" w:rsidRPr="00C471A6">
        <w:rPr>
          <w:color w:val="FF0000"/>
          <w:lang w:val="en-US"/>
        </w:rPr>
        <w:t>POP</w:t>
      </w:r>
      <w:r w:rsidR="00A74A56" w:rsidRPr="00C471A6">
        <w:rPr>
          <w:color w:val="FF0000"/>
        </w:rPr>
        <w:t>3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H</w:t>
      </w:r>
      <w:r w:rsidR="008B686D" w:rsidRPr="00C471A6">
        <w:rPr>
          <w:color w:val="FF0000"/>
        </w:rPr>
        <w:t>)</w:t>
      </w:r>
      <w:r w:rsidRPr="00C471A6">
        <w:t xml:space="preserve">. Один из компьютеров этой рабочей группы является клиентом </w:t>
      </w:r>
      <w:r w:rsidR="00A74A56" w:rsidRPr="00C471A6">
        <w:rPr>
          <w:color w:val="FF0000"/>
        </w:rPr>
        <w:t>CAD/CAM</w:t>
      </w:r>
      <w:r w:rsidR="008B686D" w:rsidRPr="00C471A6">
        <w:rPr>
          <w:color w:val="FF0000"/>
        </w:rPr>
        <w:t>(</w:t>
      </w:r>
      <w:r w:rsidRPr="00C471A6">
        <w:rPr>
          <w:color w:val="FF0000"/>
        </w:rPr>
        <w:t>I</w:t>
      </w:r>
      <w:r w:rsidR="008B686D" w:rsidRPr="00C471A6">
        <w:rPr>
          <w:color w:val="FF0000"/>
        </w:rPr>
        <w:t>)</w:t>
      </w:r>
      <w:r w:rsidRPr="00C471A6">
        <w:t xml:space="preserve">-приложения, остальные рабочие станции из этой рабочей группы являются </w:t>
      </w:r>
      <w:proofErr w:type="spellStart"/>
      <w:r w:rsidR="00A74A56" w:rsidRPr="00C471A6">
        <w:rPr>
          <w:color w:val="FF0000"/>
        </w:rPr>
        <w:t>FileServer</w:t>
      </w:r>
      <w:proofErr w:type="spellEnd"/>
      <w:r w:rsidR="008B686D" w:rsidRPr="00C471A6">
        <w:rPr>
          <w:color w:val="FF0000"/>
        </w:rPr>
        <w:t>(</w:t>
      </w:r>
      <w:r w:rsidRPr="00C471A6">
        <w:rPr>
          <w:color w:val="FF0000"/>
        </w:rPr>
        <w:t>K</w:t>
      </w:r>
      <w:r w:rsidR="008B686D" w:rsidRPr="00C471A6">
        <w:rPr>
          <w:color w:val="FF0000"/>
        </w:rPr>
        <w:t>)</w:t>
      </w:r>
      <w:r w:rsidRPr="00C471A6">
        <w:rPr>
          <w:color w:val="FF0000"/>
        </w:rPr>
        <w:t xml:space="preserve"> </w:t>
      </w:r>
      <w:r w:rsidRPr="00C471A6">
        <w:t xml:space="preserve">– клиентами сервера </w:t>
      </w:r>
      <w:r w:rsidRPr="00C471A6">
        <w:rPr>
          <w:color w:val="FF0000"/>
        </w:rPr>
        <w:t>FS2</w:t>
      </w:r>
      <w:bookmarkStart w:id="0" w:name="_GoBack"/>
      <w:bookmarkEnd w:id="0"/>
      <w:r w:rsidRPr="008B686D">
        <w:t>.</w:t>
      </w:r>
    </w:p>
    <w:p w14:paraId="730E3467" w14:textId="77777777" w:rsidR="00931D3E" w:rsidRPr="008B686D" w:rsidRDefault="00931D3E" w:rsidP="008B686D">
      <w:pPr>
        <w:pStyle w:val="a9"/>
      </w:pPr>
      <w:r w:rsidRPr="008B686D">
        <w:t>1) Настройки серверов заданы по умолчанию.</w:t>
      </w:r>
    </w:p>
    <w:p w14:paraId="02FD4730" w14:textId="77777777" w:rsidR="00931D3E" w:rsidRPr="008B686D" w:rsidRDefault="00931D3E" w:rsidP="008B686D">
      <w:pPr>
        <w:pStyle w:val="a9"/>
      </w:pPr>
      <w:r w:rsidRPr="008B686D">
        <w:t>2) Вывести и проанализировать средний процент использования (</w:t>
      </w:r>
      <w:proofErr w:type="spellStart"/>
      <w:r w:rsidRPr="008B686D">
        <w:t>average</w:t>
      </w:r>
      <w:proofErr w:type="spellEnd"/>
      <w:r w:rsidRPr="008B686D">
        <w:t xml:space="preserve"> </w:t>
      </w:r>
      <w:proofErr w:type="spellStart"/>
      <w:r w:rsidRPr="008B686D">
        <w:t>utilization</w:t>
      </w:r>
      <w:proofErr w:type="spellEnd"/>
      <w:r w:rsidRPr="008B686D">
        <w:t xml:space="preserve">) сегментов рабочих групп Workgroup-1 и Workgroup-2, линии от </w:t>
      </w:r>
      <w:proofErr w:type="spellStart"/>
      <w:r w:rsidRPr="008B686D">
        <w:t>Ethernet</w:t>
      </w:r>
      <w:proofErr w:type="spellEnd"/>
      <w:r w:rsidRPr="008B686D">
        <w:t xml:space="preserve"> </w:t>
      </w:r>
      <w:proofErr w:type="spellStart"/>
      <w:r w:rsidRPr="008B686D">
        <w:t>to</w:t>
      </w:r>
      <w:proofErr w:type="spellEnd"/>
      <w:r w:rsidRPr="008B686D">
        <w:t xml:space="preserve"> ATM switch-1 до сети АТМ, линии от одной из рабочих групп </w:t>
      </w:r>
      <w:r w:rsidRPr="008B686D">
        <w:lastRenderedPageBreak/>
        <w:t xml:space="preserve">Workgroup-3 - Workgroup-6 до сети АТМ, линий от </w:t>
      </w:r>
      <w:proofErr w:type="spellStart"/>
      <w:r w:rsidRPr="008B686D">
        <w:t>Ethernet</w:t>
      </w:r>
      <w:proofErr w:type="spellEnd"/>
      <w:r w:rsidRPr="008B686D">
        <w:t xml:space="preserve"> </w:t>
      </w:r>
      <w:proofErr w:type="spellStart"/>
      <w:r w:rsidRPr="008B686D">
        <w:t>to</w:t>
      </w:r>
      <w:proofErr w:type="spellEnd"/>
      <w:r w:rsidRPr="008B686D">
        <w:t xml:space="preserve"> ATM switch-2 до серверов FS1 и FS2, а также среднюю загрузку (</w:t>
      </w:r>
      <w:proofErr w:type="spellStart"/>
      <w:r w:rsidRPr="008B686D">
        <w:t>average</w:t>
      </w:r>
      <w:proofErr w:type="spellEnd"/>
      <w:r w:rsidRPr="008B686D">
        <w:t xml:space="preserve"> </w:t>
      </w:r>
      <w:proofErr w:type="spellStart"/>
      <w:r w:rsidRPr="008B686D">
        <w:t>workload</w:t>
      </w:r>
      <w:proofErr w:type="spellEnd"/>
      <w:r w:rsidRPr="008B686D">
        <w:t>) сети АТМ.</w:t>
      </w:r>
    </w:p>
    <w:p w14:paraId="49A0A1FA" w14:textId="77777777" w:rsidR="00931D3E" w:rsidRDefault="00931D3E" w:rsidP="00931D3E"/>
    <w:p w14:paraId="3272CDBD" w14:textId="77777777" w:rsidR="00931D3E" w:rsidRDefault="00931D3E" w:rsidP="00931D3E"/>
    <w:p w14:paraId="794B94F0" w14:textId="77777777" w:rsidR="00931D3E" w:rsidRDefault="00931D3E" w:rsidP="00931D3E"/>
    <w:p w14:paraId="639DADC0" w14:textId="77777777" w:rsidR="00931D3E" w:rsidRDefault="00931D3E" w:rsidP="00931D3E"/>
    <w:sectPr w:rsidR="00931D3E" w:rsidSect="00CC3807">
      <w:footerReference w:type="default" r:id="rId8"/>
      <w:footerReference w:type="firs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52B41" w14:textId="77777777" w:rsidR="007823D4" w:rsidRDefault="007823D4" w:rsidP="00CC3807">
      <w:pPr>
        <w:spacing w:after="0" w:line="240" w:lineRule="auto"/>
      </w:pPr>
      <w:r>
        <w:separator/>
      </w:r>
    </w:p>
  </w:endnote>
  <w:endnote w:type="continuationSeparator" w:id="0">
    <w:p w14:paraId="70A4AC65" w14:textId="77777777" w:rsidR="007823D4" w:rsidRDefault="007823D4" w:rsidP="00CC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9613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AF1E12" w14:textId="77777777" w:rsidR="00341EFF" w:rsidRDefault="00341EFF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154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67B3A" w14:textId="77777777" w:rsidR="00341EFF" w:rsidRDefault="00341EFF" w:rsidP="00CC3807">
        <w:pPr>
          <w:pStyle w:val="a6"/>
          <w:jc w:val="center"/>
        </w:pPr>
        <w:r>
          <w:rPr>
            <w:lang w:val="ru-RU"/>
          </w:rPr>
          <w:t xml:space="preserve">Москва, </w:t>
        </w:r>
        <w:r>
          <w:t>2023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568AE" w14:textId="77777777" w:rsidR="007823D4" w:rsidRDefault="007823D4" w:rsidP="00CC3807">
      <w:pPr>
        <w:spacing w:after="0" w:line="240" w:lineRule="auto"/>
      </w:pPr>
      <w:r>
        <w:separator/>
      </w:r>
    </w:p>
  </w:footnote>
  <w:footnote w:type="continuationSeparator" w:id="0">
    <w:p w14:paraId="24239C37" w14:textId="77777777" w:rsidR="007823D4" w:rsidRDefault="007823D4" w:rsidP="00CC3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7"/>
    <w:rsid w:val="001271BA"/>
    <w:rsid w:val="00341EFF"/>
    <w:rsid w:val="006B65D6"/>
    <w:rsid w:val="007823D4"/>
    <w:rsid w:val="008004C3"/>
    <w:rsid w:val="00873AA2"/>
    <w:rsid w:val="008B686D"/>
    <w:rsid w:val="00931D3E"/>
    <w:rsid w:val="00956F7C"/>
    <w:rsid w:val="00A74A56"/>
    <w:rsid w:val="00C471A6"/>
    <w:rsid w:val="00CC3807"/>
    <w:rsid w:val="00D029AE"/>
    <w:rsid w:val="00D05CC2"/>
    <w:rsid w:val="00E44AE2"/>
    <w:rsid w:val="00EA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2F081"/>
  <w15:chartTrackingRefBased/>
  <w15:docId w15:val="{671058C2-0D18-4709-9DC8-C72CACC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3807"/>
    <w:pPr>
      <w:suppressAutoHyphens/>
      <w:autoSpaceDN w:val="0"/>
      <w:spacing w:before="280" w:after="28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ru-RU" w:bidi="hi-IN"/>
    </w:rPr>
  </w:style>
  <w:style w:type="paragraph" w:styleId="a4">
    <w:name w:val="header"/>
    <w:basedOn w:val="a"/>
    <w:link w:val="a5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C3807"/>
  </w:style>
  <w:style w:type="paragraph" w:styleId="a6">
    <w:name w:val="footer"/>
    <w:basedOn w:val="a"/>
    <w:link w:val="a7"/>
    <w:uiPriority w:val="99"/>
    <w:unhideWhenUsed/>
    <w:rsid w:val="00CC38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C3807"/>
  </w:style>
  <w:style w:type="table" w:styleId="a8">
    <w:name w:val="Table Grid"/>
    <w:basedOn w:val="a1"/>
    <w:uiPriority w:val="39"/>
    <w:rsid w:val="0093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мгтустиль"/>
    <w:basedOn w:val="a"/>
    <w:link w:val="aa"/>
    <w:qFormat/>
    <w:rsid w:val="008B686D"/>
    <w:pPr>
      <w:autoSpaceDE w:val="0"/>
      <w:autoSpaceDN w:val="0"/>
      <w:adjustRightInd w:val="0"/>
      <w:spacing w:after="0" w:line="276" w:lineRule="auto"/>
      <w:ind w:firstLine="709"/>
    </w:pPr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a">
    <w:name w:val="мгтустиль Знак"/>
    <w:basedOn w:val="a0"/>
    <w:link w:val="a9"/>
    <w:rsid w:val="008B686D"/>
    <w:rPr>
      <w:rFonts w:ascii="Times New Roman" w:hAnsi="Times New Roman" w:cs="Times New Roman"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C60B0-575C-4BC0-9AB2-45DEEE79F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 Alex</dc:creator>
  <cp:keywords/>
  <dc:description/>
  <cp:lastModifiedBy>Random Alex</cp:lastModifiedBy>
  <cp:revision>6</cp:revision>
  <dcterms:created xsi:type="dcterms:W3CDTF">2023-05-16T11:32:00Z</dcterms:created>
  <dcterms:modified xsi:type="dcterms:W3CDTF">2023-06-21T04:19:00Z</dcterms:modified>
</cp:coreProperties>
</file>