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1F4E79"/>
          <w:sz w:val="52"/>
          <w:szCs w:val="52"/>
        </w:rPr>
        <w:t xml:space="preserve">CLOUD COMPUTING</w:t>
      </w:r>
    </w:p>
    <w:p>
      <w:pPr>
        <w:spacing w:after="60" w:before="0"/>
        <w:jc w:val="center"/>
      </w:pPr>
      <w:r>
        <w:rPr>
          <w:rFonts w:ascii="Arial" w:cs="Arial" w:eastAsia="Arial" w:hAnsi="Arial"/>
          <w:color w:val="444444"/>
          <w:sz w:val="26"/>
          <w:szCs w:val="26"/>
        </w:rPr>
        <w:t xml:space="preserve">Technical Implementation Documentation</w:t>
      </w:r>
    </w:p>
    <w:p>
      <w:pPr>
        <w:spacing w:after="480" w:before="0"/>
        <w:jc w:val="center"/>
      </w:pPr>
      <w:r>
        <w:rPr>
          <w:rFonts w:ascii="Arial" w:cs="Arial" w:eastAsia="Arial" w:hAnsi="Arial"/>
          <w:b/>
          <w:bCs/>
          <w:color w:val="2E75B6"/>
          <w:sz w:val="30"/>
          <w:szCs w:val="30"/>
        </w:rPr>
        <w:t xml:space="preserve">Task 13.3 — Cloud Compute Services (EC2 Virtual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Institution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Vel Tech R&amp;D Institute of Science and Technology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Course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10213CS224 — Full Stack Application Development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 Provider</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Web Services (AWS)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Service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EC2 (Elastic Compute Cloud)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Objective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verify status, and stop a virtual machine instance</w:t>
            </w:r>
          </w:p>
        </w:tc>
      </w:tr>
    </w:tbl>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 Executive Summary</w:t>
      </w:r>
    </w:p>
    <w:p>
      <w:pPr>
        <w:spacing w:after="80" w:before="80"/>
      </w:pPr>
      <w:r>
        <w:rPr>
          <w:rFonts w:ascii="Arial" w:cs="Arial" w:eastAsia="Arial" w:hAnsi="Arial"/>
          <w:sz w:val="22"/>
          <w:szCs w:val="22"/>
        </w:rPr>
        <w:t xml:space="preserve">This document provides a comprehensive technical guide for creating and managing cloud compute instances using Amazon EC2 (Elastic Compute Cloud). Compute services are the backbone of all cloud infrastructure — they provide the raw processing power required to run web servers, application backends, machine learning workloads, batch processing jobs, and any other computation-intensive tasks.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Understanding cloud compute is foundational to DevOps engineering. Amazon EC2 gives you resizable compute capacity in the cloud, allowing you to provision a virtual machine (VM) in under 60 seconds with your choice of CPU, RAM, storage, and operating system — without purchasing, installing, or maintaining physical hardware.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Core Concept — IaaS: Amazon EC2 is an Infrastructure-as-a-Service (IaaS) offering. Unlike PaaS (e.g., AWS Lambda, Elastic Beanstalk) or SaaS, IaaS gives you full OS-level control — you manage the operating system, runtime, middleware, and application stack. This makes EC2 ideal for legacy application migrations, custom runtimes, and stateful workloads that cannot run serverlessly.</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1.1 EC2 vs. On-Premise Servers — The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35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On-Premise Server</w:t>
            </w:r>
          </w:p>
        </w:tc>
        <w:tc>
          <w:tcPr>
            <w:tcW w:type="dxa" w:w="35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Amazon EC2</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Procurement</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weeks lead time</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Provisioned in &lt; 60 seconds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CapEx</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$5,000–$50,000 upfront</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upfront (pure OpEx)</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Scaling</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 requires new hardware purchase</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Vertical: change instance type; Horizontal: Auto Scaling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Fault Tolerance</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 point of failure</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 across multiple AZs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Management</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 patching, drivers, firmware</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Shared — you manage OS, AWS manages hypervisor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 cost</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power/cooling regardless of load</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 per second of running time</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1.2 EC2 Instance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460"/>
        <w:gridCol w:w="3000"/>
      </w:tblGrid>
      <w:tr>
        <w:tc>
          <w:tcPr>
            <w:tcW w:type="dxa" w:w="2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Family</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Prefix</w:t>
            </w:r>
          </w:p>
        </w:tc>
        <w:tc>
          <w:tcPr>
            <w:tcW w:type="dxa" w:w="24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Optimized For</w:t>
            </w:r>
          </w:p>
        </w:tc>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Example Use Cases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General Purpose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 m5, m6i</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Balanced CPU/RAM ratio</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servers, dev environments, APIs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 Optimized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c5, c6i</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CPU, low RAM</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Batch processing, gaming servers, HPC</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Memory Optimized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r5, r6i, x1e</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RAM, moderate CPU</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In-memory DBs, Redis, SAP HANA</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 Optimized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i3, d3, h1</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I/O throughput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NoSQL databases, data warehousing</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Accelerated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p4, g4, inf1</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GPU/FPGA</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 training, video encoding, gaming</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For this exercise, we use t2.micro (Free Tier eligible) — 1 vCPU, 1 GB RAM. This instance type is ideal for learning, development, and testing scenarios. For production web servers handling 100+ concurrent users, t3.medium (2 vCPU, 4 GB RAM) is the recommended entry point.</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2. Pre-Requisites &amp; IAM Setup</w:t>
      </w:r>
    </w:p>
    <w:p>
      <w:pPr>
        <w:pStyle w:val="ListParagraph"/>
        <w:numPr>
          <w:ilvl w:val="0"/>
          <w:numId w:val="2"/>
        </w:numPr>
        <w:spacing w:after="40" w:before="40"/>
      </w:pPr>
      <w:r>
        <w:rPr>
          <w:rFonts w:ascii="Arial" w:cs="Arial" w:eastAsia="Arial" w:hAnsi="Arial"/>
          <w:sz w:val="22"/>
          <w:szCs w:val="22"/>
        </w:rPr>
        <w:t xml:space="preserve">Active AWS account (root or IAM user with EC2 full access)</w:t>
      </w:r>
    </w:p>
    <w:p>
      <w:pPr>
        <w:pStyle w:val="ListParagraph"/>
        <w:numPr>
          <w:ilvl w:val="0"/>
          <w:numId w:val="2"/>
        </w:numPr>
        <w:spacing w:after="40" w:before="40"/>
      </w:pPr>
      <w:r>
        <w:rPr>
          <w:rFonts w:ascii="Arial" w:cs="Arial" w:eastAsia="Arial" w:hAnsi="Arial"/>
          <w:sz w:val="22"/>
          <w:szCs w:val="22"/>
        </w:rPr>
        <w:t xml:space="preserve">IAM permissions required: ec2:RunInstances, ec2:DescribeInstances, ec2:StopInstances, ec2:TerminateInstances</w:t>
      </w:r>
    </w:p>
    <w:p>
      <w:pPr>
        <w:pStyle w:val="ListParagraph"/>
        <w:numPr>
          <w:ilvl w:val="0"/>
          <w:numId w:val="2"/>
        </w:numPr>
        <w:spacing w:after="40" w:before="40"/>
      </w:pPr>
      <w:r>
        <w:rPr>
          <w:rFonts w:ascii="Arial" w:cs="Arial" w:eastAsia="Arial" w:hAnsi="Arial"/>
          <w:sz w:val="22"/>
          <w:szCs w:val="22"/>
        </w:rPr>
        <w:t xml:space="preserve">Key pair (PEM file) for SSH access — create before launching instance</w:t>
      </w:r>
    </w:p>
    <w:p>
      <w:pPr>
        <w:pStyle w:val="ListParagraph"/>
        <w:numPr>
          <w:ilvl w:val="0"/>
          <w:numId w:val="2"/>
        </w:numPr>
        <w:spacing w:after="40" w:before="40"/>
      </w:pPr>
      <w:r>
        <w:rPr>
          <w:rFonts w:ascii="Arial" w:cs="Arial" w:eastAsia="Arial" w:hAnsi="Arial"/>
          <w:sz w:val="22"/>
          <w:szCs w:val="22"/>
        </w:rPr>
        <w:t xml:space="preserve">Understanding of VPC, subnets, and Security Groups (firewall rules)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Key Pair Security: Your EC2 key pair (.pem file) is your SSH private key. AWS stores only the public key. If you lose the .pem file, you cannot access the instance via SSH. Store it securely — never commit it to version control (Git). Use chmod 400 keypair.pem on Linux/Mac to set correct permissions.</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3. Step-by-Step Implementation</w:t>
      </w:r>
    </w:p>
    <w:p>
      <w:pPr>
        <w:pStyle w:val="Heading2"/>
        <w:spacing w:after="100" w:before="280"/>
      </w:pPr>
      <w:r>
        <w:rPr>
          <w:rFonts w:ascii="Arial" w:cs="Arial" w:eastAsia="Arial" w:hAnsi="Arial"/>
          <w:b/>
          <w:bCs/>
          <w:color w:val="2E75B6"/>
          <w:sz w:val="28"/>
          <w:szCs w:val="28"/>
        </w:rPr>
        <w:t xml:space="preserve">Task 1: Create a Compute Instance (Virtual Machine)</w:t>
      </w:r>
    </w:p>
    <w:p>
      <w:pPr>
        <w:pStyle w:val="Heading3"/>
        <w:spacing w:after="80" w:before="200"/>
      </w:pPr>
      <w:r>
        <w:rPr>
          <w:rFonts w:ascii="Arial" w:cs="Arial" w:eastAsia="Arial" w:hAnsi="Arial"/>
          <w:b/>
          <w:bCs/>
          <w:color w:val="0070C0"/>
          <w:sz w:val="24"/>
          <w:szCs w:val="24"/>
        </w:rPr>
        <w:t xml:space="preserve">Step 1: Access the EC2 Console</w:t>
      </w:r>
    </w:p>
    <w:p>
      <w:pPr>
        <w:pStyle w:val="ListParagraph"/>
        <w:numPr>
          <w:ilvl w:val="0"/>
          <w:numId w:val="3"/>
        </w:numPr>
        <w:spacing w:after="60" w:before="60"/>
      </w:pPr>
      <w:r>
        <w:rPr>
          <w:rFonts w:ascii="Arial" w:cs="Arial" w:eastAsia="Arial" w:hAnsi="Arial"/>
          <w:sz w:val="22"/>
          <w:szCs w:val="22"/>
        </w:rPr>
        <w:t xml:space="preserve">Sign in at https://console.aws.amazon.com</w:t>
      </w:r>
    </w:p>
    <w:p>
      <w:pPr>
        <w:pStyle w:val="ListParagraph"/>
        <w:numPr>
          <w:ilvl w:val="0"/>
          <w:numId w:val="3"/>
        </w:numPr>
        <w:spacing w:after="60" w:before="60"/>
      </w:pPr>
      <w:r>
        <w:rPr>
          <w:rFonts w:ascii="Arial" w:cs="Arial" w:eastAsia="Arial" w:hAnsi="Arial"/>
          <w:sz w:val="22"/>
          <w:szCs w:val="22"/>
        </w:rPr>
        <w:t xml:space="preserve">In the AWS Services search bar, type EC2 and select EC2</w:t>
      </w:r>
    </w:p>
    <w:p>
      <w:pPr>
        <w:pStyle w:val="ListParagraph"/>
        <w:numPr>
          <w:ilvl w:val="0"/>
          <w:numId w:val="3"/>
        </w:numPr>
        <w:spacing w:after="60" w:before="60"/>
      </w:pPr>
      <w:r>
        <w:rPr>
          <w:rFonts w:ascii="Arial" w:cs="Arial" w:eastAsia="Arial" w:hAnsi="Arial"/>
          <w:sz w:val="22"/>
          <w:szCs w:val="22"/>
        </w:rPr>
        <w:t xml:space="preserve">Ensure you're in your desired region (e.g., us-east-1 — N. Virginia) via the top-right region selector</w:t>
      </w:r>
    </w:p>
    <w:p>
      <w:pPr>
        <w:pStyle w:val="ListParagraph"/>
        <w:numPr>
          <w:ilvl w:val="0"/>
          <w:numId w:val="3"/>
        </w:numPr>
        <w:spacing w:after="60" w:before="60"/>
      </w:pPr>
      <w:r>
        <w:rPr>
          <w:rFonts w:ascii="Arial" w:cs="Arial" w:eastAsia="Arial" w:hAnsi="Arial"/>
          <w:sz w:val="22"/>
          <w:szCs w:val="22"/>
        </w:rPr>
        <w:t xml:space="preserve">You are now in the EC2 Dashboard — review the Resources panel showing instance counts</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2: Launch Instance Wizard</w:t>
      </w:r>
    </w:p>
    <w:p>
      <w:pPr>
        <w:pStyle w:val="ListParagraph"/>
        <w:numPr>
          <w:ilvl w:val="0"/>
          <w:numId w:val="3"/>
        </w:numPr>
        <w:spacing w:after="60" w:before="60"/>
      </w:pPr>
      <w:r>
        <w:rPr>
          <w:rFonts w:ascii="Arial" w:cs="Arial" w:eastAsia="Arial" w:hAnsi="Arial"/>
          <w:sz w:val="22"/>
          <w:szCs w:val="22"/>
        </w:rPr>
        <w:t xml:space="preserve">Click the orange Launch Instance button</w:t>
      </w:r>
    </w:p>
    <w:p>
      <w:pPr>
        <w:pStyle w:val="ListParagraph"/>
        <w:numPr>
          <w:ilvl w:val="0"/>
          <w:numId w:val="3"/>
        </w:numPr>
        <w:spacing w:after="60" w:before="60"/>
      </w:pPr>
      <w:r>
        <w:rPr>
          <w:rFonts w:ascii="Arial" w:cs="Arial" w:eastAsia="Arial" w:hAnsi="Arial"/>
          <w:sz w:val="22"/>
          <w:szCs w:val="22"/>
        </w:rPr>
        <w:t xml:space="preserve">The 7-step launch wizard begins:</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3: Choose Amazon Machine Image (AMI)</w:t>
      </w:r>
    </w:p>
    <w:p>
      <w:pPr>
        <w:spacing w:after="80" w:before="80"/>
      </w:pPr>
      <w:r>
        <w:rPr>
          <w:rFonts w:ascii="Arial" w:cs="Arial" w:eastAsia="Arial" w:hAnsi="Arial"/>
          <w:sz w:val="22"/>
          <w:szCs w:val="22"/>
        </w:rPr>
        <w:t xml:space="preserve">An AMI is a template containing the OS + pre-installed software. Key AMI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60"/>
        <w:gridCol w:w="2700"/>
        <w:gridCol w:w="1600"/>
      </w:tblGrid>
      <w:tr>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AMI Type</w:t>
            </w:r>
          </w:p>
        </w:tc>
        <w:tc>
          <w:tcPr>
            <w:tcW w:type="dxa" w:w="24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OS</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Free Tier?</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Linux 2023</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(RPM-based)</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AWS-native, best for Lambda/EC2 workloads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Ubuntu Server 22.04 LTS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(DEB-based)</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Popular for web servers, Docker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Windows Server 2022</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Windows</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 apps, IIS, AD integration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(license cost)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Hat Enterprise Linux</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(RHEL)</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Enterprise, compliance-heavy workloads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bl>
    <w:p>
      <w:pPr>
        <w:spacing w:after="80" w:before="80"/>
      </w:pP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sz w:val="22"/>
          <w:szCs w:val="22"/>
        </w:rPr>
        <w:t xml:space="preserve">Select Amazon Linux 2023 AMI (HVM) — 64-bit (x86) for this exercise</w:t>
      </w:r>
    </w:p>
    <w:p>
      <w:pPr>
        <w:pStyle w:val="ListParagraph"/>
        <w:numPr>
          <w:ilvl w:val="0"/>
          <w:numId w:val="3"/>
        </w:numPr>
        <w:spacing w:after="60" w:before="60"/>
      </w:pPr>
      <w:r>
        <w:rPr>
          <w:rFonts w:ascii="Arial" w:cs="Arial" w:eastAsia="Arial" w:hAnsi="Arial"/>
          <w:sz w:val="22"/>
          <w:szCs w:val="22"/>
        </w:rPr>
        <w:t xml:space="preserve">Verify the Free tier eligible badge is shown</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4: Choose Instance Type</w:t>
      </w:r>
    </w:p>
    <w:p>
      <w:pPr>
        <w:pStyle w:val="ListParagraph"/>
        <w:numPr>
          <w:ilvl w:val="0"/>
          <w:numId w:val="3"/>
        </w:numPr>
        <w:spacing w:after="60" w:before="60"/>
      </w:pPr>
      <w:r>
        <w:rPr>
          <w:rFonts w:ascii="Arial" w:cs="Arial" w:eastAsia="Arial" w:hAnsi="Arial"/>
          <w:sz w:val="22"/>
          <w:szCs w:val="22"/>
        </w:rPr>
        <w:t xml:space="preserve">Select t2.micro: 1 vCPU, 1 GB RAM (Free Tier: 750 hours/month)</w:t>
      </w:r>
    </w:p>
    <w:p>
      <w:pPr>
        <w:pStyle w:val="ListParagraph"/>
        <w:numPr>
          <w:ilvl w:val="0"/>
          <w:numId w:val="3"/>
        </w:numPr>
        <w:spacing w:after="60" w:before="60"/>
      </w:pPr>
      <w:r>
        <w:rPr>
          <w:rFonts w:ascii="Arial" w:cs="Arial" w:eastAsia="Arial" w:hAnsi="Arial"/>
          <w:sz w:val="22"/>
          <w:szCs w:val="22"/>
        </w:rPr>
        <w:t xml:space="preserve">Click Next: Configure Instance Details</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5: Configure Instance Details</w:t>
      </w:r>
    </w:p>
    <w:p>
      <w:pPr>
        <w:pStyle w:val="ListParagraph"/>
        <w:numPr>
          <w:ilvl w:val="0"/>
          <w:numId w:val="3"/>
        </w:numPr>
        <w:spacing w:after="60" w:before="60"/>
      </w:pPr>
      <w:r>
        <w:rPr>
          <w:rFonts w:ascii="Arial" w:cs="Arial" w:eastAsia="Arial" w:hAnsi="Arial"/>
          <w:sz w:val="22"/>
          <w:szCs w:val="22"/>
        </w:rPr>
        <w:t xml:space="preserve">Number of instances: 1</w:t>
      </w:r>
    </w:p>
    <w:p>
      <w:pPr>
        <w:pStyle w:val="ListParagraph"/>
        <w:numPr>
          <w:ilvl w:val="0"/>
          <w:numId w:val="3"/>
        </w:numPr>
        <w:spacing w:after="60" w:before="60"/>
      </w:pPr>
      <w:r>
        <w:rPr>
          <w:rFonts w:ascii="Arial" w:cs="Arial" w:eastAsia="Arial" w:hAnsi="Arial"/>
          <w:sz w:val="22"/>
          <w:szCs w:val="22"/>
        </w:rPr>
        <w:t xml:space="preserve">Network: default VPC (auto-created in each AWS account)</w:t>
      </w:r>
    </w:p>
    <w:p>
      <w:pPr>
        <w:pStyle w:val="ListParagraph"/>
        <w:numPr>
          <w:ilvl w:val="0"/>
          <w:numId w:val="3"/>
        </w:numPr>
        <w:spacing w:after="60" w:before="60"/>
      </w:pPr>
      <w:r>
        <w:rPr>
          <w:rFonts w:ascii="Arial" w:cs="Arial" w:eastAsia="Arial" w:hAnsi="Arial"/>
          <w:sz w:val="22"/>
          <w:szCs w:val="22"/>
        </w:rPr>
        <w:t xml:space="preserve">Subnet: No preference (AWS selects the AZ automatically)</w:t>
      </w:r>
    </w:p>
    <w:p>
      <w:pPr>
        <w:pStyle w:val="ListParagraph"/>
        <w:numPr>
          <w:ilvl w:val="0"/>
          <w:numId w:val="3"/>
        </w:numPr>
        <w:spacing w:after="60" w:before="60"/>
      </w:pPr>
      <w:r>
        <w:rPr>
          <w:rFonts w:ascii="Arial" w:cs="Arial" w:eastAsia="Arial" w:hAnsi="Arial"/>
          <w:sz w:val="22"/>
          <w:szCs w:val="22"/>
        </w:rPr>
        <w:t xml:space="preserve">Auto-assign Public IP: Enable (allows SSH access from the internet)</w:t>
      </w:r>
    </w:p>
    <w:p>
      <w:pPr>
        <w:pStyle w:val="ListParagraph"/>
        <w:numPr>
          <w:ilvl w:val="0"/>
          <w:numId w:val="3"/>
        </w:numPr>
        <w:spacing w:after="60" w:before="60"/>
      </w:pPr>
      <w:r>
        <w:rPr>
          <w:rFonts w:ascii="Arial" w:cs="Arial" w:eastAsia="Arial" w:hAnsi="Arial"/>
          <w:sz w:val="22"/>
          <w:szCs w:val="22"/>
        </w:rPr>
        <w:t xml:space="preserve">IAM Role: None (leave blank for this exercise; production instances should have roles for accessing other AWS services)</w:t>
      </w:r>
    </w:p>
    <w:p>
      <w:pPr>
        <w:pStyle w:val="ListParagraph"/>
        <w:numPr>
          <w:ilvl w:val="0"/>
          <w:numId w:val="3"/>
        </w:numPr>
        <w:spacing w:after="60" w:before="60"/>
      </w:pPr>
      <w:r>
        <w:rPr>
          <w:rFonts w:ascii="Arial" w:cs="Arial" w:eastAsia="Arial" w:hAnsi="Arial"/>
          <w:sz w:val="22"/>
          <w:szCs w:val="22"/>
        </w:rPr>
        <w:t xml:space="preserve">Click Next: Add Storage</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6: Add Storage (EBS Volume)</w:t>
      </w:r>
    </w:p>
    <w:p>
      <w:pPr>
        <w:pStyle w:val="ListParagraph"/>
        <w:numPr>
          <w:ilvl w:val="0"/>
          <w:numId w:val="3"/>
        </w:numPr>
        <w:spacing w:after="60" w:before="60"/>
      </w:pPr>
      <w:r>
        <w:rPr>
          <w:rFonts w:ascii="Arial" w:cs="Arial" w:eastAsia="Arial" w:hAnsi="Arial"/>
          <w:sz w:val="22"/>
          <w:szCs w:val="22"/>
        </w:rPr>
        <w:t xml:space="preserve">Root volume: 8 GB gp3 SSD (General Purpose SSD — default)</w:t>
      </w:r>
    </w:p>
    <w:p>
      <w:pPr>
        <w:pStyle w:val="ListParagraph"/>
        <w:numPr>
          <w:ilvl w:val="0"/>
          <w:numId w:val="3"/>
        </w:numPr>
        <w:spacing w:after="60" w:before="60"/>
      </w:pPr>
      <w:r>
        <w:rPr>
          <w:rFonts w:ascii="Arial" w:cs="Arial" w:eastAsia="Arial" w:hAnsi="Arial"/>
          <w:sz w:val="22"/>
          <w:szCs w:val="22"/>
        </w:rPr>
        <w:t xml:space="preserve">Delete on termination: Checked (volume is deleted when instance is terminated — appropriate for ephemeral workloads)</w:t>
      </w:r>
    </w:p>
    <w:p>
      <w:pPr>
        <w:pStyle w:val="ListParagraph"/>
        <w:numPr>
          <w:ilvl w:val="0"/>
          <w:numId w:val="3"/>
        </w:numPr>
        <w:spacing w:after="60" w:before="60"/>
      </w:pPr>
      <w:r>
        <w:rPr>
          <w:rFonts w:ascii="Arial" w:cs="Arial" w:eastAsia="Arial" w:hAnsi="Arial"/>
          <w:sz w:val="22"/>
          <w:szCs w:val="22"/>
        </w:rPr>
        <w:t xml:space="preserve">Click Next: Add Tags</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7: Configure Security Group</w:t>
      </w:r>
    </w:p>
    <w:p>
      <w:pPr>
        <w:spacing w:after="80" w:before="80"/>
      </w:pPr>
      <w:r>
        <w:rPr>
          <w:rFonts w:ascii="Arial" w:cs="Arial" w:eastAsia="Arial" w:hAnsi="Arial"/>
          <w:sz w:val="22"/>
          <w:szCs w:val="22"/>
        </w:rPr>
        <w:t xml:space="preserve">Security Groups act as a stateful virtual firewall — they control inbound and outbound traffic at the instance level.</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2440"/>
        <w:gridCol w:w="2000"/>
      </w:tblGrid>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Protocol</w:t>
            </w:r>
          </w:p>
        </w:tc>
        <w:tc>
          <w:tcPr>
            <w:tcW w:type="dxa" w:w="1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Port Range</w:t>
            </w:r>
          </w:p>
        </w:tc>
        <w:tc>
          <w:tcPr>
            <w:tcW w:type="dxa" w:w="244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TCP</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 IP (your IP)</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Remote terminal access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TCP</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2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0.0.0.0/0</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server access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TCP</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443</w:t>
            </w:r>
          </w:p>
        </w:tc>
        <w:tc>
          <w:tcPr>
            <w:tcW w:type="dxa" w:w="2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0.0.0.0/0</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Secure web server</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 TCP</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TCP</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3000</w:t>
            </w:r>
          </w:p>
        </w:tc>
        <w:tc>
          <w:tcPr>
            <w:tcW w:type="dxa" w:w="2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0.0.0.0/0</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Node.js app server (optional)</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Security Warning: Never allow SSH (port 22) from 0.0.0.0/0 (the entire internet) in production. This makes your instance discoverable and targetable by brute-force attacks. Always restrict SSH to your specific IP address or use AWS Systems Manager Session Manager for passwordless, keyless shell access.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8: Review and Launch</w:t>
      </w:r>
    </w:p>
    <w:p>
      <w:pPr>
        <w:pStyle w:val="ListParagraph"/>
        <w:numPr>
          <w:ilvl w:val="0"/>
          <w:numId w:val="3"/>
        </w:numPr>
        <w:spacing w:after="60" w:before="60"/>
      </w:pPr>
      <w:r>
        <w:rPr>
          <w:rFonts w:ascii="Arial" w:cs="Arial" w:eastAsia="Arial" w:hAnsi="Arial"/>
          <w:sz w:val="22"/>
          <w:szCs w:val="22"/>
        </w:rPr>
        <w:t xml:space="preserve">Click Review and Launch</w:t>
      </w:r>
    </w:p>
    <w:p>
      <w:pPr>
        <w:pStyle w:val="ListParagraph"/>
        <w:numPr>
          <w:ilvl w:val="0"/>
          <w:numId w:val="3"/>
        </w:numPr>
        <w:spacing w:after="60" w:before="60"/>
      </w:pPr>
      <w:r>
        <w:rPr>
          <w:rFonts w:ascii="Arial" w:cs="Arial" w:eastAsia="Arial" w:hAnsi="Arial"/>
          <w:sz w:val="22"/>
          <w:szCs w:val="22"/>
        </w:rPr>
        <w:t xml:space="preserve">Review all configuration — note AMI ID, instance type, security group rules</w:t>
      </w:r>
    </w:p>
    <w:p>
      <w:pPr>
        <w:pStyle w:val="ListParagraph"/>
        <w:numPr>
          <w:ilvl w:val="0"/>
          <w:numId w:val="3"/>
        </w:numPr>
        <w:spacing w:after="60" w:before="60"/>
      </w:pPr>
      <w:r>
        <w:rPr>
          <w:rFonts w:ascii="Arial" w:cs="Arial" w:eastAsia="Arial" w:hAnsi="Arial"/>
          <w:sz w:val="22"/>
          <w:szCs w:val="22"/>
        </w:rPr>
        <w:t xml:space="preserve">Click Launch</w:t>
      </w:r>
    </w:p>
    <w:p>
      <w:pPr>
        <w:pStyle w:val="ListParagraph"/>
        <w:numPr>
          <w:ilvl w:val="0"/>
          <w:numId w:val="3"/>
        </w:numPr>
        <w:spacing w:after="60" w:before="60"/>
      </w:pPr>
      <w:r>
        <w:rPr>
          <w:rFonts w:ascii="Arial" w:cs="Arial" w:eastAsia="Arial" w:hAnsi="Arial"/>
          <w:sz w:val="22"/>
          <w:szCs w:val="22"/>
        </w:rPr>
        <w:t xml:space="preserve">Select an existing key pair or create a new one — download the .pem file immediately</w:t>
      </w:r>
    </w:p>
    <w:p>
      <w:pPr>
        <w:pStyle w:val="ListParagraph"/>
        <w:numPr>
          <w:ilvl w:val="0"/>
          <w:numId w:val="3"/>
        </w:numPr>
        <w:spacing w:after="60" w:before="60"/>
      </w:pPr>
      <w:r>
        <w:rPr>
          <w:rFonts w:ascii="Arial" w:cs="Arial" w:eastAsia="Arial" w:hAnsi="Arial"/>
          <w:sz w:val="22"/>
          <w:szCs w:val="22"/>
        </w:rPr>
        <w:t xml:space="preserve">Click Launch Instances</w:t>
      </w:r>
    </w:p>
    <w:p>
      <w:pPr>
        <w:pStyle w:val="ListParagraph"/>
        <w:numPr>
          <w:ilvl w:val="0"/>
          <w:numId w:val="3"/>
        </w:numPr>
        <w:spacing w:after="60" w:before="60"/>
      </w:pPr>
      <w:r>
        <w:rPr>
          <w:rFonts w:ascii="Arial" w:cs="Arial" w:eastAsia="Arial" w:hAnsi="Arial"/>
          <w:sz w:val="22"/>
          <w:szCs w:val="22"/>
        </w:rPr>
        <w:t xml:space="preserve">Click View Instances to monitor the instance state</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Task 2: Verify Compute Instance Running Status</w:t>
      </w:r>
    </w:p>
    <w:p>
      <w:pPr>
        <w:pStyle w:val="Heading3"/>
        <w:spacing w:after="80" w:before="200"/>
      </w:pPr>
      <w:r>
        <w:rPr>
          <w:rFonts w:ascii="Arial" w:cs="Arial" w:eastAsia="Arial" w:hAnsi="Arial"/>
          <w:b/>
          <w:bCs/>
          <w:color w:val="0070C0"/>
          <w:sz w:val="24"/>
          <w:szCs w:val="24"/>
        </w:rPr>
        <w:t xml:space="preserve">Check Instance Status</w:t>
      </w:r>
    </w:p>
    <w:p>
      <w:pPr>
        <w:pStyle w:val="ListParagraph"/>
        <w:numPr>
          <w:ilvl w:val="0"/>
          <w:numId w:val="3"/>
        </w:numPr>
        <w:spacing w:after="60" w:before="60"/>
      </w:pPr>
      <w:r>
        <w:rPr>
          <w:rFonts w:ascii="Arial" w:cs="Arial" w:eastAsia="Arial" w:hAnsi="Arial"/>
          <w:sz w:val="22"/>
          <w:szCs w:val="22"/>
        </w:rPr>
        <w:t xml:space="preserve">In the EC2 Dashboard, navigate to Instances &gt; Instances</w:t>
      </w:r>
    </w:p>
    <w:p>
      <w:pPr>
        <w:pStyle w:val="ListParagraph"/>
        <w:numPr>
          <w:ilvl w:val="0"/>
          <w:numId w:val="3"/>
        </w:numPr>
        <w:spacing w:after="60" w:before="60"/>
      </w:pPr>
      <w:r>
        <w:rPr>
          <w:rFonts w:ascii="Arial" w:cs="Arial" w:eastAsia="Arial" w:hAnsi="Arial"/>
          <w:sz w:val="22"/>
          <w:szCs w:val="22"/>
        </w:rPr>
        <w:t xml:space="preserve">Locate your instance — observe the Instance State column showing pending (orange) transitioning to running (green)</w:t>
      </w:r>
    </w:p>
    <w:p>
      <w:pPr>
        <w:pStyle w:val="ListParagraph"/>
        <w:numPr>
          <w:ilvl w:val="0"/>
          <w:numId w:val="3"/>
        </w:numPr>
        <w:spacing w:after="60" w:before="60"/>
      </w:pPr>
      <w:r>
        <w:rPr>
          <w:rFonts w:ascii="Arial" w:cs="Arial" w:eastAsia="Arial" w:hAnsi="Arial"/>
          <w:sz w:val="22"/>
          <w:szCs w:val="22"/>
        </w:rPr>
        <w:t xml:space="preserve">The Status Checks column shows 2/2 checks passed (System status: AWS infrastructure OK; Instance status: OS OK)</w:t>
      </w:r>
    </w:p>
    <w:p>
      <w:pPr>
        <w:pStyle w:val="ListParagraph"/>
        <w:numPr>
          <w:ilvl w:val="0"/>
          <w:numId w:val="3"/>
        </w:numPr>
        <w:spacing w:after="60" w:before="60"/>
      </w:pPr>
      <w:r>
        <w:rPr>
          <w:rFonts w:ascii="Arial" w:cs="Arial" w:eastAsia="Arial" w:hAnsi="Arial"/>
          <w:sz w:val="22"/>
          <w:szCs w:val="22"/>
        </w:rPr>
        <w:t xml:space="preserve">Note the Public IPv4 Address (e.g., 54.210.xx.xx) — this is your instance's public IP</w:t>
      </w:r>
    </w:p>
    <w:p>
      <w:pPr>
        <w:pStyle w:val="ListParagraph"/>
        <w:numPr>
          <w:ilvl w:val="0"/>
          <w:numId w:val="3"/>
        </w:numPr>
        <w:spacing w:after="60" w:before="60"/>
      </w:pPr>
      <w:r>
        <w:rPr>
          <w:rFonts w:ascii="Arial" w:cs="Arial" w:eastAsia="Arial" w:hAnsi="Arial"/>
          <w:sz w:val="22"/>
          <w:szCs w:val="22"/>
        </w:rPr>
        <w:t xml:space="preserve">Note the Private IPv4 Address (e.g., 172.31.xx.xx) — internal VPC communication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Status Check Types: System Status Checks monitor the AWS infrastructure (hypervisor, network, power). Instance Status Checks monitor your instance's OS and network interface. A 1/2 checks passed result typically indicates OS-level issues (disk full, kernel panic, network misconfiguration).</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SSH Access Verification (Optional)</w:t>
      </w:r>
    </w:p>
    <w:p>
      <w:pPr>
        <w:shd w:fill="1E1E1E" w:val="clear"/>
        <w:spacing w:after="20" w:before="20"/>
      </w:pPr>
      <w:r>
        <w:rPr>
          <w:rFonts w:ascii="Courier New" w:cs="Courier New" w:eastAsia="Courier New" w:hAnsi="Courier New"/>
          <w:color w:val="D4D4D4"/>
          <w:sz w:val="18"/>
          <w:szCs w:val="18"/>
        </w:rPr>
        <w:t xml:space="preserve"># Set correct permissions on key pair</w:t>
      </w:r>
    </w:p>
    <w:p>
      <w:pPr>
        <w:shd w:fill="1E1E1E" w:val="clear"/>
        <w:spacing w:after="20" w:before="20"/>
      </w:pPr>
      <w:r>
        <w:rPr>
          <w:rFonts w:ascii="Courier New" w:cs="Courier New" w:eastAsia="Courier New" w:hAnsi="Courier New"/>
          <w:color w:val="D4D4D4"/>
          <w:sz w:val="18"/>
          <w:szCs w:val="18"/>
        </w:rPr>
        <w:t xml:space="preserve">chmod 400 /path/to/keypair.pem</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Connect to instance via SSH</w:t>
      </w:r>
    </w:p>
    <w:p>
      <w:pPr>
        <w:shd w:fill="1E1E1E" w:val="clear"/>
        <w:spacing w:after="20" w:before="20"/>
      </w:pPr>
      <w:r>
        <w:rPr>
          <w:rFonts w:ascii="Courier New" w:cs="Courier New" w:eastAsia="Courier New" w:hAnsi="Courier New"/>
          <w:color w:val="D4D4D4"/>
          <w:sz w:val="18"/>
          <w:szCs w:val="18"/>
        </w:rPr>
        <w:t xml:space="preserve">ssh -i /path/to/keypair.pem ec2-user@54.210.xx.xx</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Verify instance metadata</w:t>
      </w:r>
    </w:p>
    <w:p>
      <w:pPr>
        <w:shd w:fill="1E1E1E" w:val="clear"/>
        <w:spacing w:after="20" w:before="20"/>
      </w:pPr>
      <w:r>
        <w:rPr>
          <w:rFonts w:ascii="Courier New" w:cs="Courier New" w:eastAsia="Courier New" w:hAnsi="Courier New"/>
          <w:color w:val="D4D4D4"/>
          <w:sz w:val="18"/>
          <w:szCs w:val="18"/>
        </w:rPr>
        <w:t xml:space="preserve">curl http://169.254.169.254/latest/meta-data/instance-type</w:t>
      </w:r>
    </w:p>
    <w:p>
      <w:pPr>
        <w:shd w:fill="1E1E1E" w:val="clear"/>
        <w:spacing w:after="20" w:before="20"/>
      </w:pPr>
      <w:r>
        <w:rPr>
          <w:rFonts w:ascii="Courier New" w:cs="Courier New" w:eastAsia="Courier New" w:hAnsi="Courier New"/>
          <w:color w:val="D4D4D4"/>
          <w:sz w:val="18"/>
          <w:szCs w:val="18"/>
        </w:rPr>
        <w:t xml:space="preserve"># Output: t2.micro</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curl http://169.254.169.254/latest/meta-data/public-ipv4</w:t>
      </w:r>
    </w:p>
    <w:p>
      <w:pPr>
        <w:shd w:fill="1E1E1E" w:val="clear"/>
        <w:spacing w:after="20" w:before="20"/>
      </w:pPr>
      <w:r>
        <w:rPr>
          <w:rFonts w:ascii="Courier New" w:cs="Courier New" w:eastAsia="Courier New" w:hAnsi="Courier New"/>
          <w:color w:val="D4D4D4"/>
          <w:sz w:val="18"/>
          <w:szCs w:val="18"/>
        </w:rPr>
        <w:t xml:space="preserve"># Output: 54.210.xx.xx</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Task 3: Stop the Compute Instance to Save Cost</w:t>
      </w:r>
    </w:p>
    <w:p>
      <w:pPr>
        <w:spacing w:after="80" w:before="80"/>
      </w:pPr>
      <w:r>
        <w:rPr>
          <w:rFonts w:ascii="Arial" w:cs="Arial" w:eastAsia="Arial" w:hAnsi="Arial"/>
          <w:sz w:val="22"/>
          <w:szCs w:val="22"/>
        </w:rPr>
        <w:t xml:space="preserve">Stopping an EC2 instance halts billing for compute hours (vCPU and RAM) while preserving the EBS storage volume and instance configuration. This is critical for cost management in development environments.</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Stop vs. Terminate —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000"/>
        <w:gridCol w:w="2000"/>
        <w:gridCol w:w="3020"/>
      </w:tblGrid>
      <w:tr>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234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Compute Billing</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Storage Billing</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Instance Data</w:t>
            </w:r>
          </w:p>
        </w:tc>
        <w:tc>
          <w:tcPr>
            <w:tcW w:type="dxa" w:w="302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Instance Config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Stop</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Continues (EBS)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Preserved on EBS</w:t>
            </w:r>
          </w:p>
        </w:tc>
        <w:tc>
          <w:tcPr>
            <w:tcW w:type="dxa" w:w="30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Preserved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Hibernate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Continues (EBS)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Preserved in RAM + EBS</w:t>
            </w:r>
          </w:p>
        </w:tc>
        <w:tc>
          <w:tcPr>
            <w:tcW w:type="dxa" w:w="30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Preserved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Terminate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Stopped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Stops (root vol deleted)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LOST permanently</w:t>
            </w:r>
          </w:p>
        </w:tc>
        <w:tc>
          <w:tcPr>
            <w:tcW w:type="dxa" w:w="30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Deleted</w:t>
            </w:r>
          </w:p>
        </w:tc>
      </w:tr>
    </w:tbl>
    <w:p>
      <w:pPr>
        <w:spacing w:after="80" w:before="80"/>
      </w:pP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sz w:val="22"/>
          <w:szCs w:val="22"/>
        </w:rPr>
        <w:t xml:space="preserve">Select the running instance in the EC2 dashboard</w:t>
      </w:r>
    </w:p>
    <w:p>
      <w:pPr>
        <w:pStyle w:val="ListParagraph"/>
        <w:numPr>
          <w:ilvl w:val="0"/>
          <w:numId w:val="3"/>
        </w:numPr>
        <w:spacing w:after="60" w:before="60"/>
      </w:pPr>
      <w:r>
        <w:rPr>
          <w:rFonts w:ascii="Arial" w:cs="Arial" w:eastAsia="Arial" w:hAnsi="Arial"/>
          <w:sz w:val="22"/>
          <w:szCs w:val="22"/>
        </w:rPr>
        <w:t xml:space="preserve">Click Instance State &gt; Stop Instance</w:t>
      </w:r>
    </w:p>
    <w:p>
      <w:pPr>
        <w:pStyle w:val="ListParagraph"/>
        <w:numPr>
          <w:ilvl w:val="0"/>
          <w:numId w:val="3"/>
        </w:numPr>
        <w:spacing w:after="60" w:before="60"/>
      </w:pPr>
      <w:r>
        <w:rPr>
          <w:rFonts w:ascii="Arial" w:cs="Arial" w:eastAsia="Arial" w:hAnsi="Arial"/>
          <w:sz w:val="22"/>
          <w:szCs w:val="22"/>
        </w:rPr>
        <w:t xml:space="preserve">Confirm by clicking Stop in the dialog</w:t>
      </w:r>
    </w:p>
    <w:p>
      <w:pPr>
        <w:pStyle w:val="ListParagraph"/>
        <w:numPr>
          <w:ilvl w:val="0"/>
          <w:numId w:val="3"/>
        </w:numPr>
        <w:spacing w:after="60" w:before="60"/>
      </w:pPr>
      <w:r>
        <w:rPr>
          <w:rFonts w:ascii="Arial" w:cs="Arial" w:eastAsia="Arial" w:hAnsi="Arial"/>
          <w:sz w:val="22"/>
          <w:szCs w:val="22"/>
        </w:rPr>
        <w:t xml:space="preserve">Observe the status: running (green) &gt; stopping (yellow) &gt; stopped (grey)</w:t>
      </w:r>
    </w:p>
    <w:p>
      <w:pPr>
        <w:pStyle w:val="ListParagraph"/>
        <w:numPr>
          <w:ilvl w:val="0"/>
          <w:numId w:val="3"/>
        </w:numPr>
        <w:spacing w:after="60" w:before="60"/>
      </w:pPr>
      <w:r>
        <w:rPr>
          <w:rFonts w:ascii="Arial" w:cs="Arial" w:eastAsia="Arial" w:hAnsi="Arial"/>
          <w:sz w:val="22"/>
          <w:szCs w:val="22"/>
        </w:rPr>
        <w:t xml:space="preserve">Verify that the Public IP is released (stops billable Elastic IP if allocated)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Cost Alert: EBS storage billing continues even when the instance is stopped. An 8GB gp3 volume costs $0.08/GB/month = $0.64/month. To completely halt all charges, terminate the instance — but note that all data on the root volume will be permanently deleted.</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4. EC2 Pricing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2200"/>
        <w:gridCol w:w="180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Pricing Model</w:t>
            </w:r>
          </w:p>
        </w:tc>
        <w:tc>
          <w:tcPr>
            <w:tcW w:type="dxa" w:w="3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Best For</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Savings vs On-Demand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On-Demand</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 per second, no commitment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Dev/test, irregular workloads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Baseline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Reserved (1 yr)</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1-year commitment, upfront or monthly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Predictable steady-state workloads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40%</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Reserved (3 yr)</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3-year commitment, upfront payment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Long-running production workloads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60%</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Spot Instances</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 on spare AWS capacity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Batch jobs, fault-tolerant ML training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90%</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Savings Plans</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Flexible commitment by $ spend/hr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Mixed EC2 + Lambda + Fargate usage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66%</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5. Production Best Practices</w:t>
      </w:r>
    </w:p>
    <w:p>
      <w:pPr>
        <w:pStyle w:val="ListParagraph"/>
        <w:numPr>
          <w:ilvl w:val="0"/>
          <w:numId w:val="2"/>
        </w:numPr>
        <w:spacing w:after="40" w:before="40"/>
      </w:pPr>
      <w:r>
        <w:rPr>
          <w:rFonts w:ascii="Arial" w:cs="Arial" w:eastAsia="Arial" w:hAnsi="Arial"/>
          <w:sz w:val="22"/>
          <w:szCs w:val="22"/>
        </w:rPr>
        <w:t xml:space="preserve">Use IAM Roles on EC2 instances instead of hardcoding AWS credentials in application code</w:t>
      </w:r>
    </w:p>
    <w:p>
      <w:pPr>
        <w:pStyle w:val="ListParagraph"/>
        <w:numPr>
          <w:ilvl w:val="0"/>
          <w:numId w:val="2"/>
        </w:numPr>
        <w:spacing w:after="40" w:before="40"/>
      </w:pPr>
      <w:r>
        <w:rPr>
          <w:rFonts w:ascii="Arial" w:cs="Arial" w:eastAsia="Arial" w:hAnsi="Arial"/>
          <w:sz w:val="22"/>
          <w:szCs w:val="22"/>
        </w:rPr>
        <w:t xml:space="preserve">Enable CloudWatch Detailed Monitoring (1-minute metrics) for production instances</w:t>
      </w:r>
    </w:p>
    <w:p>
      <w:pPr>
        <w:pStyle w:val="ListParagraph"/>
        <w:numPr>
          <w:ilvl w:val="0"/>
          <w:numId w:val="2"/>
        </w:numPr>
        <w:spacing w:after="40" w:before="40"/>
      </w:pPr>
      <w:r>
        <w:rPr>
          <w:rFonts w:ascii="Arial" w:cs="Arial" w:eastAsia="Arial" w:hAnsi="Arial"/>
          <w:sz w:val="22"/>
          <w:szCs w:val="22"/>
        </w:rPr>
        <w:t xml:space="preserve">Configure Auto Scaling Groups to automatically scale out/in based on CPU or custom CloudWatch metrics</w:t>
      </w:r>
    </w:p>
    <w:p>
      <w:pPr>
        <w:pStyle w:val="ListParagraph"/>
        <w:numPr>
          <w:ilvl w:val="0"/>
          <w:numId w:val="2"/>
        </w:numPr>
        <w:spacing w:after="40" w:before="40"/>
      </w:pPr>
      <w:r>
        <w:rPr>
          <w:rFonts w:ascii="Arial" w:cs="Arial" w:eastAsia="Arial" w:hAnsi="Arial"/>
          <w:sz w:val="22"/>
          <w:szCs w:val="22"/>
        </w:rPr>
        <w:t xml:space="preserve">Use Elastic Load Balancer (ALB) to distribute traffic across multiple instances in different AZs</w:t>
      </w:r>
    </w:p>
    <w:p>
      <w:pPr>
        <w:pStyle w:val="ListParagraph"/>
        <w:numPr>
          <w:ilvl w:val="0"/>
          <w:numId w:val="2"/>
        </w:numPr>
        <w:spacing w:after="40" w:before="40"/>
      </w:pPr>
      <w:r>
        <w:rPr>
          <w:rFonts w:ascii="Arial" w:cs="Arial" w:eastAsia="Arial" w:hAnsi="Arial"/>
          <w:sz w:val="22"/>
          <w:szCs w:val="22"/>
        </w:rPr>
        <w:t xml:space="preserve">Encrypt EBS volumes using AWS KMS for data-at-rest security</w:t>
      </w:r>
    </w:p>
    <w:p>
      <w:pPr>
        <w:pStyle w:val="ListParagraph"/>
        <w:numPr>
          <w:ilvl w:val="0"/>
          <w:numId w:val="2"/>
        </w:numPr>
        <w:spacing w:after="40" w:before="40"/>
      </w:pPr>
      <w:r>
        <w:rPr>
          <w:rFonts w:ascii="Arial" w:cs="Arial" w:eastAsia="Arial" w:hAnsi="Arial"/>
          <w:sz w:val="22"/>
          <w:szCs w:val="22"/>
        </w:rPr>
        <w:t xml:space="preserve">Enable VPC Flow Logs to capture all network traffic for security auditing</w:t>
      </w:r>
    </w:p>
    <w:p>
      <w:pPr>
        <w:pStyle w:val="ListParagraph"/>
        <w:numPr>
          <w:ilvl w:val="0"/>
          <w:numId w:val="2"/>
        </w:numPr>
        <w:spacing w:after="40" w:before="40"/>
      </w:pPr>
      <w:r>
        <w:rPr>
          <w:rFonts w:ascii="Arial" w:cs="Arial" w:eastAsia="Arial" w:hAnsi="Arial"/>
          <w:sz w:val="22"/>
          <w:szCs w:val="22"/>
        </w:rPr>
        <w:t xml:space="preserve">Use AWS Systems Manager Parameter Store or Secrets Manager for configuration and secrets management</w:t>
      </w:r>
    </w:p>
    <w:p>
      <w:pPr>
        <w:spacing w:after="80" w:before="8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777777"/>
        <w:sz w:val="16"/>
        <w:szCs w:val="16"/>
      </w:rPr>
      <w:t xml:space="preserve">Vel Tech R&amp;D Institute  |  Full Stack Application Development  |  Week 13          Page </w:t>
    </w:r>
    <w:r>
      <w:rPr>
        <w:rFonts w:ascii="Arial" w:cs="Arial" w:eastAsia="Arial" w:hAnsi="Arial"/>
        <w:color w:val="777777"/>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Cloud Computing Documentation  |  Task 13.3: Cloud Compute Services — EC2 Virtual Machine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7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2026-04-24T04:50:49.667Z</dcterms:created>
  <dcterms:modified xsi:type="dcterms:W3CDTF">2026-04-24T04:50:49.668Z</dcterms:modified>
</cp:coreProperties>
</file>

<file path=docProps/custom.xml><?xml version="1.0" encoding="utf-8"?>
<Properties xmlns="http://schemas.openxmlformats.org/officeDocument/2006/custom-properties" xmlns:vt="http://schemas.openxmlformats.org/officeDocument/2006/docPropsVTypes"/>
</file>