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11" w:rsidRDefault="00777511" w:rsidP="00777511">
      <w:r>
        <w:rPr>
          <w:rFonts w:hint="eastAsia"/>
        </w:rPr>
        <w:t>这么说吧，组合产品</w:t>
      </w:r>
    </w:p>
    <w:p w:rsidR="00777511" w:rsidRDefault="00777511" w:rsidP="00777511">
      <w:r>
        <w:rPr>
          <w:rFonts w:hint="eastAsia"/>
        </w:rPr>
        <w:t>如果是</w:t>
      </w:r>
      <w:r>
        <w:rPr>
          <w:rFonts w:hint="eastAsia"/>
        </w:rPr>
        <w:t>FEDEX</w:t>
      </w:r>
      <w:r>
        <w:rPr>
          <w:rFonts w:hint="eastAsia"/>
        </w:rPr>
        <w:t>运输，那几个箱子就要几个箱规。而它的包装，和</w:t>
      </w:r>
      <w:r>
        <w:rPr>
          <w:rFonts w:hint="eastAsia"/>
        </w:rPr>
        <w:t>WEBPO</w:t>
      </w:r>
      <w:r>
        <w:rPr>
          <w:rFonts w:hint="eastAsia"/>
        </w:rPr>
        <w:t>是不一定相同。尤其是</w:t>
      </w:r>
      <w:r>
        <w:rPr>
          <w:rFonts w:hint="eastAsia"/>
        </w:rPr>
        <w:t>SOFT PACK</w:t>
      </w:r>
      <w:r>
        <w:rPr>
          <w:rFonts w:hint="eastAsia"/>
        </w:rPr>
        <w:t>出货的产品，美国都是</w:t>
      </w:r>
      <w:r>
        <w:rPr>
          <w:rFonts w:hint="eastAsia"/>
        </w:rPr>
        <w:t>MP=2</w:t>
      </w:r>
      <w:r>
        <w:rPr>
          <w:rFonts w:hint="eastAsia"/>
        </w:rPr>
        <w:t>重新包装。</w:t>
      </w:r>
    </w:p>
    <w:p w:rsidR="00777511" w:rsidRDefault="00777511" w:rsidP="00777511"/>
    <w:p w:rsidR="00837DE7" w:rsidRDefault="00777511" w:rsidP="00777511">
      <w:r>
        <w:rPr>
          <w:rFonts w:hint="eastAsia"/>
        </w:rPr>
        <w:t>如果是</w:t>
      </w:r>
      <w:r>
        <w:rPr>
          <w:rFonts w:hint="eastAsia"/>
        </w:rPr>
        <w:t>LTL</w:t>
      </w:r>
      <w:r>
        <w:rPr>
          <w:rFonts w:hint="eastAsia"/>
        </w:rPr>
        <w:t>运输（卡车运输），那这一个货号的产品，就是一个箱规尺寸。</w:t>
      </w:r>
    </w:p>
    <w:p w:rsidR="00A92A37" w:rsidRDefault="00A92A37" w:rsidP="00777511"/>
    <w:p w:rsidR="00A92A37" w:rsidRPr="00A92A37" w:rsidRDefault="00A92A37" w:rsidP="00A92A37">
      <w:pPr>
        <w:shd w:val="clear" w:color="auto" w:fill="F2F2F2"/>
        <w:spacing w:after="0" w:line="360" w:lineRule="atLeast"/>
        <w:rPr>
          <w:rFonts w:ascii="Tahoma" w:eastAsia="Times New Roman" w:hAnsi="Tahoma" w:cs="Tahoma"/>
          <w:color w:val="434343"/>
          <w:sz w:val="18"/>
          <w:szCs w:val="18"/>
        </w:rPr>
      </w:pPr>
      <w:r w:rsidRPr="00A92A37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 xml:space="preserve">less-than-truckload (lot) </w:t>
      </w:r>
      <w:r w:rsidRPr="00A92A37">
        <w:rPr>
          <w:rFonts w:ascii="宋体" w:eastAsia="宋体" w:hAnsi="宋体" w:cs="宋体" w:hint="eastAsia"/>
          <w:color w:val="434343"/>
          <w:sz w:val="18"/>
          <w:szCs w:val="18"/>
          <w:bdr w:val="none" w:sz="0" w:space="0" w:color="auto" w:frame="1"/>
        </w:rPr>
        <w:t>【运输】卡车零担</w:t>
      </w:r>
      <w:r w:rsidRPr="00A92A37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(</w:t>
      </w:r>
      <w:r w:rsidRPr="00A92A37">
        <w:rPr>
          <w:rFonts w:ascii="宋体" w:eastAsia="宋体" w:hAnsi="宋体" w:cs="宋体" w:hint="eastAsia"/>
          <w:color w:val="434343"/>
          <w:sz w:val="18"/>
          <w:szCs w:val="18"/>
          <w:bdr w:val="none" w:sz="0" w:space="0" w:color="auto" w:frame="1"/>
        </w:rPr>
        <w:t>货物</w:t>
      </w:r>
      <w:r w:rsidRPr="00A92A37">
        <w:rPr>
          <w:rFonts w:ascii="Tahoma" w:eastAsia="Times New Roman" w:hAnsi="Tahoma" w:cs="Tahoma"/>
          <w:color w:val="434343"/>
          <w:sz w:val="18"/>
          <w:szCs w:val="18"/>
          <w:bdr w:val="none" w:sz="0" w:space="0" w:color="auto" w:frame="1"/>
        </w:rPr>
        <w:t>)</w:t>
      </w:r>
    </w:p>
    <w:p w:rsidR="00A92A37" w:rsidRDefault="00A92A37" w:rsidP="00777511">
      <w:pPr>
        <w:rPr>
          <w:rFonts w:hint="eastAsia"/>
        </w:rPr>
      </w:pPr>
    </w:p>
    <w:p w:rsidR="004A64E4" w:rsidRDefault="004A64E4" w:rsidP="00777511">
      <w:pPr>
        <w:rPr>
          <w:rFonts w:hint="eastAsia"/>
        </w:rPr>
      </w:pPr>
    </w:p>
    <w:p w:rsidR="004A64E4" w:rsidRDefault="004A64E4" w:rsidP="00777511">
      <w:pPr>
        <w:rPr>
          <w:rFonts w:hint="eastAsia"/>
        </w:rPr>
      </w:pPr>
      <w:r w:rsidRPr="004A64E4">
        <w:rPr>
          <w:rFonts w:hint="eastAsia"/>
        </w:rPr>
        <w:t>你同样一个</w:t>
      </w:r>
      <w:r w:rsidRPr="004A64E4">
        <w:rPr>
          <w:rFonts w:hint="eastAsia"/>
        </w:rPr>
        <w:t>TRK</w:t>
      </w:r>
      <w:r w:rsidRPr="004A64E4">
        <w:rPr>
          <w:rFonts w:hint="eastAsia"/>
        </w:rPr>
        <w:t>。。过来。有时是要发两箱。有时是要发一箱</w:t>
      </w:r>
    </w:p>
    <w:p w:rsidR="004A64E4" w:rsidRDefault="004A64E4" w:rsidP="00777511">
      <w:pPr>
        <w:rPr>
          <w:rFonts w:hint="eastAsia"/>
        </w:rPr>
      </w:pPr>
      <w:r w:rsidRPr="004A64E4">
        <w:rPr>
          <w:rFonts w:hint="eastAsia"/>
        </w:rPr>
        <w:t>这个仓库</w:t>
      </w:r>
      <w:r w:rsidRPr="004A64E4">
        <w:rPr>
          <w:rFonts w:hint="eastAsia"/>
        </w:rPr>
        <w:t xml:space="preserve"> </w:t>
      </w:r>
      <w:r w:rsidRPr="004A64E4">
        <w:rPr>
          <w:rFonts w:hint="eastAsia"/>
        </w:rPr>
        <w:t>怎么搞。</w:t>
      </w:r>
    </w:p>
    <w:p w:rsidR="00321332" w:rsidRDefault="00454F00" w:rsidP="00777511">
      <w:pPr>
        <w:rPr>
          <w:rFonts w:hint="eastAsia"/>
        </w:rPr>
      </w:pPr>
      <w:r>
        <w:rPr>
          <w:rFonts w:hint="eastAsia"/>
        </w:rPr>
        <w:t>【</w:t>
      </w:r>
    </w:p>
    <w:p w:rsidR="00321332" w:rsidRDefault="00321332" w:rsidP="00777511">
      <w:pPr>
        <w:rPr>
          <w:rFonts w:hint="eastAsia"/>
        </w:rPr>
      </w:pPr>
      <w:r>
        <w:rPr>
          <w:rFonts w:hint="eastAsia"/>
        </w:rPr>
        <w:t>以箱子为单位发货，</w:t>
      </w:r>
      <w:r w:rsidR="00157EB4">
        <w:rPr>
          <w:rFonts w:hint="eastAsia"/>
        </w:rPr>
        <w:t>正常情况一箱一个</w:t>
      </w:r>
      <w:r w:rsidR="00157EB4">
        <w:rPr>
          <w:rFonts w:hint="eastAsia"/>
        </w:rPr>
        <w:t>TRK</w:t>
      </w:r>
      <w:r w:rsidR="00157EB4">
        <w:rPr>
          <w:rFonts w:hint="eastAsia"/>
        </w:rPr>
        <w:t>，大沙发（</w:t>
      </w:r>
      <w:r w:rsidR="00157EB4">
        <w:rPr>
          <w:rFonts w:hint="eastAsia"/>
        </w:rPr>
        <w:t>3</w:t>
      </w:r>
      <w:r w:rsidR="00157EB4">
        <w:rPr>
          <w:rFonts w:hint="eastAsia"/>
        </w:rPr>
        <w:t>，</w:t>
      </w:r>
      <w:r w:rsidR="00157EB4">
        <w:rPr>
          <w:rFonts w:hint="eastAsia"/>
        </w:rPr>
        <w:t>2</w:t>
      </w:r>
      <w:r w:rsidR="00157EB4">
        <w:rPr>
          <w:rFonts w:hint="eastAsia"/>
        </w:rPr>
        <w:t>人座）没有箱子，用卡车做，软包，固定</w:t>
      </w:r>
      <w:r w:rsidR="00A74E4A">
        <w:rPr>
          <w:rFonts w:hint="eastAsia"/>
        </w:rPr>
        <w:t>MP=1</w:t>
      </w:r>
      <w:r w:rsidR="00A74E4A">
        <w:rPr>
          <w:rFonts w:hint="eastAsia"/>
        </w:rPr>
        <w:t>。</w:t>
      </w:r>
      <w:r w:rsidR="00454F00">
        <w:rPr>
          <w:rFonts w:hint="eastAsia"/>
        </w:rPr>
        <w:t xml:space="preserve"> </w:t>
      </w:r>
      <w:r w:rsidR="00F20116">
        <w:rPr>
          <w:rFonts w:hint="eastAsia"/>
        </w:rPr>
        <w:t>如果允许组合产品拥有自己的箱柜尺寸，</w:t>
      </w:r>
      <w:r w:rsidR="005F44DF">
        <w:rPr>
          <w:rFonts w:hint="eastAsia"/>
        </w:rPr>
        <w:t>那么，有可能客人只买一个，有可能买</w:t>
      </w:r>
      <w:r w:rsidR="005F44DF">
        <w:rPr>
          <w:rFonts w:hint="eastAsia"/>
        </w:rPr>
        <w:t>2</w:t>
      </w:r>
      <w:r w:rsidR="005F44DF">
        <w:rPr>
          <w:rFonts w:hint="eastAsia"/>
        </w:rPr>
        <w:t>个，这时候</w:t>
      </w:r>
      <w:r w:rsidR="005F44DF">
        <w:rPr>
          <w:rFonts w:hint="eastAsia"/>
        </w:rPr>
        <w:t>TRK</w:t>
      </w:r>
      <w:r w:rsidR="005F44DF">
        <w:rPr>
          <w:rFonts w:hint="eastAsia"/>
        </w:rPr>
        <w:t>都是一样的，会导致仓库人员不知道是发一箱还是两箱，发多了公司损失，发少了客人投诉。</w:t>
      </w:r>
      <w:bookmarkStart w:id="0" w:name="_GoBack"/>
      <w:bookmarkEnd w:id="0"/>
    </w:p>
    <w:p w:rsidR="00454F00" w:rsidRDefault="00454F00" w:rsidP="00777511">
      <w:pPr>
        <w:rPr>
          <w:rFonts w:hint="eastAsia"/>
        </w:rPr>
      </w:pPr>
      <w:r>
        <w:rPr>
          <w:rFonts w:hint="eastAsia"/>
        </w:rPr>
        <w:t>】</w:t>
      </w:r>
    </w:p>
    <w:p w:rsidR="00321332" w:rsidRDefault="00321332" w:rsidP="00777511">
      <w:pPr>
        <w:rPr>
          <w:rFonts w:hint="eastAsia"/>
        </w:rPr>
      </w:pPr>
    </w:p>
    <w:p w:rsidR="00321332" w:rsidRDefault="00321332" w:rsidP="00777511">
      <w:pPr>
        <w:rPr>
          <w:rFonts w:hint="eastAsia"/>
        </w:rPr>
      </w:pPr>
    </w:p>
    <w:p w:rsidR="004A64E4" w:rsidRDefault="004A64E4" w:rsidP="00777511">
      <w:pPr>
        <w:rPr>
          <w:rFonts w:hint="eastAsia"/>
        </w:rPr>
      </w:pPr>
      <w:r>
        <w:rPr>
          <w:rFonts w:hint="eastAsia"/>
        </w:rPr>
        <w:t>(</w:t>
      </w:r>
      <w:r w:rsidRPr="004A64E4">
        <w:rPr>
          <w:rFonts w:hint="eastAsia"/>
        </w:rPr>
        <w:t xml:space="preserve">TRK </w:t>
      </w:r>
      <w:r w:rsidRPr="004A64E4">
        <w:rPr>
          <w:rFonts w:hint="eastAsia"/>
        </w:rPr>
        <w:t>快递号</w:t>
      </w:r>
      <w:r>
        <w:rPr>
          <w:rFonts w:hint="eastAsia"/>
        </w:rPr>
        <w:t>)</w:t>
      </w:r>
    </w:p>
    <w:p w:rsidR="004A64E4" w:rsidRDefault="004A64E4" w:rsidP="004A64E4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Ecom</w:t>
      </w:r>
      <w:r>
        <w:rPr>
          <w:rFonts w:hint="eastAsia"/>
        </w:rPr>
        <w:t>的数据要从</w:t>
      </w:r>
      <w:r>
        <w:rPr>
          <w:rFonts w:hint="eastAsia"/>
        </w:rPr>
        <w:t>CMS</w:t>
      </w:r>
      <w:r>
        <w:rPr>
          <w:rFonts w:hint="eastAsia"/>
        </w:rPr>
        <w:t>来</w:t>
      </w:r>
    </w:p>
    <w:p w:rsidR="004A64E4" w:rsidRDefault="004A64E4" w:rsidP="004A64E4">
      <w:pPr>
        <w:rPr>
          <w:rFonts w:hint="eastAsia"/>
        </w:rPr>
      </w:pPr>
      <w:r>
        <w:rPr>
          <w:rFonts w:hint="eastAsia"/>
        </w:rPr>
        <w:t xml:space="preserve">[15:35:34] Oliver: </w:t>
      </w:r>
      <w:r>
        <w:rPr>
          <w:rFonts w:hint="eastAsia"/>
        </w:rPr>
        <w:t>扫描系统的数据要从</w:t>
      </w:r>
      <w:r>
        <w:rPr>
          <w:rFonts w:hint="eastAsia"/>
        </w:rPr>
        <w:t>Ecom</w:t>
      </w:r>
      <w:r>
        <w:rPr>
          <w:rFonts w:hint="eastAsia"/>
        </w:rPr>
        <w:t>来</w:t>
      </w:r>
    </w:p>
    <w:p w:rsidR="004A64E4" w:rsidRDefault="004A64E4" w:rsidP="004A64E4">
      <w:pPr>
        <w:rPr>
          <w:rFonts w:hint="eastAsia"/>
        </w:rPr>
      </w:pPr>
      <w:r>
        <w:rPr>
          <w:rFonts w:hint="eastAsia"/>
        </w:rPr>
        <w:t xml:space="preserve">[15:35:36] Oliver: </w:t>
      </w:r>
      <w:r>
        <w:rPr>
          <w:rFonts w:hint="eastAsia"/>
        </w:rPr>
        <w:t>你说呢。</w:t>
      </w:r>
    </w:p>
    <w:p w:rsidR="004A64E4" w:rsidRDefault="004A64E4" w:rsidP="004A64E4">
      <w:r>
        <w:rPr>
          <w:rFonts w:hint="eastAsia"/>
        </w:rPr>
        <w:t xml:space="preserve">[15:35:41] Oliver: </w:t>
      </w:r>
      <w:r>
        <w:rPr>
          <w:rFonts w:hint="eastAsia"/>
        </w:rPr>
        <w:t>这是一整个流程。</w:t>
      </w:r>
    </w:p>
    <w:sectPr w:rsidR="004A64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6EC"/>
    <w:rsid w:val="001276EC"/>
    <w:rsid w:val="00157EB4"/>
    <w:rsid w:val="00321332"/>
    <w:rsid w:val="00454F00"/>
    <w:rsid w:val="004A64E4"/>
    <w:rsid w:val="004F5E93"/>
    <w:rsid w:val="005F44DF"/>
    <w:rsid w:val="00777511"/>
    <w:rsid w:val="00A01741"/>
    <w:rsid w:val="00A74E4A"/>
    <w:rsid w:val="00A92A37"/>
    <w:rsid w:val="00BF63CA"/>
    <w:rsid w:val="00EF32A3"/>
    <w:rsid w:val="00F20116"/>
    <w:rsid w:val="00F6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2014-03-17T07:38:00Z</dcterms:created>
  <dcterms:modified xsi:type="dcterms:W3CDTF">2014-03-17T08:19:00Z</dcterms:modified>
</cp:coreProperties>
</file>