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>
      <w:pPr>
        <w:pStyle w:val="Normal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Отчет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8"/>
          <w:szCs w:val="23"/>
        </w:rPr>
      </w:pPr>
      <w:r>
        <w:rPr>
          <w:rFonts w:cs="Times New Roman" w:ascii="Times New Roman" w:hAnsi="Times New Roman"/>
          <w:b/>
          <w:sz w:val="28"/>
          <w:szCs w:val="23"/>
        </w:rPr>
        <w:t>Практическая работа № 3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cs="Times New Roman" w:ascii="Times New Roman" w:hAnsi="Times New Roman"/>
          <w:bCs/>
          <w:sz w:val="28"/>
          <w:szCs w:val="23"/>
        </w:rPr>
        <w:t>Моделирование простейших СМО с очередями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2832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Выполнил:</w:t>
      </w:r>
      <w:r>
        <w:rPr>
          <w:rFonts w:cs="Times New Roman" w:ascii="Times New Roman" w:hAnsi="Times New Roman"/>
          <w:sz w:val="28"/>
          <w:szCs w:val="28"/>
        </w:rPr>
        <w:t xml:space="preserve"> студент группы У-226 </w:t>
      </w:r>
      <w:r>
        <w:rPr>
          <w:rFonts w:cs="Times New Roman" w:ascii="Times New Roman" w:hAnsi="Times New Roman"/>
          <w:sz w:val="28"/>
          <w:szCs w:val="28"/>
          <w:lang w:val="en-US"/>
        </w:rPr>
        <w:t>Х</w:t>
      </w:r>
      <w:r>
        <w:rPr>
          <w:rFonts w:cs="Times New Roman" w:ascii="Times New Roman" w:hAnsi="Times New Roman"/>
          <w:sz w:val="28"/>
          <w:szCs w:val="28"/>
          <w:lang w:val="ru-RU"/>
        </w:rPr>
        <w:t>олодов В. С.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Воронеж 2025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Изучение средств языка </w:t>
      </w:r>
      <w:r>
        <w:rPr>
          <w:rFonts w:cs="Times New Roman" w:ascii="Times New Roman" w:hAnsi="Times New Roman"/>
          <w:sz w:val="28"/>
          <w:szCs w:val="28"/>
          <w:lang w:val="en-US"/>
        </w:rPr>
        <w:t>GPSS</w:t>
      </w:r>
      <w:r>
        <w:rPr>
          <w:rFonts w:cs="Times New Roman" w:ascii="Times New Roman" w:hAnsi="Times New Roman"/>
          <w:sz w:val="28"/>
          <w:szCs w:val="28"/>
        </w:rPr>
        <w:t xml:space="preserve"> для моделирования простейших СМО с очередями.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Первое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Изменить задание из практической работы №2 добавив очереди к устройствам К1-К5. С равномерным распределением между устройствами. И без удаления на 5 устройстве. Обработать 500 транзактов и в течении 8 часов.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листинге 1 находится код, описывающий обработку 500 транзактов, а на рисунке 1 отчет работы кода.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1 – Код симуляции обработки 500 транзактов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>K</w:t>
      </w:r>
      <w:r>
        <w:rPr>
          <w:rFonts w:cs="Courier New" w:ascii="Courier New" w:hAnsi="Courier New"/>
        </w:rPr>
        <w:t>2</w:t>
        <w:tab/>
      </w:r>
      <w:r>
        <w:rPr>
          <w:rFonts w:cs="Courier New" w:ascii="Courier New" w:hAnsi="Courier New"/>
          <w:lang w:val="en-US"/>
        </w:rPr>
        <w:tab/>
        <w:t>STORAGE</w:t>
      </w:r>
      <w:r>
        <w:rPr>
          <w:rFonts w:cs="Courier New" w:ascii="Courier New" w:hAnsi="Courier New"/>
        </w:rPr>
        <w:tab/>
        <w:t>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K4</w:t>
        <w:tab/>
        <w:tab/>
        <w:t>STORAGE</w:t>
        <w:tab/>
        <w:t>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K5</w:t>
        <w:tab/>
        <w:tab/>
        <w:t>STORAGE</w:t>
        <w:tab/>
        <w:t>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QUEUE1   </w:t>
        <w:tab/>
        <w:t xml:space="preserve">EQU     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QUEUE2   </w:t>
        <w:tab/>
        <w:t xml:space="preserve">EQU     </w:t>
        <w:tab/>
        <w:t>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QUEUE3   </w:t>
        <w:tab/>
        <w:t xml:space="preserve">EQU     </w:t>
        <w:tab/>
        <w:t>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QUEUE4   </w:t>
        <w:tab/>
        <w:t xml:space="preserve">EQU     </w:t>
        <w:tab/>
        <w:t>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QUEUE5   </w:t>
        <w:tab/>
        <w:t xml:space="preserve">EQU     </w:t>
        <w:tab/>
        <w:t>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GENERATE</w:t>
        <w:tab/>
        <w:t>5,3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TRANSFER</w:t>
        <w:tab/>
        <w:t>BOTH,BK1,BK2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BK1</w:t>
        <w:tab/>
        <w:tab/>
        <w:t>QUEUE</w:t>
        <w:tab/>
        <w:tab/>
        <w:t xml:space="preserve">QUEUE1  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SEIZE</w:t>
        <w:tab/>
        <w:tab/>
        <w:t>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15,6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RELEASE</w:t>
        <w:tab/>
        <w:t>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TRANSFER</w:t>
        <w:tab/>
        <w:t>,BK34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BK2</w:t>
        <w:tab/>
        <w:tab/>
        <w:t>QUEUE</w:t>
        <w:tab/>
        <w:tab/>
        <w:t>QUEUE2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ENTER</w:t>
        <w:tab/>
        <w:tab/>
        <w:t>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20,5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LEAVE</w:t>
        <w:tab/>
        <w:tab/>
        <w:t>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BK34</w:t>
        <w:tab/>
        <w:tab/>
        <w:t>TRANSFER</w:t>
        <w:tab/>
        <w:t>BOTH,BK3,BK4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BK3</w:t>
        <w:tab/>
        <w:tab/>
        <w:t>QUEUE</w:t>
        <w:tab/>
        <w:tab/>
        <w:t>QUEUE3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SEIZE</w:t>
        <w:tab/>
        <w:tab/>
        <w:t>K3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35,8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RELEASE</w:t>
        <w:tab/>
        <w:t>K3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TRANSFER</w:t>
        <w:tab/>
        <w:t>,BK5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BK4</w:t>
        <w:tab/>
        <w:tab/>
        <w:t>QUEUE</w:t>
        <w:tab/>
        <w:tab/>
        <w:t>QUEUE4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ENTER</w:t>
        <w:tab/>
        <w:tab/>
        <w:t>K4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20,4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LEAVE</w:t>
        <w:tab/>
        <w:tab/>
        <w:t>K4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BK5</w:t>
        <w:tab/>
        <w:tab/>
        <w:t>QUEUE</w:t>
        <w:tab/>
        <w:tab/>
        <w:t>QUEUE5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ENTER</w:t>
        <w:tab/>
        <w:tab/>
        <w:t>K5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10,3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LEAVE</w:t>
        <w:tab/>
        <w:tab/>
        <w:t>K5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OUT</w:t>
        <w:tab/>
        <w:tab/>
        <w:t>TERMINATE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ab/>
        <w:tab/>
        <w:t xml:space="preserve">START </w:t>
        <w:tab/>
      </w:r>
      <w:r>
        <w:rPr>
          <w:rFonts w:cs="Courier New" w:ascii="Courier New" w:hAnsi="Courier New"/>
        </w:rPr>
        <w:t>5</w:t>
      </w:r>
      <w:r>
        <w:rPr>
          <w:rFonts w:cs="Courier New" w:ascii="Courier New" w:hAnsi="Courier New"/>
          <w:lang w:val="en-US"/>
        </w:rPr>
        <w:t>00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067175" cy="77470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77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 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листинге 2 находится код, описывающий обработку в течении 8 часов, а на рисунке 2 отчет работы кода.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2 – Код симуляции обработки транзактов в течении 8 часов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K2</w:t>
        <w:tab/>
        <w:tab/>
        <w:t>STORAGE</w:t>
        <w:tab/>
        <w:t>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K4</w:t>
        <w:tab/>
        <w:tab/>
        <w:t>STORAGE</w:t>
        <w:tab/>
        <w:t>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K5</w:t>
        <w:tab/>
        <w:tab/>
        <w:t>STORAGE</w:t>
        <w:tab/>
        <w:t>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QUEUE1   </w:t>
        <w:tab/>
        <w:t xml:space="preserve">EQU     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QUEUE2   </w:t>
        <w:tab/>
        <w:t xml:space="preserve">EQU     </w:t>
        <w:tab/>
        <w:t>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QUEUE3   </w:t>
        <w:tab/>
        <w:t xml:space="preserve">EQU     </w:t>
        <w:tab/>
        <w:t>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QUEUE4   </w:t>
        <w:tab/>
        <w:t xml:space="preserve">EQU     </w:t>
        <w:tab/>
        <w:t>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QUEUE5   </w:t>
        <w:tab/>
        <w:t xml:space="preserve">EQU     </w:t>
        <w:tab/>
        <w:t>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GENERATE</w:t>
        <w:tab/>
        <w:t>5,3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TRANSFER</w:t>
        <w:tab/>
        <w:t>BOTH,BK1,BK2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BK1</w:t>
        <w:tab/>
        <w:tab/>
        <w:t>QUEUE</w:t>
        <w:tab/>
        <w:tab/>
        <w:t xml:space="preserve">QUEUE1  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SEIZE</w:t>
        <w:tab/>
        <w:tab/>
        <w:t>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15,6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RELEASE</w:t>
        <w:tab/>
        <w:t>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TRANSFER</w:t>
        <w:tab/>
        <w:t>,BK34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BK2</w:t>
        <w:tab/>
        <w:tab/>
        <w:t>QUEUE</w:t>
        <w:tab/>
        <w:tab/>
        <w:t>QUEUE2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ENTER</w:t>
        <w:tab/>
        <w:tab/>
        <w:t>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20,5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LEAVE</w:t>
        <w:tab/>
        <w:tab/>
        <w:t>K2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BK34</w:t>
        <w:tab/>
        <w:tab/>
        <w:t>TRANSFER</w:t>
        <w:tab/>
        <w:t>BOTH,BK3,BK4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BK3</w:t>
        <w:tab/>
        <w:tab/>
        <w:t>QUEUE</w:t>
        <w:tab/>
        <w:tab/>
        <w:t>QUEUE3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SEIZE</w:t>
        <w:tab/>
        <w:tab/>
        <w:t>K3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35,8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RELEASE</w:t>
        <w:tab/>
        <w:t>K3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TRANSFER</w:t>
        <w:tab/>
        <w:t>,BK5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BK4</w:t>
        <w:tab/>
        <w:tab/>
        <w:t>QUEUE</w:t>
        <w:tab/>
        <w:tab/>
        <w:t>QUEUE4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ENTER</w:t>
        <w:tab/>
        <w:tab/>
        <w:t>K4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20,4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LEAVE</w:t>
        <w:tab/>
        <w:tab/>
        <w:t>K4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BK5</w:t>
        <w:tab/>
        <w:tab/>
        <w:t>QUEUE</w:t>
        <w:tab/>
        <w:tab/>
        <w:t>QUEUE5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ENTER</w:t>
        <w:tab/>
        <w:tab/>
        <w:t>K5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DEPART</w:t>
        <w:tab/>
        <w:t>QUEUE5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ADVANCE</w:t>
        <w:tab/>
        <w:t>10,3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>LEAVE</w:t>
        <w:tab/>
        <w:tab/>
        <w:t>K5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OUT</w:t>
        <w:tab/>
        <w:tab/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 xml:space="preserve">GENERATE </w:t>
        <w:tab/>
        <w:t>480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  <w:t xml:space="preserve">TERMINATE 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ab/>
        <w:tab/>
        <w:t xml:space="preserve">START </w:t>
        <w:tab/>
        <w:t>1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314825" cy="820610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82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2 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Второе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Модель, где количество генераций транзактов равно 3, ограничить очереди 5 местами с помощью TEST, организовать подсчет покинувших систему с каждой очереди. Моделировать в течении 12 часов.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листинге 3 описан код симуляции, а на рисунке 3 изображен отчет симуляции.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3 – Код симуляции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</w:rPr>
        <w:tab/>
        <w:tab/>
        <w:tab/>
      </w:r>
      <w:r>
        <w:rPr>
          <w:rFonts w:cs="Courier New" w:ascii="Courier New" w:hAnsi="Courier New"/>
          <w:lang w:val="en-US"/>
        </w:rPr>
        <w:t>GENERATE     30,4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TEST GE      Q$INPUT_QUEUE,5,PROCESS_INPUT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EXIT1</w:t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PROCESS_INPUT </w:t>
        <w:tab/>
        <w:t>QUEUE   INPUT_QUEUE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SEIZE    PROCESSOR1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DEPART   INPUT_QUEUE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ADVANCE  200,50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RELEASE  PROCESSOR1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GENERATE     20,6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TEST GE      Q$ANALYZE_QUEUE,5,ANALYZE_DATA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EXIT2        </w:t>
        <w:tab/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ANALYZE_DATA </w:t>
        <w:tab/>
        <w:t>QUEUE   ANALYZE_QUEUE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SEIZE    ANALYZER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DEPART   ANALYZE_QUEUE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ADVANCE  150,30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RELEASE  ANALYZER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GENERATE     40,8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TEST GE      Q$OUTPUT_QUEUE,5,GENERATE_OUTPUT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EXIT3        </w:t>
        <w:tab/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GENERATE_OUTPUT </w:t>
        <w:tab/>
        <w:t>QUEUE   OUTPUT_QUEUE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SEIZE    PRINTER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DEPART   OUTPUT_QUEUE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ADVANCE  350,90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RELEASE  PRINTER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 xml:space="preserve">             </w:t>
      </w:r>
      <w:r>
        <w:rPr>
          <w:rFonts w:cs="Courier New" w:ascii="Courier New" w:hAnsi="Courier New"/>
          <w:lang w:val="en-US"/>
        </w:rPr>
        <w:tab/>
        <w:t>TERMINATE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GENERATE     720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TERMINATE    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ab/>
      </w:r>
      <w:r>
        <w:rPr>
          <w:rFonts w:cs="Courier New" w:ascii="Courier New" w:hAnsi="Courier New"/>
        </w:rPr>
        <w:tab/>
      </w:r>
      <w:r>
        <w:rPr>
          <w:rFonts w:cs="Courier New" w:ascii="Courier New" w:hAnsi="Courier New"/>
          <w:lang w:val="en-US"/>
        </w:rPr>
        <w:t>START       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99940" cy="858202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3 – </w:t>
      </w:r>
      <w:r>
        <w:rPr>
          <w:rFonts w:cs="Times New Roman" w:ascii="Times New Roman" w:hAnsi="Times New Roman"/>
          <w:sz w:val="24"/>
          <w:szCs w:val="24"/>
        </w:rPr>
        <w:t>Р</w:t>
      </w:r>
      <w:r>
        <w:rPr>
          <w:rFonts w:cs="Times New Roman" w:ascii="Times New Roman" w:hAnsi="Times New Roman"/>
          <w:sz w:val="24"/>
          <w:szCs w:val="24"/>
          <w:lang w:val="ru-RU"/>
        </w:rPr>
        <w:t>езультат работы программы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Изучил средства языка </w:t>
      </w:r>
      <w:r>
        <w:rPr>
          <w:rFonts w:cs="Times New Roman" w:ascii="Times New Roman" w:hAnsi="Times New Roman"/>
          <w:sz w:val="28"/>
          <w:szCs w:val="28"/>
          <w:lang w:val="en-US"/>
        </w:rPr>
        <w:t>GPSS</w:t>
      </w:r>
      <w:r>
        <w:rPr>
          <w:rFonts w:cs="Times New Roman" w:ascii="Times New Roman" w:hAnsi="Times New Roman"/>
          <w:sz w:val="28"/>
          <w:szCs w:val="28"/>
        </w:rPr>
        <w:t xml:space="preserve"> для моделирования простейших СМО с очередями.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49259500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7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60b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91846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724706"/>
    <w:rPr/>
  </w:style>
  <w:style w:type="character" w:styleId="Style16" w:customStyle="1">
    <w:name w:val="Нижний колонтитул Знак"/>
    <w:basedOn w:val="DefaultParagraphFont"/>
    <w:uiPriority w:val="99"/>
    <w:qFormat/>
    <w:rsid w:val="00724706"/>
    <w:rPr/>
  </w:style>
  <w:style w:type="character" w:styleId="Emphasis">
    <w:name w:val="Emphasis"/>
    <w:basedOn w:val="DefaultParagraphFont"/>
    <w:uiPriority w:val="20"/>
    <w:qFormat/>
    <w:rsid w:val="00fa4dab"/>
    <w:rPr>
      <w:i/>
      <w:iCs/>
    </w:rPr>
  </w:style>
  <w:style w:type="character" w:styleId="Strong">
    <w:name w:val="Strong"/>
    <w:basedOn w:val="DefaultParagraphFont"/>
    <w:uiPriority w:val="22"/>
    <w:qFormat/>
    <w:rsid w:val="00f577bd"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9184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825c8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"/>
      <w:color w:val="000000"/>
      <w:kern w:val="0"/>
      <w:sz w:val="24"/>
      <w:szCs w:val="24"/>
      <w:lang w:val="ru-RU" w:eastAsia="ru-RU" w:bidi="ar-SA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fa4da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Application>LibreOffice/24.2.2.2$Windows_x86 LibreOffice_project/d56cc158d8a96260b836f100ef4b4ef25d6f1a01</Application>
  <AppVersion>15.0000</AppVersion>
  <Pages>9</Pages>
  <Words>455</Words>
  <Characters>2615</Characters>
  <CharactersWithSpaces>3505</CharactersWithSpaces>
  <Paragraphs>139</Paragraphs>
  <Company>VSTA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2024-04-09T08:14:00Z</dcterms:created>
  <dc:creator>windows</dc:creator>
  <dc:description/>
  <dc:language>ru-RU</dc:language>
  <cp:lastModifiedBy/>
  <dcterms:modified xsi:type="dcterms:W3CDTF">2025-12-09T07:50:35Z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