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>
      <w:pPr>
        <w:pStyle w:val="Normal"/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Отчет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sz w:val="28"/>
          <w:szCs w:val="23"/>
          <w:lang w:val="en-US"/>
        </w:rPr>
      </w:pPr>
      <w:r>
        <w:rPr>
          <w:rFonts w:cs="Times New Roman" w:ascii="Times New Roman" w:hAnsi="Times New Roman"/>
          <w:b/>
          <w:sz w:val="28"/>
          <w:szCs w:val="23"/>
        </w:rPr>
        <w:t xml:space="preserve">Практическая работа № </w:t>
      </w:r>
      <w:r>
        <w:rPr>
          <w:rFonts w:cs="Times New Roman" w:ascii="Times New Roman" w:hAnsi="Times New Roman"/>
          <w:b/>
          <w:sz w:val="28"/>
          <w:szCs w:val="23"/>
          <w:lang w:val="en-US"/>
        </w:rPr>
        <w:t>4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cs="Times New Roman" w:ascii="Times New Roman" w:hAnsi="Times New Roman"/>
          <w:bCs/>
          <w:sz w:val="28"/>
          <w:szCs w:val="23"/>
        </w:rPr>
        <w:t>Построение гистограмм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Выполнил:</w:t>
      </w:r>
      <w:r>
        <w:rPr>
          <w:rFonts w:cs="Times New Roman" w:ascii="Times New Roman" w:hAnsi="Times New Roman"/>
          <w:sz w:val="28"/>
          <w:szCs w:val="28"/>
        </w:rPr>
        <w:t xml:space="preserve"> студент группы У-226 </w:t>
      </w:r>
      <w:r>
        <w:rPr>
          <w:rFonts w:cs="Times New Roman" w:ascii="Times New Roman" w:hAnsi="Times New Roman"/>
          <w:sz w:val="28"/>
          <w:szCs w:val="28"/>
        </w:rPr>
        <w:t>Холодов В. С.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Воронеж 2025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Изучение способов построения гистограммы в системе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и анализ результатов.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Первое задание.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Выполнить моделирование передачи деталей в течении рабочей смены(8ч) и недели(6д). Обработка проходит через 1 станок и далее 2 станок (перед ними организовать очереди), после обработки 10% деталей с браком попадают на повторную обработку (время по равномерному закону), построить таблицу времени прохождения деталей (M1).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таблице 1 изображены исходные данные.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Исходные данные</w:t>
      </w:r>
    </w:p>
    <w:tbl>
      <w:tblPr>
        <w:tblStyle w:val="aa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14"/>
        <w:gridCol w:w="929"/>
        <w:gridCol w:w="930"/>
        <w:gridCol w:w="928"/>
        <w:gridCol w:w="929"/>
        <w:gridCol w:w="928"/>
        <w:gridCol w:w="927"/>
        <w:gridCol w:w="929"/>
        <w:gridCol w:w="927"/>
        <w:gridCol w:w="929"/>
      </w:tblGrid>
      <w:tr>
        <w:trPr/>
        <w:tc>
          <w:tcPr>
            <w:tcW w:w="121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Вариант</w:t>
            </w:r>
          </w:p>
        </w:tc>
        <w:tc>
          <w:tcPr>
            <w:tcW w:w="2787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Генерация</w:t>
            </w:r>
          </w:p>
        </w:tc>
        <w:tc>
          <w:tcPr>
            <w:tcW w:w="2784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Обработка 1</w:t>
            </w:r>
          </w:p>
        </w:tc>
        <w:tc>
          <w:tcPr>
            <w:tcW w:w="2785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Обработка 2</w:t>
            </w:r>
          </w:p>
        </w:tc>
      </w:tr>
      <w:tr>
        <w:trPr/>
        <w:tc>
          <w:tcPr>
            <w:tcW w:w="121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A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B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C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F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D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E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F</w:t>
            </w:r>
          </w:p>
        </w:tc>
      </w:tr>
      <w:tr>
        <w:trPr/>
        <w:tc>
          <w:tcPr>
            <w:tcW w:w="1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12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5</w:t>
            </w:r>
          </w:p>
        </w:tc>
        <w:tc>
          <w:tcPr>
            <w:tcW w:w="93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9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  <w:tc>
          <w:tcPr>
            <w:tcW w:w="9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1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7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2</w:t>
            </w:r>
          </w:p>
        </w:tc>
        <w:tc>
          <w:tcPr>
            <w:tcW w:w="9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en-US" w:eastAsia="ru-RU" w:bidi="ar-SA"/>
              </w:rPr>
              <w:t>6</w:t>
            </w:r>
          </w:p>
        </w:tc>
      </w:tr>
    </w:tbl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1 описан код обработки в течении рабочей смены(8ч).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1 – Код симуляции обработки в течении 8 часов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TABLE1</w:t>
        <w:tab/>
        <w:t xml:space="preserve">TABLE   </w:t>
        <w:tab/>
        <w:t>M1,0,5,20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5,4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MARK</w:t>
        <w:tab/>
        <w:t>STARTTIME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MARK1</w:t>
        <w:tab/>
        <w:t xml:space="preserve">QUEUE </w:t>
        <w:tab/>
        <w:t>QUEUE1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OBRABOTKA1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QUEUE1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OBRABOTKA1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QUEUE</w:t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OBRABOTKA2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OBRABOTKA2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.9,MARK1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TABULATE</w:t>
        <w:tab/>
        <w:t>TABLE1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480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ab/>
        <w:t>START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рисунке 1 изображен фрагмент отчета симуляции.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657850" cy="228917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Рисунок 1– Отчет работы симуляции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 отчета следует, что транзакты в диапазоне 0-20 прошли 1 цикл обработки, а транзакты в диапазоне 20-70 прошли 2 цикла обработки.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листинге 2 описан код обработки в течении рабочей недели(6д). А на рисунке 2 изображен фрагмент отчета о симуляции.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Листинг 2 – Код симуляции обработки в течении 6 дней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TABLE1</w:t>
        <w:tab/>
        <w:t xml:space="preserve">TABLE   </w:t>
        <w:tab/>
        <w:t>M1,0,5,20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5,4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MARK</w:t>
        <w:tab/>
        <w:t>STARTTIME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MARK1</w:t>
        <w:tab/>
        <w:t xml:space="preserve">QUEUE </w:t>
        <w:tab/>
        <w:t>QUEUE1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OBRABOTKA1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QUEUE1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4,3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OBRABOTKA1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QUEUE</w:t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SEIZE</w:t>
        <w:tab/>
        <w:t>OBRABOTKA2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DEPART</w:t>
        <w:tab/>
        <w:t>QUEUE2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ADVANCE</w:t>
        <w:tab/>
        <w:t>4,2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RELEASE</w:t>
        <w:tab/>
        <w:t>OBRABOTKA2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TRANSFER</w:t>
        <w:tab/>
        <w:t>.9,MARK1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TABULATE</w:t>
        <w:tab/>
        <w:t>TABLE1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GENERATE</w:t>
        <w:tab/>
        <w:t>2880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ab/>
        <w:t>TERMINATE</w:t>
        <w:tab/>
        <w:t>1</w:t>
      </w:r>
    </w:p>
    <w:p>
      <w:pPr>
        <w:pStyle w:val="Normal"/>
        <w:spacing w:lineRule="auto" w:line="240" w:before="0" w:after="0"/>
        <w:ind w:firstLine="709"/>
        <w:jc w:val="both"/>
        <w:rPr>
          <w:rFonts w:ascii="Courier New" w:hAnsi="Courier New" w:cs="Courier New"/>
        </w:rPr>
      </w:pPr>
      <w:r>
        <w:rPr>
          <w:rFonts w:cs="Courier New" w:ascii="Courier New" w:hAnsi="Courier New"/>
          <w:lang w:val="en-US"/>
        </w:rPr>
        <w:tab/>
        <w:t>START</w:t>
        <w:tab/>
        <w:t>1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940425" cy="2500630"/>
            <wp:effectExtent l="0" t="0" r="0" b="0"/>
            <wp:docPr id="2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Рисунок 2– Отчет работы симуляции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Из отчета следует, что транзакты в диапазоне 0-35 прошли 1 цикл обработки, а транзакты в диапазоне 35-75 прошли 2 цикла обработки.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Изучил способы построения гистограммы в системе </w:t>
      </w:r>
      <w:r>
        <w:rPr>
          <w:rFonts w:cs="Times New Roman" w:ascii="Times New Roman" w:hAnsi="Times New Roman"/>
          <w:sz w:val="28"/>
          <w:szCs w:val="28"/>
          <w:lang w:val="en-US"/>
        </w:rPr>
        <w:t>GPSS</w:t>
      </w:r>
      <w:r>
        <w:rPr>
          <w:rFonts w:cs="Times New Roman" w:ascii="Times New Roman" w:hAnsi="Times New Roman"/>
          <w:sz w:val="28"/>
          <w:szCs w:val="28"/>
        </w:rPr>
        <w:t xml:space="preserve"> и провел анализ результатов.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49259500"/>
    </w:sdtPr>
    <w:sdtContent>
      <w:p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cs="Times New Roman" w:ascii="Times New Roman" w:hAnsi="Times New Roman"/>
            <w:sz w:val="24"/>
            <w:szCs w:val="24"/>
          </w:rPr>
          <w:fldChar w:fldCharType="begin"/>
        </w:r>
        <w:r>
          <w:rPr>
            <w:sz w:val="24"/>
            <w:szCs w:val="24"/>
            <w:rFonts w:cs="Times New Roman" w:ascii="Times New Roman" w:hAnsi="Times New Roman"/>
          </w:rPr>
          <w:instrText xml:space="preserve"> PAGE </w:instrText>
        </w:r>
        <w:r>
          <w:rPr>
            <w:sz w:val="24"/>
            <w:szCs w:val="24"/>
            <w:rFonts w:cs="Times New Roman" w:ascii="Times New Roman" w:hAnsi="Times New Roman"/>
          </w:rPr>
          <w:fldChar w:fldCharType="separate"/>
        </w:r>
        <w:r>
          <w:rPr>
            <w:sz w:val="24"/>
            <w:szCs w:val="24"/>
            <w:rFonts w:cs="Times New Roman" w:ascii="Times New Roman" w:hAnsi="Times New Roman"/>
          </w:rPr>
          <w:t>4</w:t>
        </w:r>
        <w:r>
          <w:rPr>
            <w:sz w:val="24"/>
            <w:szCs w:val="24"/>
            <w:rFonts w:cs="Times New Roman" w:ascii="Times New Roman" w:hAnsi="Times New Roman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260b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c91846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724706"/>
    <w:rPr/>
  </w:style>
  <w:style w:type="character" w:styleId="Style16" w:customStyle="1">
    <w:name w:val="Нижний колонтитул Знак"/>
    <w:basedOn w:val="DefaultParagraphFont"/>
    <w:uiPriority w:val="99"/>
    <w:qFormat/>
    <w:rsid w:val="00724706"/>
    <w:rPr/>
  </w:style>
  <w:style w:type="character" w:styleId="Emphasis">
    <w:name w:val="Emphasis"/>
    <w:basedOn w:val="DefaultParagraphFont"/>
    <w:uiPriority w:val="20"/>
    <w:qFormat/>
    <w:rsid w:val="00fa4dab"/>
    <w:rPr>
      <w:i/>
      <w:iCs/>
    </w:rPr>
  </w:style>
  <w:style w:type="character" w:styleId="Strong">
    <w:name w:val="Strong"/>
    <w:basedOn w:val="DefaultParagraphFont"/>
    <w:uiPriority w:val="22"/>
    <w:qFormat/>
    <w:rsid w:val="00f577bd"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c9184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825c8f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"/>
      <w:color w:val="000000"/>
      <w:kern w:val="0"/>
      <w:sz w:val="24"/>
      <w:szCs w:val="24"/>
      <w:lang w:val="ru-RU" w:eastAsia="ru-RU" w:bidi="ar-SA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2470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fa4da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Application>LibreOffice/24.2.2.2$Windows_x86 LibreOffice_project/d56cc158d8a96260b836f100ef4b4ef25d6f1a01</Application>
  <AppVersion>15.0000</AppVersion>
  <Pages>4</Pages>
  <Words>318</Words>
  <Characters>1840</Characters>
  <CharactersWithSpaces>2123</CharactersWithSpaces>
  <Paragraphs>89</Paragraphs>
  <Company>VSTA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2024-04-09T08:14:00Z</dcterms:created>
  <dc:creator>windows</dc:creator>
  <dc:description/>
  <dc:language>ru-RU</dc:language>
  <cp:lastModifiedBy/>
  <dcterms:modified xsi:type="dcterms:W3CDTF">2025-12-09T07:53:40Z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